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AF" w:rsidRDefault="00A20EAF" w:rsidP="00A20EAF">
      <w:pPr>
        <w:pStyle w:val="Heading1"/>
        <w:rPr>
          <w:rFonts w:eastAsia="Times New Roman"/>
        </w:rPr>
      </w:pPr>
      <w:bookmarkStart w:id="0" w:name="_Toc434842543"/>
      <w:r>
        <w:rPr>
          <w:rFonts w:eastAsia="Times New Roman"/>
        </w:rPr>
        <w:t>МОДЕЛ УГОВОРА</w:t>
      </w:r>
      <w:bookmarkStart w:id="1" w:name="_GoBack"/>
      <w:bookmarkEnd w:id="0"/>
      <w:bookmarkEnd w:id="1"/>
    </w:p>
    <w:p w:rsidR="00A20EAF" w:rsidRDefault="00A20EAF" w:rsidP="00A20EAF">
      <w:pPr>
        <w:ind w:left="425"/>
        <w:jc w:val="left"/>
        <w:rPr>
          <w:rFonts w:eastAsia="Times New Roman" w:cs="Times New Roman"/>
          <w:lang w:eastAsia="x-none"/>
        </w:rPr>
      </w:pPr>
    </w:p>
    <w:p w:rsidR="00A20EAF" w:rsidRPr="00A73670" w:rsidRDefault="00A20EAF" w:rsidP="00A20EA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A73670">
        <w:rPr>
          <w:rFonts w:eastAsia="Times New Roman" w:cs="Arial"/>
          <w:bCs/>
          <w:szCs w:val="20"/>
        </w:rPr>
        <w:t>КУПАЦ:</w:t>
      </w:r>
    </w:p>
    <w:p w:rsidR="00A20EAF" w:rsidRPr="00A73670" w:rsidRDefault="00A20EAF" w:rsidP="00A20EA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jc w:val="left"/>
        <w:rPr>
          <w:rFonts w:eastAsia="Times New Roman" w:cs="Arial"/>
          <w:szCs w:val="20"/>
        </w:rPr>
      </w:pPr>
      <w:r w:rsidRPr="00A73670">
        <w:rPr>
          <w:rFonts w:eastAsia="Times New Roman" w:cs="Arial"/>
          <w:szCs w:val="20"/>
        </w:rPr>
        <w:t xml:space="preserve">/Назив здравствене установе/ </w:t>
      </w:r>
      <w:r w:rsidRPr="00A73670">
        <w:rPr>
          <w:rFonts w:eastAsia="Times New Roman" w:cs="Arial"/>
          <w:szCs w:val="20"/>
          <w:highlight w:val="darkGray"/>
        </w:rPr>
        <w:t>_________________</w:t>
      </w:r>
      <w:r w:rsidRPr="00A73670">
        <w:rPr>
          <w:rFonts w:eastAsia="Times New Roman" w:cs="Arial"/>
          <w:szCs w:val="20"/>
        </w:rPr>
        <w:t xml:space="preserve">, /адреса/ </w:t>
      </w:r>
      <w:r w:rsidRPr="00A73670">
        <w:rPr>
          <w:rFonts w:eastAsia="Times New Roman" w:cs="Arial"/>
          <w:szCs w:val="20"/>
          <w:highlight w:val="darkGray"/>
        </w:rPr>
        <w:t>____________________,</w:t>
      </w:r>
      <w:r w:rsidRPr="00A73670">
        <w:rPr>
          <w:rFonts w:eastAsia="Times New Roman" w:cs="Arial"/>
          <w:szCs w:val="20"/>
        </w:rPr>
        <w:t xml:space="preserve"> /име и презиме лица које га заступа/ </w:t>
      </w:r>
      <w:r w:rsidRPr="00A73670">
        <w:rPr>
          <w:rFonts w:eastAsia="Times New Roman" w:cs="Arial"/>
          <w:szCs w:val="20"/>
          <w:highlight w:val="darkGray"/>
        </w:rPr>
        <w:t>___________________________</w:t>
      </w:r>
    </w:p>
    <w:p w:rsidR="00A20EAF" w:rsidRPr="00A73670" w:rsidRDefault="00A20EAF" w:rsidP="00A20EA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A73670">
        <w:rPr>
          <w:rFonts w:eastAsia="Times New Roman" w:cs="Arial"/>
          <w:szCs w:val="20"/>
        </w:rPr>
        <w:t xml:space="preserve">Матични број: </w:t>
      </w:r>
      <w:r w:rsidRPr="00A73670">
        <w:rPr>
          <w:rFonts w:eastAsia="Times New Roman" w:cs="Arial"/>
          <w:szCs w:val="20"/>
          <w:highlight w:val="darkGray"/>
          <w:lang w:val="en-US"/>
        </w:rPr>
        <w:t>XXXX</w:t>
      </w:r>
    </w:p>
    <w:p w:rsidR="00A20EAF" w:rsidRPr="00A73670" w:rsidRDefault="00A20EAF" w:rsidP="00A20EA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A73670">
        <w:rPr>
          <w:rFonts w:eastAsia="Times New Roman" w:cs="Arial"/>
          <w:szCs w:val="20"/>
        </w:rPr>
        <w:t xml:space="preserve">ПИБ: </w:t>
      </w:r>
      <w:r w:rsidRPr="00A73670">
        <w:rPr>
          <w:rFonts w:eastAsia="Times New Roman" w:cs="Arial"/>
          <w:szCs w:val="20"/>
          <w:highlight w:val="darkGray"/>
          <w:lang w:val="en-US"/>
        </w:rPr>
        <w:t>XXXXX</w:t>
      </w:r>
    </w:p>
    <w:p w:rsidR="00A20EAF" w:rsidRPr="00A73670" w:rsidRDefault="00A20EAF" w:rsidP="00A20EA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A73670">
        <w:rPr>
          <w:rFonts w:eastAsia="Times New Roman" w:cs="Arial"/>
          <w:szCs w:val="20"/>
        </w:rPr>
        <w:t xml:space="preserve">Број рачуна: </w:t>
      </w:r>
      <w:r w:rsidRPr="00A73670">
        <w:rPr>
          <w:rFonts w:eastAsia="Times New Roman" w:cs="Arial"/>
          <w:szCs w:val="20"/>
          <w:highlight w:val="darkGray"/>
          <w:lang w:val="en-US"/>
        </w:rPr>
        <w:t>XXXXX</w:t>
      </w:r>
      <w:r w:rsidRPr="00A73670">
        <w:rPr>
          <w:rFonts w:eastAsia="Times New Roman" w:cs="Arial"/>
          <w:szCs w:val="20"/>
        </w:rPr>
        <w:t xml:space="preserve"> који се води код Управе за трезор</w:t>
      </w:r>
    </w:p>
    <w:p w:rsidR="00A20EAF" w:rsidRPr="00A73670" w:rsidRDefault="00A20EAF" w:rsidP="00A20EA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A73670">
        <w:rPr>
          <w:rFonts w:eastAsia="Times New Roman" w:cs="Arial"/>
          <w:bCs/>
          <w:szCs w:val="20"/>
        </w:rPr>
        <w:t>ДОБАВЉАЧ:</w:t>
      </w:r>
    </w:p>
    <w:p w:rsidR="00A20EAF" w:rsidRPr="00A73670" w:rsidRDefault="00A20EAF" w:rsidP="00A73670">
      <w:pPr>
        <w:widowControl w:val="0"/>
        <w:spacing w:after="0"/>
        <w:ind w:left="709"/>
        <w:rPr>
          <w:szCs w:val="20"/>
        </w:rPr>
      </w:pPr>
      <w:r w:rsidRPr="00A73670">
        <w:rPr>
          <w:lang w:val="sr-Latn-RS"/>
        </w:rPr>
        <w:t>Phoenix pharma d.o.o</w:t>
      </w:r>
      <w:r w:rsidRPr="00A73670">
        <w:t xml:space="preserve">, Боре Станковића бр. 2, из Београда, кога заступа директор </w:t>
      </w:r>
      <w:r w:rsidRPr="00A73670">
        <w:rPr>
          <w:lang w:val="sr-Latn-RS"/>
        </w:rPr>
        <w:t xml:space="preserve">  </w:t>
      </w:r>
      <w:r w:rsidRPr="00A73670">
        <w:t>Томислав Живановић</w:t>
      </w:r>
    </w:p>
    <w:p w:rsidR="00A20EAF" w:rsidRPr="007C1AC4" w:rsidRDefault="00A20EAF" w:rsidP="00A73670">
      <w:pPr>
        <w:widowControl w:val="0"/>
        <w:spacing w:after="0"/>
        <w:ind w:left="709"/>
        <w:rPr>
          <w:szCs w:val="20"/>
        </w:rPr>
      </w:pPr>
      <w:r w:rsidRPr="007C1AC4">
        <w:rPr>
          <w:szCs w:val="20"/>
        </w:rPr>
        <w:t xml:space="preserve">Матични број: </w:t>
      </w:r>
      <w:r w:rsidR="00583AEF" w:rsidRPr="007C1AC4">
        <w:t>07517</w:t>
      </w:r>
      <w:r w:rsidR="00583AEF" w:rsidRPr="007C1AC4">
        <w:rPr>
          <w:lang w:val="sr-Latn-RS"/>
        </w:rPr>
        <w:t>8</w:t>
      </w:r>
      <w:r w:rsidR="00583AEF" w:rsidRPr="007C1AC4">
        <w:t>07</w:t>
      </w:r>
    </w:p>
    <w:p w:rsidR="00A20EAF" w:rsidRPr="007C1AC4" w:rsidRDefault="00A20EAF" w:rsidP="00A73670">
      <w:pPr>
        <w:widowControl w:val="0"/>
        <w:spacing w:after="0"/>
        <w:ind w:left="709"/>
        <w:rPr>
          <w:szCs w:val="20"/>
        </w:rPr>
      </w:pPr>
      <w:r w:rsidRPr="007C1AC4">
        <w:rPr>
          <w:szCs w:val="20"/>
        </w:rPr>
        <w:t xml:space="preserve">ПИБ: </w:t>
      </w:r>
      <w:r w:rsidRPr="007C1AC4">
        <w:t>100000266</w:t>
      </w:r>
    </w:p>
    <w:p w:rsidR="00A20EAF" w:rsidRPr="007C1AC4" w:rsidRDefault="00A20EAF" w:rsidP="00A73670">
      <w:pPr>
        <w:widowControl w:val="0"/>
        <w:spacing w:after="0"/>
        <w:ind w:left="709"/>
        <w:rPr>
          <w:szCs w:val="20"/>
        </w:rPr>
      </w:pPr>
      <w:r w:rsidRPr="007C1AC4">
        <w:rPr>
          <w:szCs w:val="20"/>
        </w:rPr>
        <w:t xml:space="preserve">Број рачуна: </w:t>
      </w:r>
      <w:r w:rsidR="00583AEF" w:rsidRPr="007C1AC4">
        <w:rPr>
          <w:szCs w:val="20"/>
        </w:rPr>
        <w:t>330-400684</w:t>
      </w:r>
      <w:r w:rsidR="00583AEF" w:rsidRPr="007C1AC4">
        <w:rPr>
          <w:szCs w:val="20"/>
          <w:lang w:val="sr-Latn-RS"/>
        </w:rPr>
        <w:t>7</w:t>
      </w:r>
      <w:r w:rsidR="00583AEF" w:rsidRPr="007C1AC4">
        <w:rPr>
          <w:szCs w:val="20"/>
        </w:rPr>
        <w:t>-79</w:t>
      </w:r>
      <w:r w:rsidR="00583AEF" w:rsidRPr="007C1AC4">
        <w:rPr>
          <w:szCs w:val="20"/>
          <w:lang w:val="sr-Latn-RS"/>
        </w:rPr>
        <w:t xml:space="preserve"> </w:t>
      </w:r>
      <w:r w:rsidRPr="007C1AC4">
        <w:rPr>
          <w:szCs w:val="20"/>
        </w:rPr>
        <w:t xml:space="preserve">који се води код </w:t>
      </w:r>
      <w:r w:rsidRPr="007C1AC4">
        <w:rPr>
          <w:szCs w:val="20"/>
          <w:lang w:val="sr-Latn-RS"/>
        </w:rPr>
        <w:t>Credit agricole</w:t>
      </w:r>
    </w:p>
    <w:p w:rsidR="00A20EAF" w:rsidRPr="007C1AC4" w:rsidRDefault="00A20EAF" w:rsidP="00A73670">
      <w:pPr>
        <w:widowControl w:val="0"/>
        <w:tabs>
          <w:tab w:val="left" w:pos="3765"/>
        </w:tabs>
        <w:spacing w:after="0"/>
        <w:ind w:left="709"/>
        <w:rPr>
          <w:szCs w:val="20"/>
        </w:rPr>
      </w:pPr>
      <w:r w:rsidRPr="007C1AC4">
        <w:rPr>
          <w:szCs w:val="20"/>
        </w:rPr>
        <w:t>(у даљем тексту: Добављач)</w:t>
      </w:r>
      <w:r w:rsidR="00A73670" w:rsidRPr="007C1AC4">
        <w:rPr>
          <w:szCs w:val="20"/>
        </w:rPr>
        <w:tab/>
      </w:r>
    </w:p>
    <w:p w:rsidR="00A20EAF" w:rsidRPr="007C1AC4" w:rsidRDefault="00A20EAF" w:rsidP="00A20EAF">
      <w:pPr>
        <w:widowControl w:val="0"/>
        <w:autoSpaceDE w:val="0"/>
        <w:autoSpaceDN w:val="0"/>
        <w:adjustRightInd w:val="0"/>
        <w:spacing w:after="0" w:line="189" w:lineRule="exact"/>
        <w:ind w:left="567" w:firstLine="142"/>
        <w:jc w:val="left"/>
        <w:rPr>
          <w:rFonts w:eastAsia="Times New Roman" w:cs="Arial"/>
          <w:szCs w:val="20"/>
        </w:rPr>
      </w:pPr>
    </w:p>
    <w:p w:rsidR="00A20EAF" w:rsidRPr="00A73670" w:rsidRDefault="00A20EAF" w:rsidP="00A20EA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A73670">
        <w:rPr>
          <w:rFonts w:eastAsia="Times New Roman" w:cs="Arial"/>
          <w:szCs w:val="20"/>
        </w:rPr>
        <w:t xml:space="preserve">Дана </w:t>
      </w:r>
      <w:r w:rsidRPr="00A73670">
        <w:rPr>
          <w:rFonts w:eastAsia="Times New Roman" w:cs="Arial"/>
          <w:szCs w:val="20"/>
          <w:highlight w:val="darkGray"/>
        </w:rPr>
        <w:t>__.__.____.</w:t>
      </w:r>
      <w:r w:rsidRPr="00A73670">
        <w:rPr>
          <w:rFonts w:eastAsia="Times New Roman" w:cs="Arial"/>
          <w:szCs w:val="20"/>
        </w:rPr>
        <w:t xml:space="preserve"> године закључују</w:t>
      </w:r>
    </w:p>
    <w:p w:rsidR="00A20EAF" w:rsidRPr="00A73670" w:rsidRDefault="00A20EAF" w:rsidP="00A20EA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20EAF" w:rsidRDefault="00A20EAF" w:rsidP="00A20EA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20EAF" w:rsidRDefault="00A20EAF" w:rsidP="00A20EAF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D651DE">
        <w:rPr>
          <w:rFonts w:eastAsia="Times New Roman" w:cs="Arial"/>
          <w:b/>
          <w:bCs/>
          <w:szCs w:val="20"/>
        </w:rPr>
        <w:t xml:space="preserve">УГОВОР БР. </w:t>
      </w:r>
      <w:r w:rsidRPr="00D651DE">
        <w:rPr>
          <w:rFonts w:eastAsia="Times New Roman" w:cs="Arial"/>
          <w:b/>
          <w:bCs/>
          <w:szCs w:val="20"/>
          <w:highlight w:val="darkGray"/>
        </w:rPr>
        <w:t>ХХ</w:t>
      </w:r>
    </w:p>
    <w:p w:rsidR="00A20EAF" w:rsidRPr="00D651DE" w:rsidRDefault="00A20EAF" w:rsidP="00A20E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651DE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A20EAF" w:rsidRPr="00D651DE" w:rsidRDefault="00A20EAF" w:rsidP="00A20EA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651DE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A20EAF" w:rsidRPr="00D651DE" w:rsidRDefault="00A20EAF" w:rsidP="00A20EA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D651DE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лекова са Б и Д Листе лекова, за период од 6 месеци: Парентерална исхрана и додаци исхрани, број јавне набавке 404-1-110/15-96</w:t>
      </w:r>
      <w:r w:rsidRPr="00D651DE">
        <w:rPr>
          <w:rFonts w:eastAsia="Times New Roman" w:cs="Arial"/>
          <w:szCs w:val="20"/>
        </w:rPr>
        <w:t xml:space="preserve">, </w:t>
      </w:r>
    </w:p>
    <w:p w:rsidR="00A20EAF" w:rsidRPr="00184404" w:rsidRDefault="00A20EAF" w:rsidP="00A20EA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184404">
        <w:rPr>
          <w:rFonts w:eastAsia="Times New Roman" w:cs="Arial"/>
          <w:szCs w:val="20"/>
        </w:rPr>
        <w:t xml:space="preserve">да је Републички фонд закључио оквирни споразум са  </w:t>
      </w:r>
      <w:r>
        <w:rPr>
          <w:rFonts w:eastAsia="Times New Roman" w:cs="Arial"/>
          <w:szCs w:val="20"/>
        </w:rPr>
        <w:t xml:space="preserve">добављачем </w:t>
      </w:r>
      <w:r>
        <w:rPr>
          <w:rFonts w:eastAsia="Times New Roman" w:cs="Arial"/>
          <w:szCs w:val="20"/>
          <w:lang w:val="sr-Latn-RS"/>
        </w:rPr>
        <w:t xml:space="preserve">Phoenix pharma d.o.o. </w:t>
      </w:r>
      <w:r w:rsidRPr="00184404">
        <w:rPr>
          <w:rFonts w:eastAsia="Times New Roman" w:cs="Arial"/>
          <w:szCs w:val="20"/>
        </w:rPr>
        <w:t xml:space="preserve">на основу Одлуке бр. 404-1-85/15-22 од 16.12.2015. године, </w:t>
      </w:r>
    </w:p>
    <w:p w:rsidR="00A20EAF" w:rsidRPr="007C1AC4" w:rsidRDefault="00A20EAF" w:rsidP="00A20EA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184404">
        <w:rPr>
          <w:rFonts w:eastAsia="Times New Roman" w:cs="Arial"/>
          <w:szCs w:val="20"/>
        </w:rPr>
        <w:t>да овај уговор о јавној набавци закључују у складу са оквирним споразумом бр</w:t>
      </w:r>
      <w:r w:rsidRPr="007C1AC4">
        <w:rPr>
          <w:rFonts w:eastAsia="Times New Roman" w:cs="Arial"/>
          <w:szCs w:val="20"/>
        </w:rPr>
        <w:t>. 86</w:t>
      </w:r>
      <w:r w:rsidR="00FB495D" w:rsidRPr="007C1AC4">
        <w:rPr>
          <w:rFonts w:eastAsia="Times New Roman" w:cs="Arial"/>
          <w:szCs w:val="20"/>
        </w:rPr>
        <w:t>-2/15</w:t>
      </w:r>
      <w:r w:rsidRPr="007C1AC4">
        <w:rPr>
          <w:rFonts w:eastAsia="Times New Roman" w:cs="Arial"/>
          <w:szCs w:val="20"/>
        </w:rPr>
        <w:t xml:space="preserve"> од 30.12.2015 године. </w:t>
      </w:r>
    </w:p>
    <w:p w:rsidR="00A20EAF" w:rsidRPr="00184404" w:rsidRDefault="00A20EAF" w:rsidP="00A20EA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18440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20EAF" w:rsidRDefault="00A20EAF" w:rsidP="00A20E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A20EAF" w:rsidRDefault="00A20EAF" w:rsidP="00A20EA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A20EAF" w:rsidRDefault="00A20EAF" w:rsidP="00A20E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2" w:name="page28"/>
      <w:bookmarkEnd w:id="2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A20EAF" w:rsidRDefault="00A20EAF" w:rsidP="00A20EA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C1AC4">
        <w:rPr>
          <w:rFonts w:eastAsia="Times New Roman" w:cs="Arial"/>
          <w:szCs w:val="20"/>
          <w:lang w:val="en-US"/>
        </w:rPr>
        <w:t>Цен</w:t>
      </w:r>
      <w:proofErr w:type="spellEnd"/>
      <w:r w:rsidRPr="007C1AC4">
        <w:rPr>
          <w:rFonts w:eastAsia="Times New Roman" w:cs="Arial"/>
          <w:szCs w:val="20"/>
        </w:rPr>
        <w:t>а</w:t>
      </w:r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из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овог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Уговора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r w:rsidRPr="007C1AC4">
        <w:rPr>
          <w:rFonts w:eastAsia="Times New Roman" w:cs="Arial"/>
          <w:szCs w:val="20"/>
        </w:rPr>
        <w:t>је</w:t>
      </w:r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јединичн</w:t>
      </w:r>
      <w:proofErr w:type="spellEnd"/>
      <w:r w:rsidRPr="007C1AC4">
        <w:rPr>
          <w:rFonts w:eastAsia="Times New Roman" w:cs="Arial"/>
          <w:szCs w:val="20"/>
        </w:rPr>
        <w:t>а</w:t>
      </w:r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цен</w:t>
      </w:r>
      <w:proofErr w:type="spellEnd"/>
      <w:r w:rsidRPr="007C1AC4">
        <w:rPr>
          <w:rFonts w:eastAsia="Times New Roman" w:cs="Arial"/>
          <w:szCs w:val="20"/>
        </w:rPr>
        <w:t>а</w:t>
      </w:r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наведен</w:t>
      </w:r>
      <w:proofErr w:type="spellEnd"/>
      <w:r w:rsidRPr="007C1AC4">
        <w:rPr>
          <w:rFonts w:eastAsia="Times New Roman" w:cs="Arial"/>
          <w:szCs w:val="20"/>
        </w:rPr>
        <w:t>а</w:t>
      </w:r>
      <w:r w:rsidRPr="007C1AC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C1AC4">
        <w:rPr>
          <w:rFonts w:eastAsia="Times New Roman" w:cs="Arial"/>
          <w:szCs w:val="20"/>
          <w:lang w:val="en-US"/>
        </w:rPr>
        <w:t>оквирном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споразуму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бр</w:t>
      </w:r>
      <w:proofErr w:type="spellEnd"/>
      <w:r w:rsidRPr="007C1AC4">
        <w:rPr>
          <w:rFonts w:eastAsia="Times New Roman" w:cs="Arial"/>
          <w:szCs w:val="20"/>
        </w:rPr>
        <w:t xml:space="preserve">. </w:t>
      </w:r>
      <w:r w:rsidRPr="007C1AC4">
        <w:rPr>
          <w:rFonts w:eastAsia="Times New Roman" w:cs="Arial"/>
          <w:szCs w:val="20"/>
          <w:lang w:val="en-US"/>
        </w:rPr>
        <w:t>86</w:t>
      </w:r>
      <w:r w:rsidR="00FB495D" w:rsidRPr="007C1AC4">
        <w:rPr>
          <w:rFonts w:eastAsia="Times New Roman" w:cs="Arial"/>
          <w:szCs w:val="20"/>
        </w:rPr>
        <w:t>-2</w:t>
      </w:r>
      <w:r w:rsidR="00FB495D" w:rsidRPr="007C1AC4">
        <w:rPr>
          <w:rFonts w:eastAsia="Times New Roman" w:cs="Arial"/>
          <w:szCs w:val="20"/>
          <w:lang w:val="en-US"/>
        </w:rPr>
        <w:t>/15</w:t>
      </w:r>
      <w:r w:rsidRPr="007C1AC4">
        <w:rPr>
          <w:rFonts w:eastAsia="Times New Roman" w:cs="Arial"/>
          <w:szCs w:val="20"/>
          <w:lang w:val="en-US"/>
        </w:rPr>
        <w:t xml:space="preserve"> </w:t>
      </w:r>
      <w:r w:rsidRPr="007C1AC4">
        <w:rPr>
          <w:rFonts w:eastAsia="Times New Roman" w:cs="Arial"/>
          <w:szCs w:val="20"/>
        </w:rPr>
        <w:t>од 30.12.2015 године</w:t>
      </w:r>
      <w:r w:rsidRPr="007C1AC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C1AC4"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A20EAF" w:rsidRDefault="00A20EAF" w:rsidP="00A20EA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A20EAF" w:rsidRDefault="00A20EAF" w:rsidP="00A20EA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A20EAF" w:rsidRDefault="00A20EAF" w:rsidP="00A20EA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lastRenderedPageBreak/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 ,која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A20EAF" w:rsidRDefault="00A20EAF" w:rsidP="00A20EA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5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 (“</w:t>
      </w:r>
      <w:proofErr w:type="spellStart"/>
      <w:r>
        <w:rPr>
          <w:rFonts w:eastAsia="Times New Roman" w:cs="Arial"/>
          <w:szCs w:val="20"/>
          <w:lang w:val="en-US"/>
        </w:rPr>
        <w:t>Службени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гласник</w:t>
      </w:r>
      <w:proofErr w:type="spellEnd"/>
      <w:r>
        <w:rPr>
          <w:rFonts w:eastAsia="Times New Roman" w:cs="Arial"/>
          <w:szCs w:val="20"/>
          <w:lang w:val="en-US"/>
        </w:rPr>
        <w:t xml:space="preserve"> РС”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184404" w:rsidRPr="007C1AC4">
        <w:rPr>
          <w:szCs w:val="20"/>
          <w:lang w:val="sr-Latn-RS"/>
        </w:rPr>
        <w:t>65</w:t>
      </w:r>
      <w:r w:rsidR="00184404" w:rsidRPr="007C1AC4">
        <w:rPr>
          <w:szCs w:val="20"/>
        </w:rPr>
        <w:t>/1</w:t>
      </w:r>
      <w:r w:rsidR="00184404" w:rsidRPr="007C1AC4">
        <w:rPr>
          <w:szCs w:val="20"/>
          <w:lang w:val="sr-Latn-RS"/>
        </w:rPr>
        <w:t>5</w:t>
      </w:r>
      <w:r w:rsidR="00184404" w:rsidRPr="007C1AC4">
        <w:rPr>
          <w:szCs w:val="20"/>
        </w:rPr>
        <w:t xml:space="preserve">, </w:t>
      </w:r>
      <w:r w:rsidR="00184404" w:rsidRPr="007C1AC4">
        <w:rPr>
          <w:szCs w:val="20"/>
          <w:lang w:val="sr-Latn-RS"/>
        </w:rPr>
        <w:t>71</w:t>
      </w:r>
      <w:r w:rsidR="00184404" w:rsidRPr="007C1AC4">
        <w:rPr>
          <w:szCs w:val="20"/>
        </w:rPr>
        <w:t>/1</w:t>
      </w:r>
      <w:r w:rsidR="00184404" w:rsidRPr="007C1AC4">
        <w:rPr>
          <w:szCs w:val="20"/>
          <w:lang w:val="sr-Latn-RS"/>
        </w:rPr>
        <w:t xml:space="preserve">5- </w:t>
      </w:r>
      <w:r w:rsidR="00184404" w:rsidRPr="007C1AC4">
        <w:rPr>
          <w:szCs w:val="20"/>
        </w:rPr>
        <w:t>испр. и</w:t>
      </w:r>
      <w:r w:rsidR="00184404" w:rsidRPr="007C1AC4">
        <w:rPr>
          <w:rFonts w:eastAsia="Times New Roman" w:cs="Arial"/>
          <w:szCs w:val="20"/>
          <w:lang w:val="en-US"/>
        </w:rPr>
        <w:t xml:space="preserve"> </w:t>
      </w:r>
      <w:r w:rsidR="00184404" w:rsidRPr="007C1AC4">
        <w:rPr>
          <w:rFonts w:eastAsia="Times New Roman" w:cs="Arial"/>
          <w:szCs w:val="20"/>
        </w:rPr>
        <w:t>104/15</w:t>
      </w:r>
      <w:r w:rsidR="00184404">
        <w:rPr>
          <w:rFonts w:eastAsia="Times New Roman" w:cs="Arial"/>
          <w:szCs w:val="20"/>
        </w:rPr>
        <w:t>)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r>
        <w:rPr>
          <w:rFonts w:eastAsia="Times New Roman" w:cs="Arial"/>
          <w:szCs w:val="20"/>
        </w:rPr>
        <w:t>5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условом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измењена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A20EAF" w:rsidRDefault="00A20EAF" w:rsidP="00A20EA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7C1AC4">
        <w:rPr>
          <w:rFonts w:eastAsia="Times New Roman" w:cs="Arial"/>
          <w:szCs w:val="20"/>
          <w:highlight w:val="darkGray"/>
          <w:lang w:val="en-US"/>
        </w:rPr>
        <w:t>ХХХХХХ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A20EAF" w:rsidRDefault="00A20EAF" w:rsidP="00A20E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A20EAF" w:rsidRPr="007C1AC4" w:rsidRDefault="00A20EAF" w:rsidP="00A20EAF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7C1AC4">
        <w:rPr>
          <w:rFonts w:eastAsia="Times New Roman" w:cs="Arial"/>
          <w:szCs w:val="20"/>
          <w:lang w:val="en-US"/>
        </w:rPr>
        <w:t>Добављач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се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обавезује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да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ће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укупно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уговорену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количину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лекова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из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члана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7C1AC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уговора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Купцу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према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потребама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Купца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7C1AC4">
        <w:rPr>
          <w:rFonts w:eastAsia="Times New Roman" w:cs="Arial"/>
          <w:szCs w:val="20"/>
          <w:lang w:val="en-US"/>
        </w:rPr>
        <w:t>то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7C1AC4">
        <w:rPr>
          <w:rFonts w:eastAsia="Times New Roman" w:cs="Arial"/>
          <w:szCs w:val="20"/>
          <w:lang w:val="en-US"/>
        </w:rPr>
        <w:t>року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C1AC4">
        <w:rPr>
          <w:rFonts w:eastAsia="Times New Roman" w:cs="Arial"/>
          <w:szCs w:val="20"/>
          <w:lang w:val="en-US"/>
        </w:rPr>
        <w:t>од</w:t>
      </w:r>
      <w:proofErr w:type="spellEnd"/>
      <w:r w:rsidRPr="007C1AC4">
        <w:rPr>
          <w:rFonts w:eastAsia="Times New Roman" w:cs="Arial"/>
          <w:szCs w:val="20"/>
          <w:lang w:val="en-US"/>
        </w:rPr>
        <w:t xml:space="preserve"> </w:t>
      </w:r>
      <w:r w:rsidRPr="007C1AC4">
        <w:rPr>
          <w:rFonts w:eastAsia="Times New Roman" w:cs="Arial"/>
          <w:szCs w:val="20"/>
        </w:rPr>
        <w:t xml:space="preserve">24 </w:t>
      </w:r>
      <w:r w:rsidR="00BD000E" w:rsidRPr="007C1AC4">
        <w:rPr>
          <w:rFonts w:eastAsia="Times New Roman" w:cs="Arial"/>
          <w:szCs w:val="20"/>
        </w:rPr>
        <w:t>часа</w:t>
      </w:r>
      <w:r w:rsidRPr="007C1AC4">
        <w:rPr>
          <w:rFonts w:eastAsia="Times New Roman" w:cs="Arial"/>
          <w:szCs w:val="20"/>
        </w:rPr>
        <w:t xml:space="preserve"> од пријема писменог захтева купца. </w:t>
      </w:r>
    </w:p>
    <w:p w:rsidR="00A20EAF" w:rsidRDefault="00A20EAF" w:rsidP="00A20EAF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D651DE">
        <w:rPr>
          <w:rFonts w:eastAsia="Times New Roman" w:cs="Arial"/>
          <w:szCs w:val="20"/>
          <w:highlight w:val="darkGray"/>
          <w:lang w:val="en-US"/>
        </w:rPr>
        <w:t>____________</w:t>
      </w:r>
      <w:r>
        <w:rPr>
          <w:rFonts w:eastAsia="Times New Roman" w:cs="Arial"/>
          <w:szCs w:val="20"/>
          <w:lang w:val="en-US"/>
        </w:rPr>
        <w:t xml:space="preserve">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A20EAF" w:rsidRDefault="00A20EAF" w:rsidP="00A20E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A20EAF" w:rsidRDefault="00A20EAF" w:rsidP="00A20EA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A20EAF" w:rsidRDefault="00A20EAF" w:rsidP="00A20EA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A20EAF" w:rsidRDefault="00A20EAF" w:rsidP="00A20E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20EAF" w:rsidRDefault="00A20EAF" w:rsidP="00A20E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3" w:name="page29"/>
      <w:bookmarkEnd w:id="3"/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A20EAF" w:rsidRPr="00D651DE" w:rsidRDefault="00A20EAF" w:rsidP="00A20E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</w:t>
      </w:r>
      <w:r w:rsidRPr="00D651DE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A20EAF" w:rsidRDefault="00A20EAF" w:rsidP="00A20E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A20EAF" w:rsidRDefault="002F0C7E" w:rsidP="00A20E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 </w:t>
      </w:r>
      <w:proofErr w:type="spellStart"/>
      <w:r w:rsidR="003B66A8">
        <w:rPr>
          <w:rFonts w:eastAsia="Times New Roman" w:cs="Arial"/>
          <w:szCs w:val="20"/>
          <w:lang w:val="en-US"/>
        </w:rPr>
        <w:t>Уговорне</w:t>
      </w:r>
      <w:proofErr w:type="spellEnd"/>
      <w:r w:rsidR="003B66A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B66A8">
        <w:rPr>
          <w:rFonts w:eastAsia="Times New Roman" w:cs="Arial"/>
          <w:szCs w:val="20"/>
          <w:lang w:val="en-US"/>
        </w:rPr>
        <w:t>стране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су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сагласне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да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се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евентуални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спорови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решавају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споразумно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="00A20EAF">
        <w:rPr>
          <w:rFonts w:eastAsia="Times New Roman" w:cs="Arial"/>
          <w:szCs w:val="20"/>
          <w:lang w:val="en-US"/>
        </w:rPr>
        <w:t>случају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r w:rsidR="00A20EAF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="00A20EAF">
        <w:rPr>
          <w:rFonts w:eastAsia="Times New Roman" w:cs="Arial"/>
          <w:szCs w:val="20"/>
          <w:lang w:val="en-US"/>
        </w:rPr>
        <w:t>спор</w:t>
      </w:r>
      <w:proofErr w:type="spellEnd"/>
      <w:r w:rsidR="00A20EAF">
        <w:rPr>
          <w:rFonts w:eastAsia="Times New Roman" w:cs="Arial"/>
          <w:szCs w:val="20"/>
          <w:lang w:val="en-US"/>
        </w:rPr>
        <w:t xml:space="preserve"> </w:t>
      </w:r>
      <w:r w:rsidR="00A20E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="00A20EAF">
        <w:rPr>
          <w:rFonts w:eastAsia="Times New Roman" w:cs="Arial"/>
          <w:szCs w:val="20"/>
          <w:lang w:val="en-US"/>
        </w:rPr>
        <w:t xml:space="preserve"> </w:t>
      </w:r>
      <w:r w:rsidR="00A20EAF">
        <w:rPr>
          <w:rFonts w:eastAsia="Times New Roman" w:cs="Arial"/>
          <w:szCs w:val="20"/>
        </w:rPr>
        <w:t xml:space="preserve">утврђује се </w:t>
      </w:r>
      <w:proofErr w:type="spellStart"/>
      <w:r w:rsidR="00A20EAF">
        <w:rPr>
          <w:rFonts w:eastAsia="Times New Roman" w:cs="Arial"/>
          <w:szCs w:val="20"/>
          <w:lang w:val="en-US"/>
        </w:rPr>
        <w:t>стварн</w:t>
      </w:r>
      <w:proofErr w:type="spellEnd"/>
      <w:r w:rsidR="00A20EAF">
        <w:rPr>
          <w:rFonts w:eastAsia="Times New Roman" w:cs="Arial"/>
          <w:szCs w:val="20"/>
        </w:rPr>
        <w:t>а</w:t>
      </w:r>
      <w:r w:rsidR="00A20EA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="00A20EAF">
        <w:rPr>
          <w:rFonts w:eastAsia="Times New Roman" w:cs="Arial"/>
          <w:szCs w:val="20"/>
          <w:lang w:val="en-US"/>
        </w:rPr>
        <w:t>месн</w:t>
      </w:r>
      <w:proofErr w:type="spellEnd"/>
      <w:r w:rsidR="00A20EAF">
        <w:rPr>
          <w:rFonts w:eastAsia="Times New Roman" w:cs="Arial"/>
          <w:szCs w:val="20"/>
        </w:rPr>
        <w:t>а</w:t>
      </w:r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надлежност</w:t>
      </w:r>
      <w:proofErr w:type="spellEnd"/>
      <w:r w:rsidR="00A20EAF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Привредн</w:t>
      </w:r>
      <w:proofErr w:type="spellEnd"/>
      <w:r w:rsidR="00A20EAF">
        <w:rPr>
          <w:rFonts w:eastAsia="Times New Roman" w:cs="Arial"/>
          <w:szCs w:val="20"/>
          <w:lang w:val="sr-Cyrl-CS"/>
        </w:rPr>
        <w:t>ог</w:t>
      </w:r>
      <w:r w:rsidR="00A20EA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20EAF">
        <w:rPr>
          <w:rFonts w:eastAsia="Times New Roman" w:cs="Arial"/>
          <w:szCs w:val="20"/>
          <w:lang w:val="en-US"/>
        </w:rPr>
        <w:t>суд</w:t>
      </w:r>
      <w:proofErr w:type="spellEnd"/>
      <w:r w:rsidR="00A20EAF">
        <w:rPr>
          <w:rFonts w:eastAsia="Times New Roman" w:cs="Arial"/>
          <w:szCs w:val="20"/>
        </w:rPr>
        <w:t>а</w:t>
      </w:r>
      <w:r w:rsidR="00A20EA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A20EAF">
        <w:rPr>
          <w:rFonts w:eastAsia="Times New Roman" w:cs="Arial"/>
          <w:szCs w:val="20"/>
          <w:lang w:val="en-US"/>
        </w:rPr>
        <w:t>Београду</w:t>
      </w:r>
      <w:proofErr w:type="spellEnd"/>
      <w:r w:rsidR="00A20EAF">
        <w:rPr>
          <w:rFonts w:eastAsia="Times New Roman" w:cs="Arial"/>
          <w:szCs w:val="20"/>
          <w:lang w:val="en-US"/>
        </w:rPr>
        <w:t>.</w:t>
      </w:r>
      <w:r w:rsidR="00A20EAF">
        <w:rPr>
          <w:rFonts w:eastAsia="Times New Roman" w:cs="Arial"/>
          <w:szCs w:val="20"/>
          <w:lang w:val="sr-Cyrl-CS"/>
        </w:rPr>
        <w:t xml:space="preserve"> </w:t>
      </w:r>
    </w:p>
    <w:p w:rsidR="00A20EAF" w:rsidRDefault="00A20EAF" w:rsidP="00A20EAF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20EAF" w:rsidRDefault="00A20EAF" w:rsidP="00A20E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20EAF" w:rsidRDefault="00A20EAF" w:rsidP="00A20E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20EAF" w:rsidRDefault="00A20EAF" w:rsidP="00A20E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20EAF" w:rsidRDefault="00A20EAF" w:rsidP="00A20EA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20EAF" w:rsidRDefault="00A20EAF" w:rsidP="00A20EAF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A20EAF" w:rsidRDefault="00A20EAF" w:rsidP="00A20EAF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A20EAF" w:rsidRDefault="00A20EAF" w:rsidP="00A73670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A20EAF" w:rsidRDefault="00A20EAF" w:rsidP="00A20EAF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20EAF" w:rsidRDefault="00A20EAF" w:rsidP="00A20EAF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 w:rsidRPr="00D651DE">
        <w:rPr>
          <w:rFonts w:eastAsia="Times New Roman" w:cs="Arial"/>
          <w:szCs w:val="20"/>
          <w:highlight w:val="darkGray"/>
          <w:lang w:val="en-US"/>
        </w:rPr>
        <w:t xml:space="preserve">ХХ </w:t>
      </w:r>
      <w:proofErr w:type="gramStart"/>
      <w:r w:rsidRPr="00D651DE">
        <w:rPr>
          <w:rFonts w:eastAsia="Times New Roman" w:cs="Arial"/>
          <w:szCs w:val="20"/>
          <w:highlight w:val="darkGray"/>
          <w:lang w:val="en-US"/>
        </w:rPr>
        <w:t>( _</w:t>
      </w:r>
      <w:proofErr w:type="gramEnd"/>
      <w:r w:rsidRPr="00D651DE">
        <w:rPr>
          <w:rFonts w:eastAsia="Times New Roman" w:cs="Arial"/>
          <w:szCs w:val="20"/>
          <w:highlight w:val="darkGray"/>
          <w:lang w:val="en-US"/>
        </w:rPr>
        <w:t>____ )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D651DE">
        <w:rPr>
          <w:rFonts w:eastAsia="Times New Roman" w:cs="Arial"/>
          <w:szCs w:val="20"/>
          <w:highlight w:val="darkGray"/>
          <w:lang w:val="en-US"/>
        </w:rPr>
        <w:t>ХХ ( ___ )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A20EAF" w:rsidRDefault="00A20EAF" w:rsidP="00A20EAF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A20EAF" w:rsidRDefault="00A20EAF" w:rsidP="002F0C7E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2F0C7E" w:rsidRDefault="002F0C7E" w:rsidP="002F0C7E">
      <w:pPr>
        <w:tabs>
          <w:tab w:val="left" w:pos="851"/>
        </w:tabs>
        <w:ind w:left="720"/>
        <w:rPr>
          <w:rFonts w:eastAsia="Times New Roman" w:cs="Arial"/>
          <w:szCs w:val="20"/>
        </w:rPr>
      </w:pPr>
    </w:p>
    <w:p w:rsidR="00A20EAF" w:rsidRDefault="00A20EAF" w:rsidP="00A20EA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2F0C7E" w:rsidRPr="002F0C7E" w:rsidTr="00A55B4E">
        <w:trPr>
          <w:jc w:val="center"/>
        </w:trPr>
        <w:tc>
          <w:tcPr>
            <w:tcW w:w="4857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 xml:space="preserve">                                 </w:t>
            </w:r>
            <w:r w:rsidRPr="002F0C7E">
              <w:rPr>
                <w:rFonts w:eastAsia="Calibri"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 xml:space="preserve">                   </w:t>
            </w:r>
            <w:r w:rsidRPr="002F0C7E">
              <w:rPr>
                <w:rFonts w:eastAsia="Calibri"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2F0C7E" w:rsidRPr="002F0C7E" w:rsidTr="00A55B4E">
        <w:trPr>
          <w:jc w:val="center"/>
        </w:trPr>
        <w:tc>
          <w:tcPr>
            <w:tcW w:w="4857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2F0C7E" w:rsidRPr="002F0C7E" w:rsidTr="00A55B4E">
        <w:trPr>
          <w:jc w:val="center"/>
        </w:trPr>
        <w:tc>
          <w:tcPr>
            <w:tcW w:w="4857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2F0C7E" w:rsidRPr="002F0C7E" w:rsidTr="00A55B4E">
        <w:trPr>
          <w:jc w:val="center"/>
        </w:trPr>
        <w:tc>
          <w:tcPr>
            <w:tcW w:w="4857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2F0C7E" w:rsidRPr="002F0C7E" w:rsidTr="00A55B4E">
        <w:trPr>
          <w:jc w:val="center"/>
        </w:trPr>
        <w:tc>
          <w:tcPr>
            <w:tcW w:w="4857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2F0C7E"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2F0C7E"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2F0C7E" w:rsidRPr="002F0C7E" w:rsidTr="00A55B4E">
        <w:trPr>
          <w:jc w:val="center"/>
        </w:trPr>
        <w:tc>
          <w:tcPr>
            <w:tcW w:w="4857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F0C7E" w:rsidRPr="002F0C7E" w:rsidRDefault="002F0C7E" w:rsidP="002F0C7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highlight w:val="yellow"/>
              </w:rPr>
            </w:pPr>
          </w:p>
        </w:tc>
      </w:tr>
    </w:tbl>
    <w:p w:rsidR="00A20EAF" w:rsidRDefault="00A20EAF" w:rsidP="00A20EAF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sectPr w:rsidR="00A20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B77" w:rsidRDefault="00D25B77" w:rsidP="00C33C1F">
      <w:pPr>
        <w:spacing w:after="0"/>
      </w:pPr>
      <w:r>
        <w:separator/>
      </w:r>
    </w:p>
  </w:endnote>
  <w:endnote w:type="continuationSeparator" w:id="0">
    <w:p w:rsidR="00D25B77" w:rsidRDefault="00D25B77" w:rsidP="00C33C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B77" w:rsidRDefault="00D25B77" w:rsidP="00C33C1F">
      <w:pPr>
        <w:spacing w:after="0"/>
      </w:pPr>
      <w:r>
        <w:separator/>
      </w:r>
    </w:p>
  </w:footnote>
  <w:footnote w:type="continuationSeparator" w:id="0">
    <w:p w:rsidR="00D25B77" w:rsidRDefault="00D25B77" w:rsidP="00C33C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86B419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AF"/>
    <w:rsid w:val="00181325"/>
    <w:rsid w:val="00184404"/>
    <w:rsid w:val="002F0C7E"/>
    <w:rsid w:val="003B66A8"/>
    <w:rsid w:val="005323F1"/>
    <w:rsid w:val="00583AEF"/>
    <w:rsid w:val="007C1AC4"/>
    <w:rsid w:val="00953937"/>
    <w:rsid w:val="00A20EAF"/>
    <w:rsid w:val="00A73670"/>
    <w:rsid w:val="00B30CAE"/>
    <w:rsid w:val="00BD000E"/>
    <w:rsid w:val="00C33C1F"/>
    <w:rsid w:val="00D25B77"/>
    <w:rsid w:val="00D651DE"/>
    <w:rsid w:val="00FB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912FB-32B4-4B5B-97F6-059DF010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EAF"/>
    <w:pPr>
      <w:spacing w:after="120" w:line="240" w:lineRule="auto"/>
      <w:jc w:val="both"/>
    </w:pPr>
    <w:rPr>
      <w:rFonts w:ascii="Arial" w:hAnsi="Arial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EAF"/>
    <w:pPr>
      <w:keepNext/>
      <w:keepLines/>
      <w:numPr>
        <w:numId w:val="1"/>
      </w:numPr>
      <w:spacing w:before="120" w:line="276" w:lineRule="auto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AF"/>
    <w:rPr>
      <w:rFonts w:ascii="Arial" w:eastAsiaTheme="majorEastAsia" w:hAnsi="Arial" w:cstheme="majorBidi"/>
      <w:sz w:val="24"/>
      <w:szCs w:val="32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C33C1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3C1F"/>
    <w:rPr>
      <w:rFonts w:ascii="Arial" w:hAnsi="Arial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33C1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3C1F"/>
    <w:rPr>
      <w:rFonts w:ascii="Arial" w:hAnsi="Arial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89DE-50B9-40FE-9A0F-1652550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Milosavljevic</dc:creator>
  <cp:keywords/>
  <dc:description/>
  <cp:lastModifiedBy>Ana Milosavljevic</cp:lastModifiedBy>
  <cp:revision>2</cp:revision>
  <dcterms:created xsi:type="dcterms:W3CDTF">2015-12-30T12:28:00Z</dcterms:created>
  <dcterms:modified xsi:type="dcterms:W3CDTF">2015-12-30T12:28:00Z</dcterms:modified>
</cp:coreProperties>
</file>