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КУПАЦ:</w:t>
      </w:r>
    </w:p>
    <w:p w:rsidR="001D2F13" w:rsidRPr="002D2A95" w:rsidRDefault="001D2F13" w:rsidP="001D2F1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rPr>
          <w:rFonts w:cs="Arial"/>
          <w:szCs w:val="20"/>
        </w:rPr>
      </w:pPr>
      <w:r w:rsidRPr="002D2A95">
        <w:rPr>
          <w:rFonts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2D2A95">
        <w:rPr>
          <w:rFonts w:cs="Arial"/>
          <w:szCs w:val="20"/>
        </w:rPr>
        <w:t>Матични број: XXXX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2D2A95">
        <w:rPr>
          <w:rFonts w:cs="Arial"/>
          <w:szCs w:val="20"/>
        </w:rPr>
        <w:t>ПИБ: XXXXX</w:t>
      </w:r>
    </w:p>
    <w:p w:rsidR="00122E6A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  <w:lang w:val="sr-Latn-RS"/>
        </w:rPr>
      </w:pPr>
      <w:r w:rsidRPr="002D2A95">
        <w:rPr>
          <w:rFonts w:cs="Arial"/>
          <w:szCs w:val="20"/>
        </w:rPr>
        <w:t>Број рачуна: XXXXX који се води код Управе за трезор</w:t>
      </w:r>
      <w:r w:rsidR="00122E6A">
        <w:rPr>
          <w:rFonts w:cs="Arial"/>
          <w:szCs w:val="20"/>
          <w:lang w:val="sr-Latn-RS"/>
        </w:rPr>
        <w:t xml:space="preserve"> </w:t>
      </w:r>
    </w:p>
    <w:p w:rsidR="001D2F13" w:rsidRPr="00122E6A" w:rsidRDefault="00122E6A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>
        <w:rPr>
          <w:rFonts w:cs="Arial"/>
          <w:szCs w:val="20"/>
          <w:lang w:val="sr-Latn-RS"/>
        </w:rPr>
        <w:t>(</w:t>
      </w:r>
      <w:r>
        <w:rPr>
          <w:rFonts w:cs="Arial"/>
          <w:szCs w:val="20"/>
        </w:rPr>
        <w:t>у даљем тексту: Купац)</w:t>
      </w:r>
    </w:p>
    <w:p w:rsidR="004847CB" w:rsidRPr="002D2A95" w:rsidRDefault="004847CB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</w:p>
    <w:p w:rsidR="009614E0" w:rsidRPr="002D2A95" w:rsidRDefault="009614E0" w:rsidP="009614E0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ДОБАВЉАЧ:</w:t>
      </w:r>
    </w:p>
    <w:p w:rsidR="009614E0" w:rsidRPr="009B08CD" w:rsidRDefault="009614E0" w:rsidP="009614E0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600"/>
        <w:jc w:val="both"/>
        <w:rPr>
          <w:rFonts w:cs="Arial"/>
          <w:szCs w:val="20"/>
        </w:rPr>
      </w:pPr>
      <w:r>
        <w:rPr>
          <w:rFonts w:cs="Arial"/>
          <w:szCs w:val="20"/>
        </w:rPr>
        <w:t>Phoenix Pharma d.o.o.</w:t>
      </w:r>
      <w:r w:rsidRPr="002D2A95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Боре Станковића 2, Београд</w:t>
      </w:r>
      <w:r w:rsidRPr="002D2A95">
        <w:rPr>
          <w:rFonts w:cs="Arial"/>
          <w:szCs w:val="20"/>
        </w:rPr>
        <w:t>, кога заступа</w:t>
      </w:r>
      <w:r>
        <w:rPr>
          <w:rFonts w:cs="Arial"/>
          <w:szCs w:val="20"/>
        </w:rPr>
        <w:t xml:space="preserve"> директор Томислав Живановић</w:t>
      </w:r>
    </w:p>
    <w:p w:rsidR="009614E0" w:rsidRPr="002D2A95" w:rsidRDefault="009614E0" w:rsidP="009614E0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>
        <w:rPr>
          <w:rFonts w:cs="Arial"/>
          <w:szCs w:val="20"/>
        </w:rPr>
        <w:t>Матични број: 07517807</w:t>
      </w:r>
    </w:p>
    <w:p w:rsidR="009614E0" w:rsidRPr="009B08CD" w:rsidRDefault="009614E0" w:rsidP="009614E0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ПИБ: </w:t>
      </w:r>
      <w:r>
        <w:rPr>
          <w:rFonts w:cs="Arial"/>
          <w:szCs w:val="20"/>
        </w:rPr>
        <w:t>100000266</w:t>
      </w:r>
    </w:p>
    <w:p w:rsidR="009614E0" w:rsidRPr="002D2A95" w:rsidRDefault="009614E0" w:rsidP="009614E0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600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Број рачуна:</w:t>
      </w:r>
      <w:r>
        <w:rPr>
          <w:rFonts w:cs="Arial"/>
          <w:szCs w:val="20"/>
        </w:rPr>
        <w:t xml:space="preserve"> 330-4006847-79</w:t>
      </w:r>
      <w:r w:rsidRPr="002D2A95">
        <w:rPr>
          <w:rFonts w:cs="Arial"/>
          <w:szCs w:val="20"/>
        </w:rPr>
        <w:t xml:space="preserve"> који се води код </w:t>
      </w:r>
      <w:r>
        <w:rPr>
          <w:rFonts w:cs="Arial"/>
          <w:szCs w:val="20"/>
        </w:rPr>
        <w:t>Credit Agricole</w:t>
      </w:r>
      <w:r w:rsidRPr="002D2A95">
        <w:rPr>
          <w:rFonts w:cs="Arial"/>
          <w:szCs w:val="20"/>
        </w:rPr>
        <w:t xml:space="preserve"> банке (у даљем тексту: Добављач)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 w:line="189" w:lineRule="exact"/>
        <w:rPr>
          <w:rFonts w:cs="Arial"/>
          <w:szCs w:val="20"/>
        </w:rPr>
      </w:pP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00"/>
        <w:rPr>
          <w:rFonts w:cs="Arial"/>
          <w:szCs w:val="20"/>
        </w:rPr>
      </w:pPr>
      <w:r w:rsidRPr="002D2A95">
        <w:rPr>
          <w:rFonts w:cs="Arial"/>
          <w:szCs w:val="20"/>
        </w:rPr>
        <w:t>Дана __.__.201</w:t>
      </w:r>
      <w:r w:rsidR="00C07F29">
        <w:rPr>
          <w:rFonts w:cs="Arial"/>
          <w:szCs w:val="20"/>
        </w:rPr>
        <w:t>6</w:t>
      </w:r>
      <w:r w:rsidRPr="002D2A95">
        <w:rPr>
          <w:rFonts w:cs="Arial"/>
          <w:szCs w:val="20"/>
        </w:rPr>
        <w:t>. године закључују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zCs w:val="20"/>
        </w:rPr>
      </w:pP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4338"/>
        <w:rPr>
          <w:rFonts w:cs="Arial"/>
          <w:b/>
          <w:bCs/>
          <w:szCs w:val="20"/>
        </w:rPr>
      </w:pPr>
      <w:r w:rsidRPr="002D2A95">
        <w:rPr>
          <w:rFonts w:cs="Arial"/>
          <w:b/>
          <w:bCs/>
          <w:szCs w:val="20"/>
        </w:rPr>
        <w:t>УГОВОР БР. ХХ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1. УВОДНЕ НАПОМЕНЕ И КОНСТАТАЦИЈЕ</w:t>
      </w:r>
    </w:p>
    <w:p w:rsidR="001D2F13" w:rsidRPr="002D2A95" w:rsidRDefault="001D2F13" w:rsidP="00EA192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Купац и Добављач у уводу констатују: </w:t>
      </w:r>
    </w:p>
    <w:p w:rsidR="001D2F13" w:rsidRPr="002D2A95" w:rsidRDefault="001D2F13" w:rsidP="00EA192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after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је Републички фонд за здравствено осигурање спровео отворени поступак јавне набавке лекова са А и А1 Листе лекова, број јавне набавке: 404-1-110/15-65 за рачун здравствених установа, а ради закључења оквирног споразума, </w:t>
      </w:r>
    </w:p>
    <w:p w:rsidR="001D2F13" w:rsidRPr="002D2A95" w:rsidRDefault="001D2F13" w:rsidP="00EA192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after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је Републички фонд закључио оквирни споразум са </w:t>
      </w:r>
      <w:r w:rsidR="009614E0">
        <w:rPr>
          <w:rFonts w:cs="Arial"/>
          <w:szCs w:val="20"/>
          <w:lang w:val="sr-Latn-RS"/>
        </w:rPr>
        <w:t xml:space="preserve">Phoenix Pharma </w:t>
      </w:r>
      <w:r w:rsidR="004847CB">
        <w:rPr>
          <w:rFonts w:cs="Arial"/>
          <w:szCs w:val="20"/>
          <w:lang w:val="sr-Latn-RS"/>
        </w:rPr>
        <w:t>d.o.o.</w:t>
      </w:r>
      <w:r w:rsidRPr="002D2A95">
        <w:rPr>
          <w:rFonts w:cs="Arial"/>
          <w:szCs w:val="20"/>
        </w:rPr>
        <w:t xml:space="preserve"> на основу Одлуке бр. </w:t>
      </w:r>
      <w:r w:rsidR="004847CB">
        <w:rPr>
          <w:rFonts w:cs="Arial"/>
          <w:szCs w:val="20"/>
          <w:lang w:val="sr-Latn-RS"/>
        </w:rPr>
        <w:t>404-1-53/15-72</w:t>
      </w:r>
      <w:r w:rsidRPr="002D2A95">
        <w:rPr>
          <w:rFonts w:cs="Arial"/>
          <w:szCs w:val="20"/>
        </w:rPr>
        <w:t xml:space="preserve"> од </w:t>
      </w:r>
      <w:r w:rsidR="004847CB">
        <w:rPr>
          <w:rFonts w:cs="Arial"/>
          <w:szCs w:val="20"/>
          <w:lang w:val="sr-Latn-RS"/>
        </w:rPr>
        <w:t>25.9.</w:t>
      </w:r>
      <w:r w:rsidRPr="002D2A95">
        <w:rPr>
          <w:rFonts w:cs="Arial"/>
          <w:szCs w:val="20"/>
        </w:rPr>
        <w:t>2015. године</w:t>
      </w:r>
      <w:r w:rsidR="004847CB">
        <w:rPr>
          <w:rFonts w:cs="Arial"/>
          <w:szCs w:val="20"/>
          <w:lang w:val="sr-Latn-RS"/>
        </w:rPr>
        <w:t xml:space="preserve"> </w:t>
      </w:r>
      <w:r w:rsidR="004847CB">
        <w:rPr>
          <w:rFonts w:cs="Arial"/>
          <w:szCs w:val="20"/>
        </w:rPr>
        <w:t>и Исправке Одлуке бр 404-1-53/15-74 од 30.9.2015. године</w:t>
      </w:r>
      <w:r w:rsidRPr="002D2A95">
        <w:rPr>
          <w:rFonts w:cs="Arial"/>
          <w:szCs w:val="20"/>
        </w:rPr>
        <w:t xml:space="preserve">, </w:t>
      </w:r>
    </w:p>
    <w:p w:rsidR="001D2F13" w:rsidRPr="002D2A95" w:rsidRDefault="001D2F13" w:rsidP="00EA192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after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овај уговор о јавној набавци закључују у складу са оквирним споразумом бр. </w:t>
      </w:r>
      <w:r w:rsidR="009614E0">
        <w:rPr>
          <w:rFonts w:cs="Arial"/>
          <w:szCs w:val="20"/>
          <w:lang w:val="sr-Latn-RS"/>
        </w:rPr>
        <w:t xml:space="preserve">63-8/15 </w:t>
      </w:r>
      <w:r w:rsidR="009614E0">
        <w:rPr>
          <w:rFonts w:cs="Arial"/>
          <w:szCs w:val="20"/>
        </w:rPr>
        <w:t xml:space="preserve">од </w:t>
      </w:r>
      <w:r w:rsidR="00464AA1">
        <w:rPr>
          <w:rFonts w:cs="Arial"/>
          <w:szCs w:val="20"/>
        </w:rPr>
        <w:t>13</w:t>
      </w:r>
      <w:r w:rsidR="009614E0">
        <w:rPr>
          <w:rFonts w:cs="Arial"/>
          <w:szCs w:val="20"/>
        </w:rPr>
        <w:t>.10.2015. године</w:t>
      </w:r>
      <w:r w:rsidR="00B31BDC">
        <w:rPr>
          <w:rFonts w:cs="Arial"/>
          <w:szCs w:val="20"/>
        </w:rPr>
        <w:t xml:space="preserve">, </w:t>
      </w:r>
      <w:r w:rsidR="00464AA1">
        <w:rPr>
          <w:rFonts w:cs="Arial"/>
          <w:szCs w:val="20"/>
        </w:rPr>
        <w:t>Анексом оквирног споразума бр. 63-8/15 од 23.10.2015. године</w:t>
      </w:r>
      <w:r w:rsidR="00C07F29">
        <w:rPr>
          <w:rFonts w:cs="Arial"/>
          <w:szCs w:val="20"/>
        </w:rPr>
        <w:t xml:space="preserve">, </w:t>
      </w:r>
      <w:r w:rsidR="00B31BDC">
        <w:rPr>
          <w:rFonts w:cs="Arial"/>
          <w:szCs w:val="20"/>
        </w:rPr>
        <w:t xml:space="preserve">Анексом </w:t>
      </w:r>
      <w:r w:rsidR="00B31BDC">
        <w:rPr>
          <w:rFonts w:cs="Arial"/>
          <w:szCs w:val="20"/>
          <w:lang w:val="sr-Latn-RS"/>
        </w:rPr>
        <w:t xml:space="preserve">II </w:t>
      </w:r>
      <w:r w:rsidR="00B31BDC">
        <w:rPr>
          <w:rFonts w:cs="Arial"/>
          <w:szCs w:val="20"/>
        </w:rPr>
        <w:t xml:space="preserve">оквирног споразума бр. 63-8/15 од </w:t>
      </w:r>
      <w:r w:rsidR="002B2019">
        <w:rPr>
          <w:rFonts w:cs="Arial"/>
          <w:szCs w:val="20"/>
          <w:lang w:val="sr-Latn-RS"/>
        </w:rPr>
        <w:t>27.6</w:t>
      </w:r>
      <w:r w:rsidR="00B31BDC">
        <w:rPr>
          <w:rFonts w:cs="Arial"/>
          <w:szCs w:val="20"/>
        </w:rPr>
        <w:t>.201</w:t>
      </w:r>
      <w:r w:rsidR="00B31BDC">
        <w:rPr>
          <w:rFonts w:cs="Arial"/>
          <w:szCs w:val="20"/>
          <w:lang w:val="sr-Latn-RS"/>
        </w:rPr>
        <w:t>6</w:t>
      </w:r>
      <w:r w:rsidR="00B31BDC">
        <w:rPr>
          <w:rFonts w:cs="Arial"/>
          <w:szCs w:val="20"/>
        </w:rPr>
        <w:t>. године</w:t>
      </w:r>
      <w:r w:rsidR="00C07F29">
        <w:rPr>
          <w:rFonts w:cs="Arial"/>
          <w:szCs w:val="20"/>
        </w:rPr>
        <w:t>,</w:t>
      </w:r>
      <w:r w:rsidR="002B2019">
        <w:rPr>
          <w:rFonts w:cs="Arial"/>
          <w:szCs w:val="20"/>
          <w:lang w:val="sr-Cyrl-CS"/>
        </w:rPr>
        <w:t xml:space="preserve"> </w:t>
      </w:r>
      <w:r w:rsidR="002B2019">
        <w:rPr>
          <w:rFonts w:cs="Arial"/>
          <w:szCs w:val="20"/>
        </w:rPr>
        <w:t xml:space="preserve">Анексом </w:t>
      </w:r>
      <w:r w:rsidR="002B2019">
        <w:rPr>
          <w:rFonts w:cs="Arial"/>
          <w:szCs w:val="20"/>
          <w:lang w:val="en-US"/>
        </w:rPr>
        <w:t>I</w:t>
      </w:r>
      <w:r w:rsidR="002B2019">
        <w:rPr>
          <w:rFonts w:cs="Arial"/>
          <w:szCs w:val="20"/>
          <w:lang w:val="sr-Latn-RS"/>
        </w:rPr>
        <w:t xml:space="preserve">II </w:t>
      </w:r>
      <w:r w:rsidR="002B2019">
        <w:rPr>
          <w:rFonts w:cs="Arial"/>
          <w:szCs w:val="20"/>
        </w:rPr>
        <w:t xml:space="preserve">оквирног споразума бр. 63-8/15 од </w:t>
      </w:r>
      <w:r w:rsidR="00C07F29">
        <w:rPr>
          <w:rFonts w:cs="Arial"/>
          <w:szCs w:val="20"/>
        </w:rPr>
        <w:t>30</w:t>
      </w:r>
      <w:r w:rsidR="002B2019">
        <w:rPr>
          <w:rFonts w:cs="Arial"/>
          <w:szCs w:val="20"/>
          <w:lang w:val="sr-Latn-RS"/>
        </w:rPr>
        <w:t>.6</w:t>
      </w:r>
      <w:r w:rsidR="002B2019">
        <w:rPr>
          <w:rFonts w:cs="Arial"/>
          <w:szCs w:val="20"/>
        </w:rPr>
        <w:t>.201</w:t>
      </w:r>
      <w:r w:rsidR="002B2019">
        <w:rPr>
          <w:rFonts w:cs="Arial"/>
          <w:szCs w:val="20"/>
          <w:lang w:val="sr-Latn-RS"/>
        </w:rPr>
        <w:t>6</w:t>
      </w:r>
      <w:r w:rsidR="002B2019">
        <w:rPr>
          <w:rFonts w:cs="Arial"/>
          <w:szCs w:val="20"/>
        </w:rPr>
        <w:t>. године</w:t>
      </w:r>
      <w:r w:rsidR="00C07F29">
        <w:rPr>
          <w:rFonts w:cs="Arial"/>
          <w:szCs w:val="20"/>
        </w:rPr>
        <w:t xml:space="preserve"> и Анексом </w:t>
      </w:r>
      <w:r w:rsidR="00C07F29">
        <w:rPr>
          <w:rFonts w:cs="Arial"/>
          <w:szCs w:val="20"/>
          <w:lang w:val="en-US"/>
        </w:rPr>
        <w:t>IV</w:t>
      </w:r>
      <w:r w:rsidR="00C07F29">
        <w:rPr>
          <w:rFonts w:cs="Arial"/>
          <w:szCs w:val="20"/>
          <w:lang w:val="sr-Latn-RS"/>
        </w:rPr>
        <w:t xml:space="preserve"> </w:t>
      </w:r>
      <w:r w:rsidR="00C07F29">
        <w:rPr>
          <w:rFonts w:cs="Arial"/>
          <w:szCs w:val="20"/>
        </w:rPr>
        <w:t xml:space="preserve">оквирног споразума бр. 63-8/15 од </w:t>
      </w:r>
      <w:r w:rsidR="00387A7A">
        <w:rPr>
          <w:rFonts w:cs="Arial"/>
          <w:szCs w:val="20"/>
          <w:lang w:val="sr-Latn-RS"/>
        </w:rPr>
        <w:t>28</w:t>
      </w:r>
      <w:r w:rsidR="00C007B4">
        <w:rPr>
          <w:rFonts w:cs="Arial"/>
          <w:szCs w:val="20"/>
          <w:lang w:val="sr-Latn-RS"/>
        </w:rPr>
        <w:t>.9</w:t>
      </w:r>
      <w:r w:rsidR="00C07F29">
        <w:rPr>
          <w:rFonts w:cs="Arial"/>
          <w:szCs w:val="20"/>
        </w:rPr>
        <w:t>.201</w:t>
      </w:r>
      <w:r w:rsidR="00C07F29">
        <w:rPr>
          <w:rFonts w:cs="Arial"/>
          <w:szCs w:val="20"/>
          <w:lang w:val="sr-Latn-RS"/>
        </w:rPr>
        <w:t>6</w:t>
      </w:r>
      <w:r w:rsidR="00C07F29">
        <w:rPr>
          <w:rFonts w:cs="Arial"/>
          <w:szCs w:val="20"/>
        </w:rPr>
        <w:t>. године</w:t>
      </w:r>
      <w:r w:rsidR="00B31BDC">
        <w:rPr>
          <w:rFonts w:cs="Arial"/>
          <w:szCs w:val="20"/>
        </w:rPr>
        <w:t>.</w:t>
      </w:r>
    </w:p>
    <w:p w:rsidR="001D2F13" w:rsidRPr="002D2A95" w:rsidRDefault="001D2F13" w:rsidP="00EA192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2. ПРЕДМЕТ УГОВОРА</w:t>
      </w:r>
    </w:p>
    <w:p w:rsidR="001D2F13" w:rsidRPr="002D2A95" w:rsidRDefault="001D2F13" w:rsidP="00EA1923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bookmarkStart w:id="0" w:name="page28"/>
      <w:bookmarkEnd w:id="0"/>
      <w:r w:rsidRPr="002D2A95">
        <w:rPr>
          <w:rFonts w:cs="Arial"/>
          <w:b/>
          <w:bCs/>
          <w:szCs w:val="20"/>
        </w:rPr>
        <w:t>3. ЦЕНА И ПЛАЋАЊЕ</w:t>
      </w:r>
    </w:p>
    <w:p w:rsidR="001D2F13" w:rsidRPr="002D2A95" w:rsidRDefault="001D2F13" w:rsidP="00EA19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Цене из овог Уговора су јединичне цене наведене у оквирном споразуму бр.</w:t>
      </w:r>
      <w:r w:rsidR="00E832DF">
        <w:rPr>
          <w:rFonts w:cs="Arial"/>
          <w:szCs w:val="20"/>
          <w:lang w:val="sr-Latn-RS"/>
        </w:rPr>
        <w:t xml:space="preserve"> </w:t>
      </w:r>
      <w:r w:rsidR="009614E0">
        <w:rPr>
          <w:rFonts w:cs="Arial"/>
          <w:szCs w:val="20"/>
        </w:rPr>
        <w:t xml:space="preserve">63-8/15 од </w:t>
      </w:r>
      <w:r w:rsidR="00464AA1">
        <w:rPr>
          <w:rFonts w:cs="Arial"/>
          <w:szCs w:val="20"/>
        </w:rPr>
        <w:t>13</w:t>
      </w:r>
      <w:r w:rsidR="009614E0">
        <w:rPr>
          <w:rFonts w:cs="Arial"/>
          <w:szCs w:val="20"/>
        </w:rPr>
        <w:t>.10.2015. године</w:t>
      </w:r>
      <w:r w:rsidR="00B31BDC">
        <w:rPr>
          <w:rFonts w:cs="Arial"/>
          <w:szCs w:val="20"/>
        </w:rPr>
        <w:t>,</w:t>
      </w:r>
      <w:r w:rsidR="00464AA1">
        <w:rPr>
          <w:rFonts w:cs="Arial"/>
          <w:szCs w:val="20"/>
        </w:rPr>
        <w:t xml:space="preserve"> Анексу оквирног споразума бр. 63-8/15 од 23.10.2015. године</w:t>
      </w:r>
      <w:r w:rsidR="00B31BDC">
        <w:rPr>
          <w:rFonts w:cs="Arial"/>
          <w:szCs w:val="20"/>
          <w:lang w:val="sr-Latn-RS"/>
        </w:rPr>
        <w:t xml:space="preserve">, </w:t>
      </w:r>
      <w:r w:rsidR="00B31BDC">
        <w:rPr>
          <w:rFonts w:cs="Arial"/>
          <w:szCs w:val="20"/>
        </w:rPr>
        <w:t>Анекс</w:t>
      </w:r>
      <w:r w:rsidR="00161C1B">
        <w:rPr>
          <w:rFonts w:cs="Arial"/>
          <w:szCs w:val="20"/>
        </w:rPr>
        <w:t>у</w:t>
      </w:r>
      <w:r w:rsidR="00B31BDC">
        <w:rPr>
          <w:rFonts w:cs="Arial"/>
          <w:szCs w:val="20"/>
        </w:rPr>
        <w:t xml:space="preserve"> </w:t>
      </w:r>
      <w:r w:rsidR="00B31BDC">
        <w:rPr>
          <w:rFonts w:cs="Arial"/>
          <w:szCs w:val="20"/>
          <w:lang w:val="sr-Latn-RS"/>
        </w:rPr>
        <w:t xml:space="preserve">II </w:t>
      </w:r>
      <w:r w:rsidR="00B31BDC">
        <w:rPr>
          <w:rFonts w:cs="Arial"/>
          <w:szCs w:val="20"/>
        </w:rPr>
        <w:t xml:space="preserve">оквирног споразума бр. 63-8/15 од </w:t>
      </w:r>
      <w:r w:rsidR="002B2019">
        <w:rPr>
          <w:rFonts w:cs="Arial"/>
          <w:szCs w:val="20"/>
          <w:lang w:val="sr-Cyrl-CS"/>
        </w:rPr>
        <w:t>27.6</w:t>
      </w:r>
      <w:r w:rsidR="00B31BDC">
        <w:rPr>
          <w:rFonts w:cs="Arial"/>
          <w:szCs w:val="20"/>
        </w:rPr>
        <w:t>.201</w:t>
      </w:r>
      <w:r w:rsidR="00B31BDC">
        <w:rPr>
          <w:rFonts w:cs="Arial"/>
          <w:szCs w:val="20"/>
          <w:lang w:val="sr-Latn-RS"/>
        </w:rPr>
        <w:t>6</w:t>
      </w:r>
      <w:r w:rsidR="00B31BDC">
        <w:rPr>
          <w:rFonts w:cs="Arial"/>
          <w:szCs w:val="20"/>
        </w:rPr>
        <w:t>. године</w:t>
      </w:r>
      <w:r w:rsidR="002B2019">
        <w:rPr>
          <w:rFonts w:cs="Arial"/>
          <w:szCs w:val="20"/>
          <w:lang w:val="en-US"/>
        </w:rPr>
        <w:t xml:space="preserve">, </w:t>
      </w:r>
      <w:r w:rsidR="002B2019">
        <w:rPr>
          <w:rFonts w:cs="Arial"/>
          <w:szCs w:val="20"/>
        </w:rPr>
        <w:t>Анекс</w:t>
      </w:r>
      <w:r w:rsidR="002B2019">
        <w:rPr>
          <w:rFonts w:cs="Arial"/>
          <w:szCs w:val="20"/>
          <w:lang w:val="sr-Cyrl-CS"/>
        </w:rPr>
        <w:t>у</w:t>
      </w:r>
      <w:r w:rsidR="002B2019">
        <w:rPr>
          <w:rFonts w:cs="Arial"/>
          <w:szCs w:val="20"/>
        </w:rPr>
        <w:t xml:space="preserve"> </w:t>
      </w:r>
      <w:r w:rsidR="002B2019">
        <w:rPr>
          <w:rFonts w:cs="Arial"/>
          <w:szCs w:val="20"/>
          <w:lang w:val="en-US"/>
        </w:rPr>
        <w:t>I</w:t>
      </w:r>
      <w:r w:rsidR="002B2019">
        <w:rPr>
          <w:rFonts w:cs="Arial"/>
          <w:szCs w:val="20"/>
          <w:lang w:val="sr-Latn-RS"/>
        </w:rPr>
        <w:t xml:space="preserve">II </w:t>
      </w:r>
      <w:r w:rsidR="002B2019">
        <w:rPr>
          <w:rFonts w:cs="Arial"/>
          <w:szCs w:val="20"/>
        </w:rPr>
        <w:t xml:space="preserve">оквирног споразума бр. 63-8/15 од </w:t>
      </w:r>
      <w:r w:rsidR="00C007B4">
        <w:rPr>
          <w:rFonts w:cs="Arial"/>
          <w:szCs w:val="20"/>
          <w:lang w:val="sr-Latn-RS"/>
        </w:rPr>
        <w:t>30</w:t>
      </w:r>
      <w:r w:rsidR="002B2019">
        <w:rPr>
          <w:rFonts w:cs="Arial"/>
          <w:szCs w:val="20"/>
          <w:lang w:val="sr-Latn-RS"/>
        </w:rPr>
        <w:t>.6</w:t>
      </w:r>
      <w:r w:rsidR="002B2019">
        <w:rPr>
          <w:rFonts w:cs="Arial"/>
          <w:szCs w:val="20"/>
        </w:rPr>
        <w:t>.201</w:t>
      </w:r>
      <w:r w:rsidR="002B2019">
        <w:rPr>
          <w:rFonts w:cs="Arial"/>
          <w:szCs w:val="20"/>
          <w:lang w:val="sr-Latn-RS"/>
        </w:rPr>
        <w:t>6</w:t>
      </w:r>
      <w:r w:rsidR="002B2019">
        <w:rPr>
          <w:rFonts w:cs="Arial"/>
          <w:szCs w:val="20"/>
        </w:rPr>
        <w:t>. године</w:t>
      </w:r>
      <w:r w:rsidR="00C007B4">
        <w:rPr>
          <w:rFonts w:cs="Arial"/>
          <w:szCs w:val="20"/>
          <w:lang w:val="sr-Latn-RS"/>
        </w:rPr>
        <w:t xml:space="preserve">, </w:t>
      </w:r>
      <w:r w:rsidR="00C007B4">
        <w:rPr>
          <w:rFonts w:cs="Arial"/>
          <w:szCs w:val="20"/>
        </w:rPr>
        <w:t xml:space="preserve">Анексу </w:t>
      </w:r>
      <w:r w:rsidR="00464AA1" w:rsidRPr="002D2A95">
        <w:rPr>
          <w:rFonts w:cs="Arial"/>
          <w:szCs w:val="20"/>
        </w:rPr>
        <w:t xml:space="preserve"> </w:t>
      </w:r>
      <w:r w:rsidR="00C007B4">
        <w:rPr>
          <w:rFonts w:cs="Arial"/>
          <w:szCs w:val="20"/>
          <w:lang w:val="en-US"/>
        </w:rPr>
        <w:t>IV</w:t>
      </w:r>
      <w:r w:rsidR="00C007B4">
        <w:rPr>
          <w:rFonts w:cs="Arial"/>
          <w:szCs w:val="20"/>
          <w:lang w:val="sr-Latn-RS"/>
        </w:rPr>
        <w:t xml:space="preserve"> </w:t>
      </w:r>
      <w:r w:rsidR="00C007B4">
        <w:rPr>
          <w:rFonts w:cs="Arial"/>
          <w:szCs w:val="20"/>
        </w:rPr>
        <w:t xml:space="preserve">оквирног споразума бр. 63-8/15 од </w:t>
      </w:r>
      <w:r w:rsidR="00387A7A">
        <w:rPr>
          <w:rFonts w:cs="Arial"/>
          <w:szCs w:val="20"/>
          <w:lang w:val="sr-Latn-RS"/>
        </w:rPr>
        <w:t>28</w:t>
      </w:r>
      <w:bookmarkStart w:id="1" w:name="_GoBack"/>
      <w:bookmarkEnd w:id="1"/>
      <w:r w:rsidR="00C007B4">
        <w:rPr>
          <w:rFonts w:cs="Arial"/>
          <w:szCs w:val="20"/>
          <w:lang w:val="sr-Latn-RS"/>
        </w:rPr>
        <w:t>.9</w:t>
      </w:r>
      <w:r w:rsidR="00C007B4">
        <w:rPr>
          <w:rFonts w:cs="Arial"/>
          <w:szCs w:val="20"/>
        </w:rPr>
        <w:t>.201</w:t>
      </w:r>
      <w:r w:rsidR="00C007B4">
        <w:rPr>
          <w:rFonts w:cs="Arial"/>
          <w:szCs w:val="20"/>
          <w:lang w:val="sr-Latn-RS"/>
        </w:rPr>
        <w:t>6</w:t>
      </w:r>
      <w:r w:rsidR="00C007B4">
        <w:rPr>
          <w:rFonts w:cs="Arial"/>
          <w:szCs w:val="20"/>
        </w:rPr>
        <w:t>. године</w:t>
      </w:r>
      <w:r w:rsidR="00C007B4" w:rsidRPr="002D2A95">
        <w:rPr>
          <w:rFonts w:cs="Arial"/>
          <w:szCs w:val="20"/>
        </w:rPr>
        <w:t xml:space="preserve"> </w:t>
      </w:r>
      <w:r w:rsidRPr="002D2A95">
        <w:rPr>
          <w:rFonts w:cs="Arial"/>
          <w:szCs w:val="20"/>
        </w:rPr>
        <w:t xml:space="preserve">и Спецификацији лекова са ценама (Прилог 1). </w:t>
      </w:r>
    </w:p>
    <w:p w:rsidR="001D2F13" w:rsidRPr="002D2A95" w:rsidRDefault="001D2F13" w:rsidP="00EA19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1D2F13" w:rsidRPr="002D2A95" w:rsidRDefault="001D2F13" w:rsidP="00EA19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дође до промене цене лека услед које цена из уговора постаје већа од цене из Правилника. У том случају, цена из овог уговора изједначиће се са ценом из Правилника само и под условом да је претходно измењена цена из оквирног споразума. </w:t>
      </w:r>
    </w:p>
    <w:p w:rsidR="001D2F13" w:rsidRPr="002D2A95" w:rsidRDefault="001D2F13" w:rsidP="00EA19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Уколико се цена за лек који је предмет овог уговораувећа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</w:t>
      </w:r>
      <w:r>
        <w:rPr>
          <w:rFonts w:cs="Arial"/>
          <w:szCs w:val="20"/>
        </w:rPr>
        <w:t>65/15)</w:t>
      </w:r>
      <w:r w:rsidRPr="002D2A95">
        <w:rPr>
          <w:rFonts w:cs="Arial"/>
          <w:szCs w:val="20"/>
        </w:rPr>
        <w:t xml:space="preserve">, Добављач има право на увећање цене из уговора и то за проценат који представља разлику између процента увећања цене лека и 5 процената само и под условом да је претходно измењена цена из оквирног споразума. </w:t>
      </w:r>
    </w:p>
    <w:p w:rsidR="001D2F13" w:rsidRPr="002D2A95" w:rsidRDefault="001D2F13" w:rsidP="00EA19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1D2F13" w:rsidRPr="002D2A95" w:rsidRDefault="001D2F13" w:rsidP="001D2F13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jc w:val="both"/>
        <w:rPr>
          <w:rFonts w:cs="Arial"/>
          <w:b/>
          <w:bCs/>
          <w:szCs w:val="20"/>
        </w:rPr>
      </w:pPr>
      <w:r w:rsidRPr="002D2A95">
        <w:rPr>
          <w:rFonts w:cs="Arial"/>
          <w:b/>
          <w:bCs/>
          <w:szCs w:val="20"/>
        </w:rPr>
        <w:lastRenderedPageBreak/>
        <w:t xml:space="preserve">ИСПОРУКА </w:t>
      </w:r>
    </w:p>
    <w:p w:rsidR="001D2F13" w:rsidRPr="002D2A95" w:rsidRDefault="001D2F13" w:rsidP="00EA1923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9614E0">
        <w:rPr>
          <w:rFonts w:cs="Arial"/>
          <w:szCs w:val="20"/>
        </w:rPr>
        <w:t>24 сата</w:t>
      </w:r>
      <w:r w:rsidRPr="002D2A95">
        <w:rPr>
          <w:rFonts w:cs="Arial"/>
          <w:szCs w:val="20"/>
        </w:rPr>
        <w:t xml:space="preserve"> од дана пријема </w:t>
      </w:r>
      <w:r>
        <w:rPr>
          <w:rFonts w:cs="Arial"/>
          <w:szCs w:val="20"/>
        </w:rPr>
        <w:t xml:space="preserve">писменог </w:t>
      </w:r>
      <w:r w:rsidRPr="002D2A95">
        <w:rPr>
          <w:rFonts w:cs="Arial"/>
          <w:szCs w:val="20"/>
        </w:rPr>
        <w:t xml:space="preserve">захтева Купца. </w:t>
      </w:r>
    </w:p>
    <w:p w:rsidR="001D2F13" w:rsidRPr="002D2A95" w:rsidRDefault="001D2F13" w:rsidP="00EA1923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Место испоруке је ____________ /унети место испоруке/.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5. УГОВОРНА КАЗНА</w:t>
      </w:r>
    </w:p>
    <w:p w:rsidR="001D2F13" w:rsidRPr="002D2A95" w:rsidRDefault="001D2F13" w:rsidP="00EA192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1D2F13" w:rsidRPr="002D2A95" w:rsidRDefault="001D2F13" w:rsidP="00EA192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1D2F13" w:rsidRPr="002D2A95" w:rsidRDefault="001D2F13" w:rsidP="00EA2471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6. ВИША СИЛА</w:t>
      </w:r>
    </w:p>
    <w:p w:rsidR="001D2F13" w:rsidRPr="002D2A95" w:rsidRDefault="001D2F13" w:rsidP="00EA192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bookmarkStart w:id="2" w:name="page29"/>
      <w:bookmarkEnd w:id="2"/>
      <w:r w:rsidRPr="002D2A95">
        <w:rPr>
          <w:rFonts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уговорене стране су обавезне, да једна другу обавесте писменим путем у року од 24 (двадесетчетири) часа. </w:t>
      </w:r>
    </w:p>
    <w:p w:rsidR="001D2F13" w:rsidRPr="002D2A95" w:rsidRDefault="001D2F13" w:rsidP="00EA192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1D2F13" w:rsidRPr="002D2A95" w:rsidRDefault="001D2F13" w:rsidP="00EA2471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7. СПОРОВИ</w:t>
      </w:r>
    </w:p>
    <w:p w:rsidR="001D2F13" w:rsidRPr="002D2A95" w:rsidRDefault="001D2F13" w:rsidP="001D2F13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Стране у споразуму су сагласне да се евентуални спорови решавају споразумно, а у случају </w:t>
      </w:r>
      <w:r w:rsidRPr="002D2A95">
        <w:rPr>
          <w:rFonts w:cs="Arial"/>
          <w:szCs w:val="20"/>
          <w:lang w:val="sr-Cyrl-CS"/>
        </w:rPr>
        <w:t xml:space="preserve">да се </w:t>
      </w:r>
      <w:r w:rsidRPr="002D2A95">
        <w:rPr>
          <w:rFonts w:cs="Arial"/>
          <w:szCs w:val="20"/>
        </w:rPr>
        <w:t xml:space="preserve">спор </w:t>
      </w:r>
      <w:r w:rsidRPr="002D2A95">
        <w:rPr>
          <w:rFonts w:cs="Arial"/>
          <w:szCs w:val="20"/>
          <w:lang w:val="sr-Cyrl-CS"/>
        </w:rPr>
        <w:t>не може решити споразумним путем,</w:t>
      </w:r>
      <w:r w:rsidRPr="002D2A95">
        <w:rPr>
          <w:rFonts w:cs="Arial"/>
          <w:szCs w:val="20"/>
        </w:rPr>
        <w:t xml:space="preserve"> утврђује се стварна и месна надлежност</w:t>
      </w:r>
      <w:r w:rsidRPr="002D2A95">
        <w:rPr>
          <w:rFonts w:cs="Arial"/>
          <w:szCs w:val="20"/>
          <w:lang w:val="sr-Cyrl-CS"/>
        </w:rPr>
        <w:t xml:space="preserve"> </w:t>
      </w:r>
      <w:r w:rsidRPr="002D2A95">
        <w:rPr>
          <w:rFonts w:cs="Arial"/>
          <w:szCs w:val="20"/>
        </w:rPr>
        <w:t>Привредн</w:t>
      </w:r>
      <w:r w:rsidRPr="002D2A95">
        <w:rPr>
          <w:rFonts w:cs="Arial"/>
          <w:szCs w:val="20"/>
          <w:lang w:val="sr-Cyrl-CS"/>
        </w:rPr>
        <w:t>ог</w:t>
      </w:r>
      <w:r w:rsidRPr="002D2A95">
        <w:rPr>
          <w:rFonts w:cs="Arial"/>
          <w:szCs w:val="20"/>
        </w:rPr>
        <w:t xml:space="preserve"> суда у Београду.</w:t>
      </w:r>
      <w:r w:rsidRPr="002D2A95">
        <w:rPr>
          <w:rFonts w:cs="Arial"/>
          <w:szCs w:val="20"/>
          <w:lang w:val="sr-Cyrl-CS"/>
        </w:rPr>
        <w:t xml:space="preserve"> </w:t>
      </w:r>
    </w:p>
    <w:p w:rsidR="001D2F13" w:rsidRPr="00EA2471" w:rsidRDefault="001D2F13" w:rsidP="00EA2471">
      <w:pPr>
        <w:pStyle w:val="ListParagraph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cs="Arial"/>
          <w:szCs w:val="20"/>
        </w:rPr>
      </w:pPr>
      <w:r w:rsidRPr="00EA2471">
        <w:rPr>
          <w:rFonts w:cs="Arial"/>
          <w:b/>
          <w:bCs/>
          <w:szCs w:val="20"/>
        </w:rPr>
        <w:t xml:space="preserve">РАСКИД УГОВОРА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1D2F13" w:rsidRPr="002D2A95" w:rsidRDefault="001D2F13" w:rsidP="00EA247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1D2F13" w:rsidRPr="00EA2471" w:rsidRDefault="001D2F13" w:rsidP="00EA2471">
      <w:pPr>
        <w:pStyle w:val="ListParagraph"/>
        <w:widowControl w:val="0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="120"/>
        <w:ind w:left="0" w:firstLine="0"/>
        <w:contextualSpacing w:val="0"/>
        <w:rPr>
          <w:rFonts w:cs="Arial"/>
          <w:szCs w:val="20"/>
        </w:rPr>
      </w:pPr>
      <w:r w:rsidRPr="00EA2471">
        <w:rPr>
          <w:rFonts w:cs="Arial"/>
          <w:b/>
          <w:bCs/>
          <w:szCs w:val="20"/>
        </w:rPr>
        <w:t>СТУПАЊЕ НА СНАГУ УГОВОРА</w:t>
      </w:r>
    </w:p>
    <w:p w:rsidR="001D2F13" w:rsidRPr="002D2A95" w:rsidRDefault="001D2F13" w:rsidP="001D2F1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cs="Arial"/>
          <w:szCs w:val="20"/>
        </w:rPr>
      </w:pPr>
      <w:r w:rsidRPr="002D2A95">
        <w:rPr>
          <w:rFonts w:cs="Arial"/>
          <w:szCs w:val="20"/>
        </w:rPr>
        <w:t>Овај уговор ступа на снагу даном постписивања од стране обе уговорне стране</w:t>
      </w:r>
    </w:p>
    <w:p w:rsidR="001D2F13" w:rsidRPr="002D2A95" w:rsidRDefault="00EA2471" w:rsidP="00EA2471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rFonts w:cs="Arial"/>
          <w:szCs w:val="20"/>
        </w:rPr>
      </w:pPr>
      <w:r>
        <w:rPr>
          <w:rFonts w:cs="Arial"/>
          <w:b/>
          <w:bCs/>
          <w:szCs w:val="20"/>
          <w:lang w:val="sr-Latn-RS"/>
        </w:rPr>
        <w:t xml:space="preserve"> </w:t>
      </w:r>
      <w:r w:rsidR="001D2F13" w:rsidRPr="002D2A95">
        <w:rPr>
          <w:rFonts w:cs="Arial"/>
          <w:b/>
          <w:bCs/>
          <w:szCs w:val="20"/>
        </w:rPr>
        <w:t>ЗАВРШНЕ ОДРЕДБЕ</w:t>
      </w:r>
    </w:p>
    <w:p w:rsidR="003040A7" w:rsidRPr="00EA2471" w:rsidRDefault="003040A7" w:rsidP="00EA2471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ind w:left="709" w:hanging="425"/>
        <w:contextualSpacing w:val="0"/>
        <w:jc w:val="both"/>
        <w:rPr>
          <w:rFonts w:cs="Arial"/>
          <w:szCs w:val="20"/>
        </w:rPr>
      </w:pPr>
      <w:r w:rsidRPr="00EA2471">
        <w:rPr>
          <w:rFonts w:cs="Arial"/>
          <w:szCs w:val="20"/>
        </w:rPr>
        <w:t xml:space="preserve">Овај уговор сачињен у </w:t>
      </w:r>
      <w:r w:rsidRPr="00EA2471">
        <w:rPr>
          <w:rFonts w:cs="Arial"/>
          <w:szCs w:val="20"/>
          <w:lang w:val="sr-Latn-RS"/>
        </w:rPr>
        <w:t>4</w:t>
      </w:r>
      <w:r w:rsidRPr="00EA2471">
        <w:rPr>
          <w:rFonts w:cs="Arial"/>
          <w:szCs w:val="20"/>
        </w:rPr>
        <w:t xml:space="preserve"> (четири) истоветна примерка на српском језику, од којих се свакој уговорној страни уручују по 2 (два) примерка. </w:t>
      </w:r>
    </w:p>
    <w:p w:rsidR="003040A7" w:rsidRPr="00EA2471" w:rsidRDefault="003040A7" w:rsidP="00EA2471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ind w:left="709" w:hanging="425"/>
        <w:contextualSpacing w:val="0"/>
        <w:jc w:val="both"/>
        <w:rPr>
          <w:rFonts w:cs="Arial"/>
          <w:szCs w:val="20"/>
        </w:rPr>
      </w:pPr>
      <w:r w:rsidRPr="00EA2471">
        <w:rPr>
          <w:rFonts w:cs="Arial"/>
          <w:szCs w:val="20"/>
        </w:rPr>
        <w:t>Саставни део овог уговора је прилог бр.1 – Спецификација лекова са ценама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3040A7" w:rsidRPr="000C21E0" w:rsidRDefault="009614E0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PHOENIX PHARMA</w:t>
            </w:r>
            <w:r w:rsidR="003040A7" w:rsidRPr="000C21E0">
              <w:rPr>
                <w:sz w:val="20"/>
                <w:szCs w:val="20"/>
                <w:lang w:val="sr-Latn-CS"/>
              </w:rPr>
              <w:t xml:space="preserve"> </w:t>
            </w:r>
            <w:r w:rsidR="003040A7" w:rsidRPr="000C21E0">
              <w:rPr>
                <w:sz w:val="20"/>
                <w:szCs w:val="20"/>
              </w:rPr>
              <w:t>d.o.o.</w:t>
            </w: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Директор здравствене установе</w:t>
            </w:r>
          </w:p>
        </w:tc>
        <w:tc>
          <w:tcPr>
            <w:tcW w:w="3885" w:type="dxa"/>
            <w:vAlign w:val="center"/>
          </w:tcPr>
          <w:p w:rsidR="003040A7" w:rsidRPr="009614E0" w:rsidRDefault="009614E0" w:rsidP="00596AC6">
            <w:pPr>
              <w:pStyle w:val="Default"/>
              <w:widowControl w:val="0"/>
              <w:jc w:val="center"/>
              <w:rPr>
                <w:sz w:val="20"/>
                <w:szCs w:val="20"/>
                <w:highlight w:val="yellow"/>
                <w:lang w:val="sr-Cyrl-RS"/>
              </w:rPr>
            </w:pPr>
            <w:r w:rsidRPr="009614E0">
              <w:rPr>
                <w:sz w:val="20"/>
                <w:szCs w:val="20"/>
                <w:lang w:val="sr-Latn-RS"/>
              </w:rPr>
              <w:t>To</w:t>
            </w:r>
            <w:r w:rsidRPr="009614E0">
              <w:rPr>
                <w:sz w:val="20"/>
                <w:szCs w:val="20"/>
                <w:lang w:val="sr-Cyrl-RS"/>
              </w:rPr>
              <w:t>мислав Живановић</w:t>
            </w:r>
          </w:p>
        </w:tc>
      </w:tr>
    </w:tbl>
    <w:p w:rsidR="00B112FC" w:rsidRDefault="00B112FC"/>
    <w:sectPr w:rsidR="00B112FC" w:rsidSect="006F795E"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EF2" w:rsidRDefault="006E4EF2" w:rsidP="006F795E">
      <w:pPr>
        <w:spacing w:after="0"/>
      </w:pPr>
      <w:r>
        <w:separator/>
      </w:r>
    </w:p>
  </w:endnote>
  <w:endnote w:type="continuationSeparator" w:id="0">
    <w:p w:rsidR="006E4EF2" w:rsidRDefault="006E4EF2" w:rsidP="006F79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EF2" w:rsidRDefault="006E4EF2" w:rsidP="006F795E">
      <w:pPr>
        <w:spacing w:after="0"/>
      </w:pPr>
      <w:r>
        <w:separator/>
      </w:r>
    </w:p>
  </w:footnote>
  <w:footnote w:type="continuationSeparator" w:id="0">
    <w:p w:rsidR="006E4EF2" w:rsidRDefault="006E4EF2" w:rsidP="006F79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6B7E54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%8"/>
      <w:lvlJc w:val="left"/>
      <w:rPr>
        <w:rFonts w:cs="Times New Roman" w:hint="default"/>
      </w:rPr>
    </w:lvl>
    <w:lvl w:ilvl="8">
      <w:numFmt w:val="decimal"/>
      <w:lvlText w:val="%9"/>
      <w:lvlJc w:val="left"/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4B0E0C0F"/>
    <w:multiLevelType w:val="multilevel"/>
    <w:tmpl w:val="2A8C859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13"/>
    <w:rsid w:val="0001155A"/>
    <w:rsid w:val="0012003A"/>
    <w:rsid w:val="00122E6A"/>
    <w:rsid w:val="00161C1B"/>
    <w:rsid w:val="001D2F13"/>
    <w:rsid w:val="002B2019"/>
    <w:rsid w:val="003040A7"/>
    <w:rsid w:val="00387A7A"/>
    <w:rsid w:val="00395629"/>
    <w:rsid w:val="00464AA1"/>
    <w:rsid w:val="004847CB"/>
    <w:rsid w:val="006474A4"/>
    <w:rsid w:val="006A36B8"/>
    <w:rsid w:val="006E4EF2"/>
    <w:rsid w:val="006F795E"/>
    <w:rsid w:val="00866326"/>
    <w:rsid w:val="00913D41"/>
    <w:rsid w:val="009614E0"/>
    <w:rsid w:val="00984ED9"/>
    <w:rsid w:val="00A13A40"/>
    <w:rsid w:val="00A92DFD"/>
    <w:rsid w:val="00B112FC"/>
    <w:rsid w:val="00B31BDC"/>
    <w:rsid w:val="00C007B4"/>
    <w:rsid w:val="00C07F29"/>
    <w:rsid w:val="00C95F6A"/>
    <w:rsid w:val="00CB643E"/>
    <w:rsid w:val="00E832DF"/>
    <w:rsid w:val="00EA1923"/>
    <w:rsid w:val="00EA2471"/>
    <w:rsid w:val="00ED070F"/>
    <w:rsid w:val="00ED5E4E"/>
    <w:rsid w:val="00F9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ACD86-803C-4F5F-92B7-A7723B23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F13"/>
    <w:pPr>
      <w:spacing w:after="120" w:line="240" w:lineRule="auto"/>
      <w:ind w:left="425"/>
    </w:pPr>
    <w:rPr>
      <w:rFonts w:ascii="Arial" w:eastAsia="Times New Roman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0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A2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9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95E"/>
    <w:rPr>
      <w:rFonts w:ascii="Arial" w:eastAsia="Times New Roman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F79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95E"/>
    <w:rPr>
      <w:rFonts w:ascii="Arial" w:eastAsia="Times New Roman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13</cp:revision>
  <dcterms:created xsi:type="dcterms:W3CDTF">2015-10-08T06:40:00Z</dcterms:created>
  <dcterms:modified xsi:type="dcterms:W3CDTF">2016-09-29T11:10:00Z</dcterms:modified>
</cp:coreProperties>
</file>