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9" w:type="dxa"/>
        <w:tblInd w:w="-106" w:type="dxa"/>
        <w:tblLook w:val="00A0" w:firstRow="1" w:lastRow="0" w:firstColumn="1" w:lastColumn="0" w:noHBand="0" w:noVBand="0"/>
      </w:tblPr>
      <w:tblGrid>
        <w:gridCol w:w="8965"/>
        <w:gridCol w:w="294"/>
      </w:tblGrid>
      <w:tr w:rsidR="00391F1E">
        <w:trPr>
          <w:gridAfter w:val="1"/>
          <w:wAfter w:w="294" w:type="dxa"/>
        </w:trPr>
        <w:tc>
          <w:tcPr>
            <w:tcW w:w="8965" w:type="dxa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b/>
                <w:bCs/>
              </w:rPr>
            </w:pPr>
            <w:r w:rsidRPr="004B5A2D">
              <w:rPr>
                <w:b/>
                <w:bCs/>
              </w:rPr>
              <w:t>КУПАЦ:</w:t>
            </w:r>
          </w:p>
        </w:tc>
      </w:tr>
      <w:tr w:rsidR="00391F1E">
        <w:trPr>
          <w:gridAfter w:val="1"/>
          <w:wAfter w:w="294" w:type="dxa"/>
        </w:trPr>
        <w:tc>
          <w:tcPr>
            <w:tcW w:w="8965" w:type="dxa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4B5A2D">
              <w:t>/Назив здравствене установе/ _________________, /адреса/ ____________________, /име и презиме лица које га заступа/  ___________________________</w:t>
            </w:r>
          </w:p>
        </w:tc>
      </w:tr>
      <w:tr w:rsidR="00391F1E">
        <w:trPr>
          <w:gridAfter w:val="1"/>
          <w:wAfter w:w="294" w:type="dxa"/>
        </w:trPr>
        <w:tc>
          <w:tcPr>
            <w:tcW w:w="8965" w:type="dxa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4B5A2D">
              <w:t>Матични број:  XXXX</w:t>
            </w:r>
          </w:p>
        </w:tc>
      </w:tr>
      <w:tr w:rsidR="00391F1E">
        <w:trPr>
          <w:gridAfter w:val="1"/>
          <w:wAfter w:w="294" w:type="dxa"/>
        </w:trPr>
        <w:tc>
          <w:tcPr>
            <w:tcW w:w="8965" w:type="dxa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4B5A2D">
              <w:t>ПИБ: XXXXX</w:t>
            </w:r>
          </w:p>
        </w:tc>
      </w:tr>
      <w:tr w:rsidR="00391F1E">
        <w:trPr>
          <w:gridAfter w:val="1"/>
          <w:wAfter w:w="294" w:type="dxa"/>
        </w:trPr>
        <w:tc>
          <w:tcPr>
            <w:tcW w:w="8965" w:type="dxa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4B5A2D">
              <w:t>Број рачуна: XXXXX који се води код Управе за трезор</w:t>
            </w:r>
          </w:p>
        </w:tc>
      </w:tr>
      <w:tr w:rsidR="00391F1E">
        <w:trPr>
          <w:gridAfter w:val="1"/>
          <w:wAfter w:w="294" w:type="dxa"/>
        </w:trPr>
        <w:tc>
          <w:tcPr>
            <w:tcW w:w="8965" w:type="dxa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</w:p>
        </w:tc>
      </w:tr>
      <w:tr w:rsidR="00391F1E">
        <w:trPr>
          <w:gridAfter w:val="1"/>
          <w:wAfter w:w="294" w:type="dxa"/>
        </w:trPr>
        <w:tc>
          <w:tcPr>
            <w:tcW w:w="8965" w:type="dxa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4B5A2D">
              <w:rPr>
                <w:b/>
                <w:bCs/>
              </w:rPr>
              <w:t>ДОБАВЉАЧ:</w:t>
            </w:r>
          </w:p>
        </w:tc>
      </w:tr>
      <w:tr w:rsidR="00391F1E" w:rsidRPr="0055405F">
        <w:tc>
          <w:tcPr>
            <w:tcW w:w="9195" w:type="dxa"/>
            <w:gridSpan w:val="2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5F">
              <w:t xml:space="preserve">Заједничка понуда </w:t>
            </w:r>
            <w:r>
              <w:t>VICOR</w:t>
            </w:r>
            <w:r w:rsidRPr="0055405F">
              <w:t xml:space="preserve"> d.o.o. и HERMES SYSTEM d.o.o.,</w:t>
            </w:r>
            <w:r w:rsidRPr="004B5A2D">
              <w:rPr>
                <w:lang w:val="sr-Latn-CS"/>
              </w:rPr>
              <w:t xml:space="preserve"> Београд, ул.</w:t>
            </w:r>
            <w:r w:rsidRPr="0055405F">
              <w:t xml:space="preserve"> </w:t>
            </w:r>
            <w:r w:rsidRPr="003569D1">
              <w:t>Гоце Делчева</w:t>
            </w:r>
            <w:r w:rsidRPr="004B5A2D">
              <w:rPr>
                <w:b/>
                <w:bCs/>
              </w:rPr>
              <w:t xml:space="preserve"> </w:t>
            </w:r>
            <w:r w:rsidRPr="0055405F">
              <w:t xml:space="preserve">бр. </w:t>
            </w:r>
            <w:r>
              <w:t>42</w:t>
            </w:r>
            <w:r w:rsidRPr="004B5A2D">
              <w:rPr>
                <w:noProof/>
                <w:lang w:val="sr-Latn-CS"/>
              </w:rPr>
              <w:t>,</w:t>
            </w:r>
            <w:r w:rsidRPr="004B5A2D">
              <w:rPr>
                <w:lang w:val="sr-Latn-CS"/>
              </w:rPr>
              <w:t xml:space="preserve"> </w:t>
            </w:r>
            <w:r w:rsidRPr="0055405F">
              <w:t>кога</w:t>
            </w:r>
            <w:r w:rsidRPr="004B5A2D">
              <w:rPr>
                <w:lang w:val="sr-Latn-CS"/>
              </w:rPr>
              <w:t xml:space="preserve"> </w:t>
            </w:r>
            <w:r w:rsidRPr="0055405F">
              <w:t>заступа</w:t>
            </w:r>
            <w:r w:rsidRPr="004B5A2D">
              <w:rPr>
                <w:lang w:val="sr-Latn-CS"/>
              </w:rPr>
              <w:t xml:space="preserve"> </w:t>
            </w:r>
            <w:r w:rsidRPr="004B5A2D">
              <w:rPr>
                <w:lang w:val="sr-Cyrl-BA"/>
              </w:rPr>
              <w:t>директор Владан Митровић</w:t>
            </w:r>
          </w:p>
        </w:tc>
      </w:tr>
      <w:tr w:rsidR="00391F1E">
        <w:tc>
          <w:tcPr>
            <w:tcW w:w="9195" w:type="dxa"/>
            <w:gridSpan w:val="2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4B5A2D">
              <w:t>Матични број:</w:t>
            </w:r>
            <w:r w:rsidRPr="004B5A2D">
              <w:rPr>
                <w:lang w:val="ru-RU"/>
              </w:rPr>
              <w:t xml:space="preserve"> 07738412</w:t>
            </w:r>
          </w:p>
        </w:tc>
      </w:tr>
      <w:tr w:rsidR="00391F1E">
        <w:tc>
          <w:tcPr>
            <w:tcW w:w="9195" w:type="dxa"/>
            <w:gridSpan w:val="2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4B5A2D">
              <w:t>ПИБ:</w:t>
            </w:r>
            <w:r w:rsidRPr="004B5A2D">
              <w:rPr>
                <w:lang w:val="ru-RU"/>
              </w:rPr>
              <w:t xml:space="preserve"> 100134880</w:t>
            </w:r>
          </w:p>
        </w:tc>
      </w:tr>
      <w:tr w:rsidR="00391F1E">
        <w:tc>
          <w:tcPr>
            <w:tcW w:w="9195" w:type="dxa"/>
            <w:gridSpan w:val="2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4B5A2D">
              <w:t xml:space="preserve">Број рачуна: </w:t>
            </w:r>
            <w:r w:rsidRPr="004B5A2D">
              <w:rPr>
                <w:lang w:val="ru-RU"/>
              </w:rPr>
              <w:t>275-</w:t>
            </w:r>
            <w:r>
              <w:t>220008116</w:t>
            </w:r>
            <w:r w:rsidRPr="004B5A2D">
              <w:rPr>
                <w:lang w:val="ru-RU"/>
              </w:rPr>
              <w:t>-</w:t>
            </w:r>
            <w:r>
              <w:t>69</w:t>
            </w:r>
            <w:r w:rsidRPr="004B5A2D">
              <w:rPr>
                <w:lang w:val="ru-RU"/>
              </w:rPr>
              <w:t xml:space="preserve"> који се води код </w:t>
            </w:r>
            <w:r w:rsidRPr="004B5A2D">
              <w:rPr>
                <w:lang w:val="sr-Latn-CS"/>
              </w:rPr>
              <w:t>Societe Generale banka</w:t>
            </w:r>
          </w:p>
        </w:tc>
      </w:tr>
      <w:tr w:rsidR="00391F1E">
        <w:tc>
          <w:tcPr>
            <w:tcW w:w="9195" w:type="dxa"/>
            <w:gridSpan w:val="2"/>
          </w:tcPr>
          <w:p w:rsidR="00391F1E" w:rsidRPr="004B5A2D" w:rsidRDefault="00391F1E" w:rsidP="004B5A2D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4B5A2D">
              <w:t>(у даљем тексту: Добављач)</w:t>
            </w:r>
          </w:p>
        </w:tc>
      </w:tr>
    </w:tbl>
    <w:p w:rsidR="00391F1E" w:rsidRDefault="00391F1E" w:rsidP="007F43B9">
      <w:pPr>
        <w:widowControl w:val="0"/>
        <w:autoSpaceDE w:val="0"/>
        <w:autoSpaceDN w:val="0"/>
        <w:adjustRightInd w:val="0"/>
        <w:spacing w:after="0"/>
        <w:ind w:left="611"/>
      </w:pPr>
    </w:p>
    <w:p w:rsidR="00391F1E" w:rsidRDefault="00391F1E" w:rsidP="007F43B9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 w:cs="Times New Roman"/>
          <w:sz w:val="24"/>
          <w:szCs w:val="24"/>
        </w:rPr>
      </w:pPr>
      <w:r>
        <w:t>Дана __.__.201</w:t>
      </w:r>
      <w:r w:rsidR="000F4749">
        <w:rPr>
          <w:lang w:val="sr-Cyrl-RS"/>
        </w:rPr>
        <w:t>_</w:t>
      </w:r>
      <w:r>
        <w:t>. године закључују</w:t>
      </w:r>
    </w:p>
    <w:p w:rsidR="00391F1E" w:rsidRDefault="00391F1E" w:rsidP="007F43B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391F1E" w:rsidRDefault="00391F1E" w:rsidP="007F43B9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УГОВОР БР.  ХХХ</w:t>
      </w:r>
    </w:p>
    <w:p w:rsidR="00391F1E" w:rsidRDefault="00391F1E" w:rsidP="007F43B9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391F1E" w:rsidRDefault="00391F1E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1.  УВОДНЕ НАПОМЕНЕ И КОНСТАТАЦИЈЕ</w:t>
      </w:r>
    </w:p>
    <w:p w:rsidR="00391F1E" w:rsidRDefault="00391F1E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</w:pPr>
      <w:r>
        <w:t xml:space="preserve">Купац и Добављач у уводу констатују: </w:t>
      </w:r>
    </w:p>
    <w:p w:rsidR="00391F1E" w:rsidRDefault="00391F1E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r>
        <w:t xml:space="preserve">да је Републички фонд за здравствено осигурање спровео отворени поступак јавне набавке пејсмејкера, електрода и имплантабилних дефибрилатора и пратећег потрошног материјала, број јавне набавке: 404-1-110/15-39, за рачун здравствених установа, а ради закључења оквирног споразума, </w:t>
      </w:r>
    </w:p>
    <w:p w:rsidR="00391F1E" w:rsidRPr="00053C40" w:rsidRDefault="00391F1E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r w:rsidRPr="00053C40">
        <w:t xml:space="preserve">да је Републички фонд закључио оквирни споразум са </w:t>
      </w:r>
      <w:r>
        <w:t>понуђачима VICOR</w:t>
      </w:r>
      <w:r w:rsidRPr="0055405F">
        <w:t xml:space="preserve"> d.o.o. </w:t>
      </w:r>
      <w:r>
        <w:t xml:space="preserve"> и </w:t>
      </w:r>
      <w:r w:rsidRPr="000F0A22">
        <w:t xml:space="preserve">HERMES SYSTEM </w:t>
      </w:r>
      <w:r>
        <w:t>d.o.o.,</w:t>
      </w:r>
      <w:r w:rsidRPr="00053C40">
        <w:t xml:space="preserve"> на основу Одлуке бр. </w:t>
      </w:r>
      <w:r>
        <w:t>40</w:t>
      </w:r>
      <w:r w:rsidR="000F4749">
        <w:rPr>
          <w:lang w:val="sr-Cyrl-RS"/>
        </w:rPr>
        <w:t>4</w:t>
      </w:r>
      <w:r>
        <w:t>-1-26/15-43</w:t>
      </w:r>
      <w:r w:rsidRPr="00053C40">
        <w:t xml:space="preserve"> од </w:t>
      </w:r>
      <w:r>
        <w:t>9.6.</w:t>
      </w:r>
      <w:r w:rsidRPr="00053C40">
        <w:t xml:space="preserve">2015. године, </w:t>
      </w:r>
    </w:p>
    <w:p w:rsidR="00391F1E" w:rsidRPr="00053C40" w:rsidRDefault="00391F1E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r w:rsidRPr="00053C40">
        <w:t xml:space="preserve">да овај уговор о јавној набавци закључују у складу са оквирним споразумом бр. </w:t>
      </w:r>
      <w:r>
        <w:t>38-6/15 од</w:t>
      </w:r>
      <w:r w:rsidR="000F4749">
        <w:rPr>
          <w:lang w:val="sr-Cyrl-RS"/>
        </w:rPr>
        <w:t xml:space="preserve"> 23</w:t>
      </w:r>
      <w:r>
        <w:t>.6.2015. године</w:t>
      </w:r>
      <w:r w:rsidR="000F4749">
        <w:rPr>
          <w:lang w:val="sr-Cyrl-RS"/>
        </w:rPr>
        <w:t xml:space="preserve"> </w:t>
      </w:r>
      <w:r w:rsidR="000F4749">
        <w:rPr>
          <w:lang w:val="sr-Cyrl-RS"/>
        </w:rPr>
        <w:t>и анекса оквирног споразума број 38-</w:t>
      </w:r>
      <w:r w:rsidR="000F4749">
        <w:rPr>
          <w:lang w:val="sr-Cyrl-RS"/>
        </w:rPr>
        <w:t>6</w:t>
      </w:r>
      <w:r w:rsidR="000F4749">
        <w:rPr>
          <w:lang w:val="sr-Cyrl-RS"/>
        </w:rPr>
        <w:t>/15 од 26.11.2015. године</w:t>
      </w:r>
      <w:r w:rsidR="000F4749">
        <w:t>.</w:t>
      </w:r>
      <w:r w:rsidRPr="00053C40">
        <w:t xml:space="preserve"> </w:t>
      </w:r>
    </w:p>
    <w:p w:rsidR="00391F1E" w:rsidRDefault="00391F1E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391F1E" w:rsidRPr="009B4926" w:rsidRDefault="00391F1E" w:rsidP="007F43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</w:rPr>
      </w:pPr>
      <w:r w:rsidRPr="00035D6C">
        <w:rPr>
          <w:b/>
          <w:bCs/>
        </w:rPr>
        <w:t>ПРЕДМЕТ УГОВОРА</w:t>
      </w:r>
    </w:p>
    <w:p w:rsidR="00391F1E" w:rsidRPr="00684C10" w:rsidRDefault="00391F1E" w:rsidP="001A66E4">
      <w:pPr>
        <w:widowControl w:val="0"/>
        <w:tabs>
          <w:tab w:val="left" w:pos="709"/>
        </w:tabs>
        <w:autoSpaceDE w:val="0"/>
        <w:autoSpaceDN w:val="0"/>
        <w:adjustRightInd w:val="0"/>
        <w:ind w:left="725" w:hanging="561"/>
        <w:rPr>
          <w:b/>
          <w:bCs/>
        </w:rPr>
      </w:pPr>
      <w:r>
        <w:t xml:space="preserve">2.1   </w:t>
      </w:r>
      <w:r w:rsidRPr="00684C10">
        <w:t xml:space="preserve">Предмет уговора је куповина материјала наведених у Спецификацији пејсмејкера, </w:t>
      </w:r>
      <w:r>
        <w:t xml:space="preserve"> </w:t>
      </w:r>
      <w:r w:rsidRPr="00684C10">
        <w:t>електрода и имплантабилних дефибрилатора и пратећег потрошног материјала са ценама која се налази у Прилогу овог уговора и чини његов саставни део (Прилог 1).</w:t>
      </w:r>
    </w:p>
    <w:p w:rsidR="00391F1E" w:rsidRDefault="00391F1E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3.       ЦЕНА И ПЛАЋАЊЕ</w:t>
      </w:r>
    </w:p>
    <w:p w:rsidR="00391F1E" w:rsidRDefault="00391F1E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bookmarkStart w:id="0" w:name="page34"/>
      <w:bookmarkEnd w:id="0"/>
      <w:r>
        <w:t xml:space="preserve">Цене из овог Уговора су јединичне цене наведене у Спецификацији пејсмејкера, електрода и имплантабилних дефибрилатора и пратећег потрошног материјала са ценама (Прилог 1), које одговарају ценама </w:t>
      </w:r>
      <w:r w:rsidR="00C32FB7">
        <w:t>из оквирног споразума 38-6/15 од 2</w:t>
      </w:r>
      <w:r w:rsidR="00C32FB7">
        <w:rPr>
          <w:lang w:val="sr-Cyrl-RS"/>
        </w:rPr>
        <w:t>3</w:t>
      </w:r>
      <w:bookmarkStart w:id="1" w:name="_GoBack"/>
      <w:bookmarkEnd w:id="1"/>
      <w:r>
        <w:t>.6.2015. године.</w:t>
      </w:r>
    </w:p>
    <w:p w:rsidR="00391F1E" w:rsidRDefault="00391F1E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391F1E" w:rsidRDefault="00391F1E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r>
        <w:t xml:space="preserve">Укупна вредност уговора јесте укупна вредност за све количине из Прилога 1 - Спецификација пејсмејкера, електрода и имплантабилних дефибрилатора и пратећег потрошног материјала са ценама, са урачунатим ПДВ-ом и износи ХХХХХХ динара. </w:t>
      </w:r>
    </w:p>
    <w:p w:rsidR="00391F1E" w:rsidRDefault="00391F1E" w:rsidP="007F43B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</w:rPr>
      </w:pPr>
      <w:r>
        <w:rPr>
          <w:b/>
          <w:bCs/>
        </w:rPr>
        <w:t xml:space="preserve">ИСПОРУКА </w:t>
      </w:r>
    </w:p>
    <w:p w:rsidR="00391F1E" w:rsidRDefault="00391F1E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r>
        <w:t xml:space="preserve">Добављач се обавезује да ће укупно уговорену количину пејсмејкера, електрода и имплантабилних дефибрилатора и пратећег потрошног материјала са ценама из Прилога </w:t>
      </w:r>
      <w:r>
        <w:lastRenderedPageBreak/>
        <w:t xml:space="preserve">1. овог уговора испоручити Купцу према потребама Купца, и то у року од 72 сатa од пријема писменог захтева Купца. </w:t>
      </w:r>
    </w:p>
    <w:p w:rsidR="00391F1E" w:rsidRDefault="00391F1E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r>
        <w:t xml:space="preserve">Место испоруке је ____________ /унети место испоруке/. </w:t>
      </w:r>
    </w:p>
    <w:p w:rsidR="00391F1E" w:rsidRDefault="00391F1E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5.        УГОВОРНА КАЗНА</w:t>
      </w:r>
    </w:p>
    <w:p w:rsidR="00391F1E" w:rsidRDefault="00391F1E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91F1E" w:rsidRDefault="00391F1E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391F1E" w:rsidRDefault="00391F1E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6.       ВИША СИЛА</w:t>
      </w:r>
    </w:p>
    <w:p w:rsidR="00391F1E" w:rsidRDefault="00391F1E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91F1E" w:rsidRDefault="00391F1E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391F1E" w:rsidRDefault="00391F1E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7.       СПОРОВИ</w:t>
      </w:r>
    </w:p>
    <w:p w:rsidR="00391F1E" w:rsidRDefault="00391F1E" w:rsidP="007F43B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</w:pPr>
      <w:r>
        <w:t xml:space="preserve">Уговорне стране су сагласне да се евентуални спорови по овом уговору решавају споразумно, а у случају спора уговарају стварну и месну надлежност Привредног суда у Београду </w:t>
      </w:r>
    </w:p>
    <w:p w:rsidR="00391F1E" w:rsidRDefault="00391F1E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8.       РАСКИД УГОВОРА</w:t>
      </w:r>
    </w:p>
    <w:p w:rsidR="00391F1E" w:rsidRDefault="00391F1E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r>
        <w:t xml:space="preserve">Уговорна страна незадовољна испуњењем уговорних обавеза друге уговорне стране може захтевати раскид уговора, под условом, да је своје уговорне обавезе у потпуности и благовремено извршила. </w:t>
      </w:r>
    </w:p>
    <w:p w:rsidR="00391F1E" w:rsidRDefault="00391F1E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r>
        <w:t xml:space="preserve">Раскид уговора се захтева писменим путем, са раскидним роком од 15 (петнаест) дана. </w:t>
      </w:r>
    </w:p>
    <w:p w:rsidR="00391F1E" w:rsidRDefault="00391F1E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9.       СТУПАЊЕ НА СНАГУ УГОВОРА</w:t>
      </w:r>
    </w:p>
    <w:p w:rsidR="00391F1E" w:rsidRDefault="00391F1E" w:rsidP="007F43B9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t>9.1.</w:t>
      </w:r>
      <w:r>
        <w:rPr>
          <w:rFonts w:ascii="Times New Roman" w:hAnsi="Times New Roman" w:cs="Times New Roman"/>
          <w:sz w:val="24"/>
          <w:szCs w:val="24"/>
        </w:rPr>
        <w:tab/>
      </w:r>
      <w:r>
        <w:t>Овај уговор ступа на снагу даном потписивања од стране обе уговорне стране.</w:t>
      </w:r>
    </w:p>
    <w:p w:rsidR="00391F1E" w:rsidRDefault="00391F1E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10.     ЗАВРШНЕ ОДРЕДБЕ</w:t>
      </w:r>
    </w:p>
    <w:p w:rsidR="00391F1E" w:rsidRDefault="00391F1E" w:rsidP="007F43B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</w:pPr>
      <w:r>
        <w:t xml:space="preserve">Овај уговор сачињен у 4 ( четири ) истоветна примерка на српском језику, од којих се свакој уговорној страни уручују по 2 ( два ) примерка. </w:t>
      </w:r>
    </w:p>
    <w:p w:rsidR="00391F1E" w:rsidRDefault="00391F1E" w:rsidP="007F43B9">
      <w:pPr>
        <w:ind w:left="725" w:hanging="5"/>
        <w:rPr>
          <w:rFonts w:ascii="Times New Roman" w:hAnsi="Times New Roman" w:cs="Times New Roman"/>
          <w:sz w:val="24"/>
          <w:szCs w:val="24"/>
        </w:rPr>
      </w:pPr>
      <w:r w:rsidRPr="007042CB">
        <w:t xml:space="preserve">Прилог бр.1 – </w:t>
      </w:r>
      <w:r>
        <w:t>Спецификацији пејсмејкера, електрода и имплантабилних дефибрилатора и пратећег потрошног материјала са ценама</w:t>
      </w:r>
    </w:p>
    <w:p w:rsidR="00391F1E" w:rsidRDefault="00391F1E"/>
    <w:p w:rsidR="00391F1E" w:rsidRDefault="00391F1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391F1E" w:rsidRPr="00342C4B">
        <w:trPr>
          <w:jc w:val="center"/>
        </w:trPr>
        <w:tc>
          <w:tcPr>
            <w:tcW w:w="4857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91F1E" w:rsidRPr="00342C4B">
        <w:trPr>
          <w:jc w:val="center"/>
        </w:trPr>
        <w:tc>
          <w:tcPr>
            <w:tcW w:w="4857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91F1E" w:rsidRPr="00342C4B">
        <w:trPr>
          <w:jc w:val="center"/>
        </w:trPr>
        <w:tc>
          <w:tcPr>
            <w:tcW w:w="4857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91F1E" w:rsidRPr="00B97F01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97F01">
              <w:rPr>
                <w:sz w:val="20"/>
                <w:szCs w:val="20"/>
              </w:rPr>
              <w:t xml:space="preserve">VICOR  </w:t>
            </w:r>
            <w:r w:rsidRPr="00B97F01">
              <w:rPr>
                <w:sz w:val="20"/>
                <w:szCs w:val="20"/>
                <w:lang w:val="sr-Latn-CS"/>
              </w:rPr>
              <w:t>d.o.o.</w:t>
            </w:r>
          </w:p>
        </w:tc>
      </w:tr>
      <w:tr w:rsidR="00391F1E" w:rsidRPr="00342C4B">
        <w:trPr>
          <w:jc w:val="center"/>
        </w:trPr>
        <w:tc>
          <w:tcPr>
            <w:tcW w:w="4857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91F1E" w:rsidRPr="00B97F01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91F1E" w:rsidRPr="00342C4B">
        <w:trPr>
          <w:jc w:val="center"/>
        </w:trPr>
        <w:tc>
          <w:tcPr>
            <w:tcW w:w="4857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91F1E" w:rsidRPr="00B97F01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91F1E" w:rsidRPr="00342C4B">
        <w:trPr>
          <w:jc w:val="center"/>
        </w:trPr>
        <w:tc>
          <w:tcPr>
            <w:tcW w:w="4857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91F1E" w:rsidRPr="00B97F01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97F01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91F1E" w:rsidRPr="00342C4B">
        <w:trPr>
          <w:jc w:val="center"/>
        </w:trPr>
        <w:tc>
          <w:tcPr>
            <w:tcW w:w="4857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391F1E" w:rsidRPr="00B97F01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B97F01">
              <w:rPr>
                <w:sz w:val="20"/>
                <w:szCs w:val="20"/>
                <w:lang w:val="sr-Cyrl-BA"/>
              </w:rPr>
              <w:t>Владан Митровић</w:t>
            </w:r>
          </w:p>
        </w:tc>
      </w:tr>
      <w:tr w:rsidR="00391F1E" w:rsidRPr="00342C4B">
        <w:trPr>
          <w:jc w:val="center"/>
        </w:trPr>
        <w:tc>
          <w:tcPr>
            <w:tcW w:w="4857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91F1E" w:rsidRPr="00342C4B" w:rsidRDefault="00391F1E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391F1E" w:rsidRDefault="00391F1E" w:rsidP="00A97A85">
      <w:pPr>
        <w:ind w:left="0"/>
        <w:rPr>
          <w:lang w:val="sr-Cyrl-CS"/>
        </w:rPr>
      </w:pPr>
    </w:p>
    <w:p w:rsidR="00391F1E" w:rsidRPr="00A97A85" w:rsidRDefault="00C32FB7" w:rsidP="00A97A85">
      <w:pPr>
        <w:ind w:left="0"/>
        <w:rPr>
          <w:lang w:val="sr-Cyrl-CS"/>
        </w:rPr>
      </w:pPr>
      <w:r>
        <w:lastRenderedPageBreak/>
        <w:fldChar w:fldCharType="begin"/>
      </w:r>
      <w:r>
        <w:instrText xml:space="preserve"> FILENAME   \* MERGEFORMAT </w:instrText>
      </w:r>
      <w:r>
        <w:fldChar w:fldCharType="separate"/>
      </w:r>
      <w:r w:rsidR="00391F1E">
        <w:rPr>
          <w:noProof/>
          <w:lang w:val="sr-Cyrl-CS"/>
        </w:rPr>
        <w:t>57015.82</w:t>
      </w:r>
      <w:r>
        <w:rPr>
          <w:noProof/>
          <w:lang w:val="sr-Cyrl-CS"/>
        </w:rPr>
        <w:fldChar w:fldCharType="end"/>
      </w:r>
      <w:r w:rsidR="00391F1E">
        <w:rPr>
          <w:lang w:val="sr-Cyrl-CS"/>
        </w:rPr>
        <w:t>/9</w:t>
      </w:r>
    </w:p>
    <w:sectPr w:rsidR="00391F1E" w:rsidRPr="00A97A85" w:rsidSect="00360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6B4"/>
    <w:multiLevelType w:val="hybridMultilevel"/>
    <w:tmpl w:val="00006747"/>
    <w:lvl w:ilvl="0" w:tplc="0000436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3B9"/>
    <w:rsid w:val="00035D6C"/>
    <w:rsid w:val="00053C40"/>
    <w:rsid w:val="000D7DD8"/>
    <w:rsid w:val="000F0A22"/>
    <w:rsid w:val="000F4749"/>
    <w:rsid w:val="001A66E4"/>
    <w:rsid w:val="001F1069"/>
    <w:rsid w:val="00275814"/>
    <w:rsid w:val="002D10D1"/>
    <w:rsid w:val="00342C4B"/>
    <w:rsid w:val="003569D1"/>
    <w:rsid w:val="00360F5D"/>
    <w:rsid w:val="00366F57"/>
    <w:rsid w:val="00391F1E"/>
    <w:rsid w:val="003C79E4"/>
    <w:rsid w:val="004041C5"/>
    <w:rsid w:val="004B5A2D"/>
    <w:rsid w:val="004D0ACC"/>
    <w:rsid w:val="004D3C32"/>
    <w:rsid w:val="0055405F"/>
    <w:rsid w:val="005861E1"/>
    <w:rsid w:val="00604316"/>
    <w:rsid w:val="00605EC1"/>
    <w:rsid w:val="00684C10"/>
    <w:rsid w:val="006C369A"/>
    <w:rsid w:val="007024B6"/>
    <w:rsid w:val="007042CB"/>
    <w:rsid w:val="00712A19"/>
    <w:rsid w:val="00744D3C"/>
    <w:rsid w:val="00772283"/>
    <w:rsid w:val="00784997"/>
    <w:rsid w:val="007C759A"/>
    <w:rsid w:val="007F43B9"/>
    <w:rsid w:val="00800D9D"/>
    <w:rsid w:val="00807812"/>
    <w:rsid w:val="00852E3F"/>
    <w:rsid w:val="008A45BA"/>
    <w:rsid w:val="008A627B"/>
    <w:rsid w:val="008C4BDA"/>
    <w:rsid w:val="008F352D"/>
    <w:rsid w:val="0090307E"/>
    <w:rsid w:val="009B4926"/>
    <w:rsid w:val="009D6DAB"/>
    <w:rsid w:val="00A11779"/>
    <w:rsid w:val="00A80552"/>
    <w:rsid w:val="00A97A85"/>
    <w:rsid w:val="00AC142E"/>
    <w:rsid w:val="00AE0B72"/>
    <w:rsid w:val="00AE592C"/>
    <w:rsid w:val="00B127BC"/>
    <w:rsid w:val="00B34F6B"/>
    <w:rsid w:val="00B97F01"/>
    <w:rsid w:val="00BB681F"/>
    <w:rsid w:val="00C32FB7"/>
    <w:rsid w:val="00CC7B56"/>
    <w:rsid w:val="00D070A9"/>
    <w:rsid w:val="00D54B9E"/>
    <w:rsid w:val="00D92A92"/>
    <w:rsid w:val="00E37066"/>
    <w:rsid w:val="00F33900"/>
    <w:rsid w:val="00F46800"/>
    <w:rsid w:val="00F53114"/>
    <w:rsid w:val="00F5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D9F041-F258-4DF9-BA93-4BB3A96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B9"/>
    <w:pPr>
      <w:spacing w:after="120"/>
      <w:ind w:left="425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043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3939</Characters>
  <Application>Microsoft Office Word</Application>
  <DocSecurity>0</DocSecurity>
  <Lines>32</Lines>
  <Paragraphs>9</Paragraphs>
  <ScaleCrop>false</ScaleCrop>
  <Company>Grizli777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lela.petrovic</dc:creator>
  <cp:keywords/>
  <dc:description/>
  <cp:lastModifiedBy>Lela Petrovic</cp:lastModifiedBy>
  <cp:revision>6</cp:revision>
  <dcterms:created xsi:type="dcterms:W3CDTF">2015-06-17T07:53:00Z</dcterms:created>
  <dcterms:modified xsi:type="dcterms:W3CDTF">2015-12-02T08:46:00Z</dcterms:modified>
</cp:coreProperties>
</file>