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0DC" w:rsidRPr="00A55006" w:rsidRDefault="008360DC" w:rsidP="008360DC">
      <w:pPr>
        <w:rPr>
          <w:rFonts w:ascii="Arial" w:hAnsi="Arial" w:cs="Arial"/>
          <w:i/>
          <w:sz w:val="20"/>
          <w:szCs w:val="20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26"/>
      </w:tblGrid>
      <w:tr w:rsidR="008360DC" w:rsidRPr="00A55006" w:rsidTr="00607597">
        <w:tc>
          <w:tcPr>
            <w:tcW w:w="9622" w:type="dxa"/>
          </w:tcPr>
          <w:p w:rsidR="008360DC" w:rsidRPr="00A55006" w:rsidRDefault="008360DC" w:rsidP="00607597">
            <w:pPr>
              <w:ind w:left="357"/>
              <w:rPr>
                <w:rFonts w:ascii="Arial" w:hAnsi="Arial" w:cs="Arial"/>
                <w:b/>
                <w:sz w:val="20"/>
                <w:szCs w:val="20"/>
              </w:rPr>
            </w:pPr>
            <w:r w:rsidRPr="00A5500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КУПАЦ</w:t>
            </w:r>
            <w:r w:rsidRPr="00A5500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8360DC" w:rsidRPr="00A55006" w:rsidTr="00607597">
        <w:tc>
          <w:tcPr>
            <w:tcW w:w="9622" w:type="dxa"/>
          </w:tcPr>
          <w:p w:rsidR="008360DC" w:rsidRPr="00A55006" w:rsidRDefault="008360DC" w:rsidP="00607597">
            <w:pPr>
              <w:ind w:left="357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55006">
              <w:rPr>
                <w:rFonts w:ascii="Arial" w:hAnsi="Arial" w:cs="Arial"/>
                <w:sz w:val="20"/>
                <w:szCs w:val="20"/>
                <w:lang w:val="sr-Cyrl-RS"/>
              </w:rPr>
              <w:t>(назив ЗУ)</w:t>
            </w:r>
            <w:r w:rsidRPr="00A5500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55006">
              <w:rPr>
                <w:rFonts w:ascii="Arial" w:hAnsi="Arial" w:cs="Arial"/>
                <w:sz w:val="20"/>
                <w:szCs w:val="20"/>
                <w:lang w:val="sr-Cyrl-RS"/>
              </w:rPr>
              <w:t xml:space="preserve">ул.------------------, </w:t>
            </w:r>
            <w:proofErr w:type="spellStart"/>
            <w:r w:rsidRPr="00A55006">
              <w:rPr>
                <w:rFonts w:ascii="Arial" w:hAnsi="Arial" w:cs="Arial"/>
                <w:sz w:val="20"/>
                <w:szCs w:val="20"/>
              </w:rPr>
              <w:t>кој</w:t>
            </w:r>
            <w:proofErr w:type="spellEnd"/>
            <w:r w:rsidR="009A1B10">
              <w:rPr>
                <w:rFonts w:ascii="Arial" w:hAnsi="Arial" w:cs="Arial"/>
                <w:sz w:val="20"/>
                <w:szCs w:val="20"/>
                <w:lang w:val="sr-Cyrl-RS"/>
              </w:rPr>
              <w:t>у</w:t>
            </w:r>
            <w:r w:rsidRPr="00A550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5006">
              <w:rPr>
                <w:rFonts w:ascii="Arial" w:hAnsi="Arial" w:cs="Arial"/>
                <w:sz w:val="20"/>
                <w:szCs w:val="20"/>
              </w:rPr>
              <w:t>заступа</w:t>
            </w:r>
            <w:proofErr w:type="spellEnd"/>
            <w:r w:rsidRPr="00A5500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-----------------------------------</w:t>
            </w:r>
          </w:p>
        </w:tc>
      </w:tr>
      <w:tr w:rsidR="008360DC" w:rsidRPr="00A55006" w:rsidTr="00607597">
        <w:tc>
          <w:tcPr>
            <w:tcW w:w="9622" w:type="dxa"/>
          </w:tcPr>
          <w:p w:rsidR="008360DC" w:rsidRPr="00A55006" w:rsidRDefault="008360DC" w:rsidP="00607597">
            <w:pPr>
              <w:ind w:left="36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A55006">
              <w:rPr>
                <w:rFonts w:ascii="Arial" w:hAnsi="Arial" w:cs="Arial"/>
                <w:sz w:val="20"/>
                <w:szCs w:val="20"/>
              </w:rPr>
              <w:t>Матични</w:t>
            </w:r>
            <w:proofErr w:type="spellEnd"/>
            <w:r w:rsidRPr="00A550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5006">
              <w:rPr>
                <w:rFonts w:ascii="Arial" w:hAnsi="Arial" w:cs="Arial"/>
                <w:sz w:val="20"/>
                <w:szCs w:val="20"/>
              </w:rPr>
              <w:t>број</w:t>
            </w:r>
            <w:proofErr w:type="spellEnd"/>
            <w:r w:rsidRPr="00A5500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55006">
              <w:rPr>
                <w:rStyle w:val="Strong"/>
                <w:lang w:val="sr-Cyrl-RS"/>
              </w:rPr>
              <w:t>-----------------</w:t>
            </w:r>
          </w:p>
        </w:tc>
      </w:tr>
      <w:tr w:rsidR="008360DC" w:rsidRPr="00A55006" w:rsidTr="00607597">
        <w:tc>
          <w:tcPr>
            <w:tcW w:w="9622" w:type="dxa"/>
          </w:tcPr>
          <w:p w:rsidR="008360DC" w:rsidRPr="00A55006" w:rsidRDefault="008360DC" w:rsidP="00607597">
            <w:pPr>
              <w:ind w:left="36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55006">
              <w:rPr>
                <w:rFonts w:ascii="Arial" w:hAnsi="Arial" w:cs="Arial"/>
                <w:sz w:val="20"/>
                <w:szCs w:val="20"/>
              </w:rPr>
              <w:t xml:space="preserve">ПИБ: </w:t>
            </w:r>
            <w:r w:rsidRPr="00A55006">
              <w:rPr>
                <w:rStyle w:val="Strong"/>
                <w:lang w:val="sr-Cyrl-RS"/>
              </w:rPr>
              <w:t>------------------------</w:t>
            </w:r>
          </w:p>
        </w:tc>
      </w:tr>
      <w:tr w:rsidR="008360DC" w:rsidRPr="00A55006" w:rsidTr="00607597">
        <w:tc>
          <w:tcPr>
            <w:tcW w:w="9622" w:type="dxa"/>
          </w:tcPr>
          <w:p w:rsidR="008360DC" w:rsidRPr="00A55006" w:rsidRDefault="008360DC" w:rsidP="00607597">
            <w:pPr>
              <w:ind w:left="357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A55006">
              <w:rPr>
                <w:rFonts w:ascii="Arial" w:hAnsi="Arial" w:cs="Arial"/>
                <w:sz w:val="20"/>
                <w:szCs w:val="20"/>
              </w:rPr>
              <w:t>Број</w:t>
            </w:r>
            <w:proofErr w:type="spellEnd"/>
            <w:r w:rsidRPr="00A550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5006">
              <w:rPr>
                <w:rFonts w:ascii="Arial" w:hAnsi="Arial" w:cs="Arial"/>
                <w:sz w:val="20"/>
                <w:szCs w:val="20"/>
              </w:rPr>
              <w:t>рачуна</w:t>
            </w:r>
            <w:proofErr w:type="spellEnd"/>
            <w:r w:rsidRPr="00A5500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55006">
              <w:rPr>
                <w:rFonts w:ascii="Arial" w:hAnsi="Arial" w:cs="Arial"/>
                <w:sz w:val="20"/>
                <w:szCs w:val="20"/>
                <w:lang w:val="sr-Cyrl-RS"/>
              </w:rPr>
              <w:t>________________</w:t>
            </w:r>
            <w:r w:rsidRPr="00A550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5006">
              <w:rPr>
                <w:rFonts w:ascii="Arial" w:hAnsi="Arial" w:cs="Arial"/>
                <w:sz w:val="20"/>
                <w:szCs w:val="20"/>
              </w:rPr>
              <w:t>који</w:t>
            </w:r>
            <w:proofErr w:type="spellEnd"/>
            <w:r w:rsidRPr="00A550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5006">
              <w:rPr>
                <w:rFonts w:ascii="Arial" w:hAnsi="Arial" w:cs="Arial"/>
                <w:sz w:val="20"/>
                <w:szCs w:val="20"/>
              </w:rPr>
              <w:t>се</w:t>
            </w:r>
            <w:proofErr w:type="spellEnd"/>
            <w:r w:rsidRPr="00A550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5006">
              <w:rPr>
                <w:rFonts w:ascii="Arial" w:hAnsi="Arial" w:cs="Arial"/>
                <w:sz w:val="20"/>
                <w:szCs w:val="20"/>
              </w:rPr>
              <w:t>води</w:t>
            </w:r>
            <w:proofErr w:type="spellEnd"/>
            <w:r w:rsidRPr="00A550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5006">
              <w:rPr>
                <w:rFonts w:ascii="Arial" w:hAnsi="Arial" w:cs="Arial"/>
                <w:sz w:val="20"/>
                <w:szCs w:val="20"/>
              </w:rPr>
              <w:t>код</w:t>
            </w:r>
            <w:proofErr w:type="spellEnd"/>
            <w:r w:rsidRPr="00A550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5006">
              <w:rPr>
                <w:rFonts w:ascii="Arial" w:hAnsi="Arial" w:cs="Arial"/>
                <w:sz w:val="20"/>
                <w:szCs w:val="20"/>
                <w:lang w:val="sr-Cyrl-RS"/>
              </w:rPr>
              <w:t>____________</w:t>
            </w:r>
          </w:p>
        </w:tc>
      </w:tr>
    </w:tbl>
    <w:p w:rsidR="008360DC" w:rsidRPr="00A55006" w:rsidRDefault="008360DC" w:rsidP="008360DC">
      <w:pPr>
        <w:ind w:left="360"/>
        <w:jc w:val="both"/>
        <w:rPr>
          <w:rFonts w:ascii="Arial" w:hAnsi="Arial" w:cs="Arial"/>
          <w:sz w:val="20"/>
          <w:szCs w:val="20"/>
          <w:lang w:val="sr-Cyrl-RS"/>
        </w:rPr>
      </w:pPr>
      <w:r w:rsidRPr="00A55006">
        <w:rPr>
          <w:rFonts w:ascii="Arial" w:hAnsi="Arial" w:cs="Arial"/>
          <w:sz w:val="20"/>
          <w:szCs w:val="20"/>
        </w:rPr>
        <w:t xml:space="preserve">(у </w:t>
      </w:r>
      <w:proofErr w:type="spellStart"/>
      <w:r w:rsidRPr="00A55006">
        <w:rPr>
          <w:rFonts w:ascii="Arial" w:hAnsi="Arial" w:cs="Arial"/>
          <w:sz w:val="20"/>
          <w:szCs w:val="20"/>
        </w:rPr>
        <w:t>даљем</w:t>
      </w:r>
      <w:proofErr w:type="spellEnd"/>
      <w:r w:rsidRPr="00A550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5006">
        <w:rPr>
          <w:rFonts w:ascii="Arial" w:hAnsi="Arial" w:cs="Arial"/>
          <w:sz w:val="20"/>
          <w:szCs w:val="20"/>
        </w:rPr>
        <w:t>тексту</w:t>
      </w:r>
      <w:proofErr w:type="spellEnd"/>
      <w:r w:rsidRPr="00A55006">
        <w:rPr>
          <w:rFonts w:ascii="Arial" w:hAnsi="Arial" w:cs="Arial"/>
          <w:sz w:val="20"/>
          <w:szCs w:val="20"/>
        </w:rPr>
        <w:t xml:space="preserve">: </w:t>
      </w:r>
      <w:r w:rsidRPr="00A55006">
        <w:rPr>
          <w:rFonts w:ascii="Arial" w:hAnsi="Arial" w:cs="Arial"/>
          <w:sz w:val="20"/>
          <w:szCs w:val="20"/>
          <w:lang w:val="sr-Cyrl-RS"/>
        </w:rPr>
        <w:t>Купац</w:t>
      </w:r>
      <w:r w:rsidRPr="00A55006">
        <w:rPr>
          <w:rFonts w:ascii="Arial" w:hAnsi="Arial" w:cs="Arial"/>
          <w:sz w:val="20"/>
          <w:szCs w:val="20"/>
        </w:rPr>
        <w:t>)</w:t>
      </w:r>
      <w:r w:rsidRPr="00A55006">
        <w:rPr>
          <w:rFonts w:ascii="Arial" w:hAnsi="Arial" w:cs="Arial"/>
          <w:sz w:val="20"/>
          <w:szCs w:val="20"/>
          <w:lang w:val="sr-Cyrl-RS"/>
        </w:rPr>
        <w:t xml:space="preserve"> и</w:t>
      </w:r>
    </w:p>
    <w:p w:rsidR="008360DC" w:rsidRPr="008F3AFE" w:rsidRDefault="008360DC" w:rsidP="008360DC">
      <w:pPr>
        <w:rPr>
          <w:rFonts w:ascii="Arial" w:hAnsi="Arial" w:cs="Arial"/>
          <w:sz w:val="20"/>
          <w:szCs w:val="20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26"/>
      </w:tblGrid>
      <w:tr w:rsidR="008360DC" w:rsidRPr="007D735C" w:rsidTr="00A55006">
        <w:tc>
          <w:tcPr>
            <w:tcW w:w="9026" w:type="dxa"/>
          </w:tcPr>
          <w:p w:rsidR="008360DC" w:rsidRPr="007D735C" w:rsidRDefault="008360DC" w:rsidP="00607597">
            <w:pPr>
              <w:ind w:left="3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СНАБДЕВАЧ</w:t>
            </w:r>
            <w:r w:rsidRPr="007D735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9A1B10" w:rsidRPr="007D735C" w:rsidTr="00A55006">
        <w:tc>
          <w:tcPr>
            <w:tcW w:w="9026" w:type="dxa"/>
          </w:tcPr>
          <w:p w:rsidR="009A1B10" w:rsidRPr="00A70303" w:rsidRDefault="009A1B10" w:rsidP="009A1B10">
            <w:pPr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0303">
              <w:rPr>
                <w:rFonts w:ascii="Arial" w:hAnsi="Arial" w:cs="Arial"/>
                <w:b/>
                <w:color w:val="000000"/>
                <w:sz w:val="20"/>
                <w:szCs w:val="20"/>
                <w:lang w:val="sr-Cyrl-RS" w:eastAsia="sr-Latn-RS"/>
              </w:rPr>
              <w:t>ЕПС АД Огранак ЕПС Снабдевање</w:t>
            </w:r>
            <w:r w:rsidRPr="00A70303">
              <w:rPr>
                <w:rFonts w:ascii="Arial" w:hAnsi="Arial" w:cs="Arial"/>
                <w:b/>
                <w:color w:val="000000"/>
                <w:sz w:val="20"/>
                <w:szCs w:val="20"/>
                <w:lang w:val="sr-Latn-RS" w:eastAsia="sr-Latn-RS"/>
              </w:rPr>
              <w:t>,</w:t>
            </w:r>
            <w:r w:rsidRPr="00A703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0303">
              <w:rPr>
                <w:rFonts w:ascii="Arial" w:hAnsi="Arial" w:cs="Arial"/>
                <w:sz w:val="20"/>
                <w:szCs w:val="20"/>
                <w:lang w:val="sr-Cyrl-RS"/>
              </w:rPr>
              <w:t>ул. Масарикова 1-3</w:t>
            </w:r>
            <w:r w:rsidRPr="00A70303">
              <w:rPr>
                <w:rFonts w:ascii="Arial" w:hAnsi="Arial" w:cs="Arial"/>
                <w:color w:val="000000"/>
                <w:sz w:val="20"/>
                <w:szCs w:val="20"/>
                <w:lang w:val="sr-Cyrl-RS" w:eastAsia="sr-Latn-RS"/>
              </w:rPr>
              <w:t xml:space="preserve">, Београд, кога заступа извршни директор, </w:t>
            </w:r>
            <w:proofErr w:type="spellStart"/>
            <w:r w:rsidRPr="00A70303">
              <w:rPr>
                <w:rFonts w:ascii="Arial" w:hAnsi="Arial" w:cs="Arial"/>
                <w:sz w:val="20"/>
                <w:szCs w:val="20"/>
              </w:rPr>
              <w:t>Радован</w:t>
            </w:r>
            <w:proofErr w:type="spellEnd"/>
            <w:r w:rsidRPr="00A703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0303">
              <w:rPr>
                <w:rFonts w:ascii="Arial" w:hAnsi="Arial" w:cs="Arial"/>
                <w:sz w:val="20"/>
                <w:szCs w:val="20"/>
              </w:rPr>
              <w:t>Станић</w:t>
            </w:r>
            <w:proofErr w:type="spellEnd"/>
          </w:p>
        </w:tc>
      </w:tr>
      <w:tr w:rsidR="009A1B10" w:rsidRPr="007D735C" w:rsidTr="00A55006">
        <w:tc>
          <w:tcPr>
            <w:tcW w:w="9026" w:type="dxa"/>
          </w:tcPr>
          <w:p w:rsidR="009A1B10" w:rsidRPr="00A70303" w:rsidRDefault="009A1B10" w:rsidP="009A1B10">
            <w:pPr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0303">
              <w:rPr>
                <w:rFonts w:ascii="Arial" w:hAnsi="Arial" w:cs="Arial"/>
                <w:sz w:val="20"/>
                <w:szCs w:val="20"/>
              </w:rPr>
              <w:t>Матични</w:t>
            </w:r>
            <w:proofErr w:type="spellEnd"/>
            <w:r w:rsidRPr="00A703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0303">
              <w:rPr>
                <w:rFonts w:ascii="Arial" w:hAnsi="Arial" w:cs="Arial"/>
                <w:sz w:val="20"/>
                <w:szCs w:val="20"/>
              </w:rPr>
              <w:t>број</w:t>
            </w:r>
            <w:proofErr w:type="spellEnd"/>
            <w:r w:rsidRPr="00A70303">
              <w:rPr>
                <w:rFonts w:ascii="Arial" w:hAnsi="Arial" w:cs="Arial"/>
                <w:sz w:val="20"/>
                <w:szCs w:val="20"/>
              </w:rPr>
              <w:t>: 20053658</w:t>
            </w:r>
          </w:p>
        </w:tc>
      </w:tr>
      <w:tr w:rsidR="009A1B10" w:rsidRPr="007D735C" w:rsidTr="00A55006">
        <w:tc>
          <w:tcPr>
            <w:tcW w:w="9026" w:type="dxa"/>
          </w:tcPr>
          <w:p w:rsidR="009A1B10" w:rsidRPr="00A70303" w:rsidRDefault="009A1B10" w:rsidP="009A1B10">
            <w:pPr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0303">
              <w:rPr>
                <w:rFonts w:ascii="Arial" w:hAnsi="Arial" w:cs="Arial"/>
                <w:sz w:val="20"/>
                <w:szCs w:val="20"/>
              </w:rPr>
              <w:t>ПИБ: 103920327</w:t>
            </w:r>
          </w:p>
        </w:tc>
      </w:tr>
      <w:tr w:rsidR="009A1B10" w:rsidRPr="007D735C" w:rsidTr="00A55006">
        <w:tc>
          <w:tcPr>
            <w:tcW w:w="9026" w:type="dxa"/>
          </w:tcPr>
          <w:p w:rsidR="009A1B10" w:rsidRPr="00A70303" w:rsidRDefault="009A1B10" w:rsidP="009A1B10">
            <w:pPr>
              <w:ind w:left="36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A70303">
              <w:rPr>
                <w:rFonts w:ascii="Arial" w:hAnsi="Arial" w:cs="Arial"/>
                <w:sz w:val="20"/>
                <w:szCs w:val="20"/>
              </w:rPr>
              <w:t>Број</w:t>
            </w:r>
            <w:proofErr w:type="spellEnd"/>
            <w:r w:rsidRPr="00A703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0303">
              <w:rPr>
                <w:rFonts w:ascii="Arial" w:hAnsi="Arial" w:cs="Arial"/>
                <w:sz w:val="20"/>
                <w:szCs w:val="20"/>
              </w:rPr>
              <w:t>рачуна</w:t>
            </w:r>
            <w:proofErr w:type="spellEnd"/>
            <w:r w:rsidRPr="00A70303">
              <w:rPr>
                <w:rFonts w:ascii="Arial" w:hAnsi="Arial" w:cs="Arial"/>
                <w:sz w:val="20"/>
                <w:szCs w:val="20"/>
              </w:rPr>
              <w:t xml:space="preserve"> 845-484849-65 </w:t>
            </w:r>
            <w:proofErr w:type="spellStart"/>
            <w:r w:rsidRPr="00A70303">
              <w:rPr>
                <w:rFonts w:ascii="Arial" w:hAnsi="Arial" w:cs="Arial"/>
                <w:sz w:val="20"/>
                <w:szCs w:val="20"/>
              </w:rPr>
              <w:t>који</w:t>
            </w:r>
            <w:proofErr w:type="spellEnd"/>
            <w:r w:rsidRPr="00A703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0303">
              <w:rPr>
                <w:rFonts w:ascii="Arial" w:hAnsi="Arial" w:cs="Arial"/>
                <w:sz w:val="20"/>
                <w:szCs w:val="20"/>
              </w:rPr>
              <w:t>се</w:t>
            </w:r>
            <w:proofErr w:type="spellEnd"/>
            <w:r w:rsidRPr="00A703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0303">
              <w:rPr>
                <w:rFonts w:ascii="Arial" w:hAnsi="Arial" w:cs="Arial"/>
                <w:sz w:val="20"/>
                <w:szCs w:val="20"/>
              </w:rPr>
              <w:t>води</w:t>
            </w:r>
            <w:proofErr w:type="spellEnd"/>
            <w:r w:rsidRPr="00A703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0303">
              <w:rPr>
                <w:rFonts w:ascii="Arial" w:hAnsi="Arial" w:cs="Arial"/>
                <w:sz w:val="20"/>
                <w:szCs w:val="20"/>
              </w:rPr>
              <w:t>код</w:t>
            </w:r>
            <w:proofErr w:type="spellEnd"/>
            <w:r w:rsidRPr="00A703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0303">
              <w:rPr>
                <w:rFonts w:ascii="Arial" w:hAnsi="Arial" w:cs="Arial"/>
                <w:sz w:val="20"/>
                <w:szCs w:val="20"/>
                <w:lang w:val="sr-Cyrl-RS"/>
              </w:rPr>
              <w:t>Управе за трезор</w:t>
            </w:r>
          </w:p>
          <w:p w:rsidR="009A1B10" w:rsidRPr="007F7584" w:rsidRDefault="009A1B10" w:rsidP="009A1B10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0303">
              <w:rPr>
                <w:rFonts w:ascii="Arial" w:hAnsi="Arial" w:cs="Arial"/>
                <w:sz w:val="20"/>
                <w:szCs w:val="20"/>
              </w:rPr>
              <w:t xml:space="preserve">(у </w:t>
            </w:r>
            <w:proofErr w:type="spellStart"/>
            <w:r w:rsidRPr="00A70303">
              <w:rPr>
                <w:rFonts w:ascii="Arial" w:hAnsi="Arial" w:cs="Arial"/>
                <w:sz w:val="20"/>
                <w:szCs w:val="20"/>
              </w:rPr>
              <w:t>даљем</w:t>
            </w:r>
            <w:proofErr w:type="spellEnd"/>
            <w:r w:rsidRPr="00A703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0303">
              <w:rPr>
                <w:rFonts w:ascii="Arial" w:hAnsi="Arial" w:cs="Arial"/>
                <w:sz w:val="20"/>
                <w:szCs w:val="20"/>
              </w:rPr>
              <w:t>тексту</w:t>
            </w:r>
            <w:proofErr w:type="spellEnd"/>
            <w:r w:rsidRPr="00A7030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70303">
              <w:rPr>
                <w:rFonts w:ascii="Arial" w:hAnsi="Arial" w:cs="Arial"/>
                <w:sz w:val="20"/>
                <w:szCs w:val="20"/>
                <w:lang w:val="sr-Cyrl-RS"/>
              </w:rPr>
              <w:t>Снабдевач</w:t>
            </w:r>
            <w:r w:rsidRPr="00A7030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CC27B3" w:rsidRDefault="00CC27B3" w:rsidP="008360DC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8360DC" w:rsidRPr="008F3AFE" w:rsidRDefault="008360DC" w:rsidP="00A55006">
      <w:pPr>
        <w:pStyle w:val="ListParagraph"/>
        <w:spacing w:after="0" w:line="240" w:lineRule="auto"/>
        <w:ind w:left="0" w:firstLine="357"/>
        <w:jc w:val="both"/>
        <w:rPr>
          <w:rFonts w:ascii="Arial" w:hAnsi="Arial" w:cs="Arial"/>
          <w:b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>Дана ________________________ закључују</w:t>
      </w:r>
    </w:p>
    <w:p w:rsidR="008360DC" w:rsidRDefault="008360DC" w:rsidP="008360DC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8360DC" w:rsidRDefault="008360DC" w:rsidP="008360DC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8360DC" w:rsidRDefault="008360DC" w:rsidP="008360DC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8360DC" w:rsidRPr="00177AB6" w:rsidRDefault="008360DC" w:rsidP="008360DC">
      <w:pPr>
        <w:pStyle w:val="ListParagraph"/>
        <w:spacing w:after="60" w:line="240" w:lineRule="auto"/>
        <w:ind w:left="357"/>
        <w:jc w:val="center"/>
        <w:rPr>
          <w:rFonts w:ascii="Arial" w:hAnsi="Arial" w:cs="Arial"/>
          <w:b/>
          <w:sz w:val="20"/>
          <w:szCs w:val="20"/>
        </w:rPr>
      </w:pPr>
      <w:bookmarkStart w:id="0" w:name="_Toc366851644"/>
      <w:bookmarkStart w:id="1" w:name="_Toc367356112"/>
      <w:bookmarkStart w:id="2" w:name="_Toc369533447"/>
      <w:bookmarkStart w:id="3" w:name="_Toc369533818"/>
      <w:bookmarkStart w:id="4" w:name="_Toc381097334"/>
      <w:r w:rsidRPr="00177AB6">
        <w:rPr>
          <w:rFonts w:ascii="Arial" w:hAnsi="Arial" w:cs="Arial"/>
          <w:b/>
          <w:sz w:val="20"/>
          <w:szCs w:val="20"/>
        </w:rPr>
        <w:t>УГОВОР БР.</w:t>
      </w:r>
      <w:bookmarkEnd w:id="0"/>
      <w:bookmarkEnd w:id="1"/>
      <w:bookmarkEnd w:id="2"/>
      <w:bookmarkEnd w:id="3"/>
      <w:bookmarkEnd w:id="4"/>
      <w:r w:rsidRPr="00177AB6">
        <w:rPr>
          <w:rFonts w:ascii="Arial" w:hAnsi="Arial" w:cs="Arial"/>
          <w:b/>
          <w:sz w:val="20"/>
          <w:szCs w:val="20"/>
        </w:rPr>
        <w:t xml:space="preserve"> </w:t>
      </w:r>
      <w:r w:rsidRPr="003E1899">
        <w:rPr>
          <w:rFonts w:ascii="Arial" w:hAnsi="Arial" w:cs="Arial"/>
          <w:b/>
          <w:sz w:val="20"/>
          <w:szCs w:val="20"/>
        </w:rPr>
        <w:t>_________________</w:t>
      </w:r>
    </w:p>
    <w:p w:rsidR="008360DC" w:rsidRDefault="008360DC" w:rsidP="008360DC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sr-Cyrl-RS"/>
        </w:rPr>
        <w:t>О КУПОВИНИ ЕЛЕКТРИЧНЕ ЕНЕРГИЈЕ СА БАЛАНСНОМ ОДГОВОРНОШЋУ</w:t>
      </w:r>
    </w:p>
    <w:p w:rsidR="008360DC" w:rsidRDefault="008360DC" w:rsidP="008360DC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8360DC" w:rsidRDefault="008360DC" w:rsidP="008360DC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8360DC" w:rsidRDefault="008360DC" w:rsidP="008360DC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8360DC" w:rsidRDefault="008360DC" w:rsidP="008360DC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8360DC" w:rsidRPr="00090A79" w:rsidRDefault="008360DC" w:rsidP="008360DC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090A79">
        <w:rPr>
          <w:rFonts w:ascii="Arial" w:hAnsi="Arial" w:cs="Arial"/>
          <w:b/>
          <w:sz w:val="20"/>
          <w:szCs w:val="20"/>
          <w:lang w:val="sr-Cyrl-RS"/>
        </w:rPr>
        <w:t>УГОВОРНЕ СТРАНЕ САГЛАСНО КОНСТАТУЈУ</w:t>
      </w:r>
    </w:p>
    <w:p w:rsidR="008360DC" w:rsidRPr="00375576" w:rsidRDefault="008360DC" w:rsidP="00A55006">
      <w:pPr>
        <w:ind w:left="360" w:hanging="36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RS"/>
        </w:rPr>
        <w:t>-</w:t>
      </w:r>
      <w:r>
        <w:rPr>
          <w:rFonts w:ascii="Arial" w:hAnsi="Arial" w:cs="Arial"/>
          <w:sz w:val="20"/>
          <w:szCs w:val="20"/>
          <w:lang w:val="sr-Cyrl-RS"/>
        </w:rPr>
        <w:tab/>
      </w:r>
      <w:r w:rsidRPr="00B07216">
        <w:rPr>
          <w:rFonts w:ascii="Arial" w:hAnsi="Arial" w:cs="Arial"/>
          <w:sz w:val="20"/>
          <w:szCs w:val="20"/>
          <w:lang w:val="sr-Cyrl-RS"/>
        </w:rPr>
        <w:t xml:space="preserve">Републички фонд за задрваствено осигурање (у даљем тексту: РФЗО) </w:t>
      </w:r>
      <w:proofErr w:type="spellStart"/>
      <w:r w:rsidRPr="00B07216">
        <w:rPr>
          <w:rFonts w:ascii="Arial" w:hAnsi="Arial" w:cs="Arial"/>
          <w:sz w:val="20"/>
          <w:szCs w:val="20"/>
        </w:rPr>
        <w:t>спровео</w:t>
      </w:r>
      <w:proofErr w:type="spellEnd"/>
      <w:r w:rsidRPr="00B0721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је </w:t>
      </w:r>
      <w:proofErr w:type="spellStart"/>
      <w:r w:rsidRPr="00B07216">
        <w:rPr>
          <w:rFonts w:ascii="Arial" w:hAnsi="Arial" w:cs="Arial"/>
          <w:sz w:val="20"/>
          <w:szCs w:val="20"/>
        </w:rPr>
        <w:t>отворени</w:t>
      </w:r>
      <w:proofErr w:type="spellEnd"/>
      <w:r w:rsidRPr="00B0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216">
        <w:rPr>
          <w:rFonts w:ascii="Arial" w:hAnsi="Arial" w:cs="Arial"/>
          <w:sz w:val="20"/>
          <w:szCs w:val="20"/>
        </w:rPr>
        <w:t>поступак</w:t>
      </w:r>
      <w:proofErr w:type="spellEnd"/>
      <w:r w:rsidRPr="00B0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216">
        <w:rPr>
          <w:rFonts w:ascii="Arial" w:hAnsi="Arial" w:cs="Arial"/>
          <w:sz w:val="20"/>
          <w:szCs w:val="20"/>
        </w:rPr>
        <w:t>јавне</w:t>
      </w:r>
      <w:proofErr w:type="spellEnd"/>
      <w:r w:rsidRPr="00B0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216">
        <w:rPr>
          <w:rFonts w:ascii="Arial" w:hAnsi="Arial" w:cs="Arial"/>
          <w:sz w:val="20"/>
          <w:szCs w:val="20"/>
        </w:rPr>
        <w:t>набавке</w:t>
      </w:r>
      <w:proofErr w:type="spellEnd"/>
      <w:r w:rsidRPr="00B07216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850515">
        <w:rPr>
          <w:rFonts w:ascii="Arial" w:hAnsi="Arial" w:cs="Arial"/>
          <w:sz w:val="20"/>
          <w:szCs w:val="20"/>
          <w:lang w:val="sr-Cyrl-CS"/>
        </w:rPr>
        <w:t xml:space="preserve">Електричне енергије - активна енергија са балансном одговорношћу, </w:t>
      </w:r>
      <w:r>
        <w:rPr>
          <w:rFonts w:ascii="Arial" w:hAnsi="Arial" w:cs="Arial"/>
          <w:sz w:val="20"/>
          <w:szCs w:val="20"/>
          <w:lang w:val="sr-Cyrl-CS"/>
        </w:rPr>
        <w:t xml:space="preserve">ЈН </w:t>
      </w:r>
      <w:r w:rsidR="009C76C8" w:rsidRPr="00897677">
        <w:rPr>
          <w:rFonts w:ascii="Arial" w:hAnsi="Arial" w:cs="Arial"/>
          <w:sz w:val="20"/>
          <w:szCs w:val="20"/>
          <w:lang w:val="sr-Cyrl-CS"/>
        </w:rPr>
        <w:t>404-1-</w:t>
      </w:r>
      <w:r w:rsidR="009C76C8" w:rsidRPr="00897677">
        <w:rPr>
          <w:rFonts w:ascii="Arial" w:hAnsi="Arial" w:cs="Arial"/>
          <w:sz w:val="20"/>
          <w:szCs w:val="20"/>
        </w:rPr>
        <w:t>112</w:t>
      </w:r>
      <w:r w:rsidR="009C76C8" w:rsidRPr="00897677">
        <w:rPr>
          <w:rFonts w:ascii="Arial" w:hAnsi="Arial" w:cs="Arial"/>
          <w:sz w:val="20"/>
          <w:szCs w:val="20"/>
          <w:lang w:val="sr-Cyrl-CS"/>
        </w:rPr>
        <w:t>/24-59</w:t>
      </w:r>
      <w:r>
        <w:rPr>
          <w:rFonts w:ascii="Arial" w:hAnsi="Arial" w:cs="Arial"/>
          <w:sz w:val="20"/>
          <w:szCs w:val="20"/>
          <w:lang w:val="sr-Cyrl-CS"/>
        </w:rPr>
        <w:t>,</w:t>
      </w:r>
      <w:r w:rsidRPr="00850515">
        <w:rPr>
          <w:rFonts w:ascii="Arial" w:hAnsi="Arial" w:cs="Arial"/>
          <w:sz w:val="20"/>
          <w:szCs w:val="20"/>
          <w:lang w:val="sr-Cyrl-CS"/>
        </w:rPr>
        <w:t xml:space="preserve"> ради закључења Оквирног споразума са једним </w:t>
      </w:r>
      <w:r>
        <w:rPr>
          <w:rFonts w:ascii="Arial" w:hAnsi="Arial" w:cs="Arial"/>
          <w:sz w:val="20"/>
          <w:szCs w:val="20"/>
          <w:lang w:val="sr-Cyrl-RS"/>
        </w:rPr>
        <w:t>снабдевачем</w:t>
      </w:r>
      <w:r>
        <w:rPr>
          <w:rFonts w:ascii="Arial" w:hAnsi="Arial" w:cs="Arial"/>
          <w:sz w:val="20"/>
          <w:szCs w:val="20"/>
          <w:lang w:val="sr-Cyrl-CS"/>
        </w:rPr>
        <w:t xml:space="preserve">, </w:t>
      </w:r>
      <w:r w:rsidRPr="00850515">
        <w:rPr>
          <w:rFonts w:ascii="Arial" w:hAnsi="Arial" w:cs="Arial"/>
          <w:sz w:val="20"/>
          <w:szCs w:val="20"/>
          <w:lang w:val="sr-Cyrl-CS"/>
        </w:rPr>
        <w:t xml:space="preserve">и то за </w:t>
      </w:r>
      <w:r>
        <w:rPr>
          <w:rFonts w:ascii="Arial" w:hAnsi="Arial" w:cs="Arial"/>
          <w:sz w:val="20"/>
          <w:szCs w:val="20"/>
          <w:lang w:val="sr-Cyrl-CS"/>
        </w:rPr>
        <w:t xml:space="preserve">своје потребе и за </w:t>
      </w:r>
      <w:r w:rsidRPr="00850515">
        <w:rPr>
          <w:rFonts w:ascii="Arial" w:hAnsi="Arial" w:cs="Arial"/>
          <w:sz w:val="20"/>
          <w:szCs w:val="20"/>
          <w:lang w:val="sr-Cyrl-CS"/>
        </w:rPr>
        <w:t xml:space="preserve">потребе </w:t>
      </w:r>
      <w:bookmarkStart w:id="5" w:name="_Hlk112660723"/>
      <w:r w:rsidRPr="00850515">
        <w:rPr>
          <w:rFonts w:ascii="Arial" w:hAnsi="Arial" w:cs="Arial"/>
          <w:sz w:val="20"/>
          <w:szCs w:val="20"/>
          <w:lang w:val="sr-Cyrl-CS"/>
        </w:rPr>
        <w:t>Здравствених установа из Плана мреже здравствених установа, са којима РФЗО има закључен уговор поводом остваривања права на здравствену заштиту, у својству</w:t>
      </w:r>
      <w:bookmarkEnd w:id="5"/>
      <w:r w:rsidRPr="00850515">
        <w:rPr>
          <w:rFonts w:ascii="Arial" w:hAnsi="Arial" w:cs="Arial"/>
          <w:sz w:val="20"/>
          <w:szCs w:val="20"/>
          <w:lang w:val="sr-Cyrl-CS"/>
        </w:rPr>
        <w:t xml:space="preserve"> Тела за централизоване јавне набавке на основу члана 11. став 1. тачка 7) подтачка (1) Уредбе о планирању и врсти роба и услуга за које се спроводе централизоване јавне набавке („Сл. гласник РС“, бр. 34/19, 64/19, 17/20, 21/20, 51/22</w:t>
      </w:r>
      <w:r w:rsidR="009C76C8">
        <w:rPr>
          <w:rFonts w:ascii="Arial" w:hAnsi="Arial" w:cs="Arial"/>
          <w:sz w:val="20"/>
          <w:szCs w:val="20"/>
          <w:lang w:val="sr-Latn-RS"/>
        </w:rPr>
        <w:t xml:space="preserve"> </w:t>
      </w:r>
      <w:r w:rsidR="009C76C8">
        <w:rPr>
          <w:rFonts w:ascii="Arial" w:hAnsi="Arial" w:cs="Arial"/>
          <w:sz w:val="20"/>
          <w:szCs w:val="20"/>
          <w:lang w:val="sr-Cyrl-RS"/>
        </w:rPr>
        <w:t>и 66/23</w:t>
      </w:r>
      <w:r w:rsidRPr="00850515">
        <w:rPr>
          <w:rFonts w:ascii="Arial" w:hAnsi="Arial" w:cs="Arial"/>
          <w:sz w:val="20"/>
          <w:szCs w:val="20"/>
          <w:lang w:val="sr-Cyrl-CS"/>
        </w:rPr>
        <w:t xml:space="preserve">) (у даљем тексту: ЗУ) у смислу </w:t>
      </w:r>
      <w:r>
        <w:rPr>
          <w:rFonts w:ascii="Arial" w:hAnsi="Arial" w:cs="Arial"/>
          <w:sz w:val="20"/>
          <w:szCs w:val="20"/>
          <w:lang w:val="sr-Cyrl-CS"/>
        </w:rPr>
        <w:t xml:space="preserve">одредбе </w:t>
      </w:r>
      <w:r w:rsidRPr="00850515">
        <w:rPr>
          <w:rFonts w:ascii="Arial" w:hAnsi="Arial" w:cs="Arial"/>
          <w:sz w:val="20"/>
          <w:szCs w:val="20"/>
          <w:lang w:val="sr-Cyrl-CS"/>
        </w:rPr>
        <w:t>члана 79. ЗЈН</w:t>
      </w:r>
      <w:r>
        <w:rPr>
          <w:rFonts w:ascii="Arial" w:hAnsi="Arial" w:cs="Arial"/>
          <w:sz w:val="20"/>
          <w:szCs w:val="20"/>
          <w:lang w:val="sr-Cyrl-CS"/>
        </w:rPr>
        <w:t>;</w:t>
      </w:r>
    </w:p>
    <w:p w:rsidR="008360DC" w:rsidRPr="00375576" w:rsidRDefault="008360DC" w:rsidP="008360DC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375576">
        <w:rPr>
          <w:rFonts w:ascii="Arial" w:hAnsi="Arial" w:cs="Arial"/>
          <w:sz w:val="20"/>
          <w:szCs w:val="20"/>
          <w:lang w:val="sr-Cyrl-RS"/>
        </w:rPr>
        <w:t>-</w:t>
      </w:r>
      <w:r w:rsidRPr="00375576">
        <w:rPr>
          <w:rFonts w:ascii="Arial" w:hAnsi="Arial" w:cs="Arial"/>
          <w:sz w:val="20"/>
          <w:szCs w:val="20"/>
          <w:lang w:val="sr-Cyrl-RS"/>
        </w:rPr>
        <w:tab/>
      </w:r>
      <w:r w:rsidR="00A37537" w:rsidRPr="00375576">
        <w:rPr>
          <w:rFonts w:ascii="Arial" w:hAnsi="Arial" w:cs="Arial"/>
          <w:sz w:val="20"/>
          <w:szCs w:val="20"/>
          <w:lang w:val="sr-Cyrl-RS"/>
        </w:rPr>
        <w:t xml:space="preserve">дана </w:t>
      </w:r>
      <w:r w:rsidR="009C76C8" w:rsidRPr="00375576">
        <w:rPr>
          <w:rFonts w:ascii="Arial" w:hAnsi="Arial" w:cs="Arial"/>
          <w:sz w:val="20"/>
          <w:szCs w:val="20"/>
          <w:lang w:val="sr-Cyrl-RS"/>
        </w:rPr>
        <w:t>08.07.2024. године</w:t>
      </w:r>
      <w:r w:rsidRPr="00375576">
        <w:rPr>
          <w:rFonts w:ascii="Arial" w:hAnsi="Arial" w:cs="Arial"/>
          <w:sz w:val="20"/>
          <w:szCs w:val="20"/>
          <w:lang w:val="sr-Cyrl-RS"/>
        </w:rPr>
        <w:t>,</w:t>
      </w:r>
      <w:r w:rsidRPr="00375576">
        <w:rPr>
          <w:rFonts w:ascii="Arial" w:hAnsi="Arial" w:cs="Arial"/>
          <w:sz w:val="20"/>
          <w:szCs w:val="20"/>
        </w:rPr>
        <w:t xml:space="preserve"> </w:t>
      </w:r>
      <w:r w:rsidRPr="00375576">
        <w:rPr>
          <w:rFonts w:ascii="Arial" w:hAnsi="Arial" w:cs="Arial"/>
          <w:sz w:val="20"/>
          <w:szCs w:val="20"/>
          <w:lang w:val="sr-Cyrl-RS"/>
        </w:rPr>
        <w:t xml:space="preserve">РФЗО </w:t>
      </w:r>
      <w:r w:rsidR="00A37537" w:rsidRPr="00375576">
        <w:rPr>
          <w:rFonts w:ascii="Arial" w:hAnsi="Arial" w:cs="Arial"/>
          <w:sz w:val="20"/>
          <w:szCs w:val="20"/>
          <w:lang w:val="sr-Cyrl-RS"/>
        </w:rPr>
        <w:t xml:space="preserve">је </w:t>
      </w:r>
      <w:proofErr w:type="spellStart"/>
      <w:r w:rsidRPr="00375576">
        <w:rPr>
          <w:rFonts w:ascii="Arial" w:hAnsi="Arial" w:cs="Arial"/>
          <w:sz w:val="20"/>
          <w:szCs w:val="20"/>
        </w:rPr>
        <w:t>закључио</w:t>
      </w:r>
      <w:proofErr w:type="spellEnd"/>
      <w:r w:rsidRPr="00375576">
        <w:rPr>
          <w:rFonts w:ascii="Arial" w:hAnsi="Arial" w:cs="Arial"/>
          <w:sz w:val="20"/>
          <w:szCs w:val="20"/>
        </w:rPr>
        <w:t xml:space="preserve"> </w:t>
      </w:r>
      <w:r w:rsidRPr="00375576">
        <w:rPr>
          <w:rFonts w:ascii="Arial" w:hAnsi="Arial" w:cs="Arial"/>
          <w:sz w:val="20"/>
          <w:szCs w:val="20"/>
          <w:lang w:val="sr-Cyrl-RS"/>
        </w:rPr>
        <w:t xml:space="preserve">је </w:t>
      </w:r>
      <w:proofErr w:type="spellStart"/>
      <w:r w:rsidRPr="00375576">
        <w:rPr>
          <w:rFonts w:ascii="Arial" w:hAnsi="Arial" w:cs="Arial"/>
          <w:sz w:val="20"/>
          <w:szCs w:val="20"/>
        </w:rPr>
        <w:t>Оквирни</w:t>
      </w:r>
      <w:proofErr w:type="spellEnd"/>
      <w:r w:rsidRPr="003755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5576">
        <w:rPr>
          <w:rFonts w:ascii="Arial" w:hAnsi="Arial" w:cs="Arial"/>
          <w:sz w:val="20"/>
          <w:szCs w:val="20"/>
        </w:rPr>
        <w:t>споразум</w:t>
      </w:r>
      <w:proofErr w:type="spellEnd"/>
      <w:r w:rsidRPr="003755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5576">
        <w:rPr>
          <w:rFonts w:ascii="Arial" w:hAnsi="Arial" w:cs="Arial"/>
          <w:sz w:val="20"/>
          <w:szCs w:val="20"/>
        </w:rPr>
        <w:t>са</w:t>
      </w:r>
      <w:proofErr w:type="spellEnd"/>
      <w:r w:rsidRPr="00375576">
        <w:rPr>
          <w:rFonts w:ascii="Arial" w:hAnsi="Arial" w:cs="Arial"/>
          <w:sz w:val="20"/>
          <w:szCs w:val="20"/>
        </w:rPr>
        <w:t xml:space="preserve"> </w:t>
      </w:r>
      <w:r w:rsidRPr="00375576">
        <w:rPr>
          <w:rFonts w:ascii="Arial" w:hAnsi="Arial" w:cs="Arial"/>
          <w:sz w:val="20"/>
          <w:szCs w:val="20"/>
          <w:lang w:val="sr-Cyrl-RS"/>
        </w:rPr>
        <w:t>Снабдевачем</w:t>
      </w:r>
      <w:r w:rsidR="00375576" w:rsidRPr="00375576">
        <w:rPr>
          <w:rFonts w:ascii="Arial" w:hAnsi="Arial" w:cs="Arial"/>
          <w:sz w:val="20"/>
          <w:szCs w:val="20"/>
          <w:lang w:val="sr-Cyrl-RS"/>
        </w:rPr>
        <w:t xml:space="preserve"> </w:t>
      </w:r>
      <w:r w:rsidR="00375576" w:rsidRPr="00375576">
        <w:rPr>
          <w:rFonts w:ascii="Arial" w:hAnsi="Arial" w:cs="Arial"/>
          <w:sz w:val="20"/>
          <w:szCs w:val="20"/>
          <w:lang w:val="sr-Cyrl-RS" w:eastAsia="sr-Latn-RS"/>
        </w:rPr>
        <w:t>ЕПС АД Огранак ЕПС Снабдевање</w:t>
      </w:r>
      <w:r w:rsidRPr="00375576">
        <w:rPr>
          <w:rFonts w:ascii="Arial" w:hAnsi="Arial" w:cs="Arial"/>
          <w:sz w:val="20"/>
          <w:szCs w:val="20"/>
          <w:lang w:val="sr-Cyrl-RS"/>
        </w:rPr>
        <w:t xml:space="preserve">, </w:t>
      </w:r>
      <w:proofErr w:type="spellStart"/>
      <w:r w:rsidRPr="00375576">
        <w:rPr>
          <w:rFonts w:ascii="Arial" w:hAnsi="Arial" w:cs="Arial"/>
          <w:sz w:val="20"/>
          <w:szCs w:val="20"/>
        </w:rPr>
        <w:t>на</w:t>
      </w:r>
      <w:proofErr w:type="spellEnd"/>
      <w:r w:rsidRPr="003755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5576">
        <w:rPr>
          <w:rFonts w:ascii="Arial" w:hAnsi="Arial" w:cs="Arial"/>
          <w:sz w:val="20"/>
          <w:szCs w:val="20"/>
        </w:rPr>
        <w:t>основу</w:t>
      </w:r>
      <w:proofErr w:type="spellEnd"/>
      <w:r w:rsidRPr="003755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5576">
        <w:rPr>
          <w:rFonts w:ascii="Arial" w:hAnsi="Arial" w:cs="Arial"/>
          <w:sz w:val="20"/>
          <w:szCs w:val="20"/>
        </w:rPr>
        <w:t>Одлуке</w:t>
      </w:r>
      <w:proofErr w:type="spellEnd"/>
      <w:r w:rsidRPr="00375576">
        <w:rPr>
          <w:rFonts w:ascii="Arial" w:hAnsi="Arial" w:cs="Arial"/>
          <w:sz w:val="20"/>
          <w:szCs w:val="20"/>
        </w:rPr>
        <w:t xml:space="preserve"> </w:t>
      </w:r>
      <w:r w:rsidRPr="00375576">
        <w:rPr>
          <w:rFonts w:ascii="Arial" w:hAnsi="Arial" w:cs="Arial"/>
          <w:sz w:val="20"/>
          <w:szCs w:val="20"/>
          <w:lang w:val="sr-Cyrl-RS"/>
        </w:rPr>
        <w:t xml:space="preserve">о </w:t>
      </w:r>
      <w:r w:rsidR="00A55006" w:rsidRPr="00375576">
        <w:rPr>
          <w:rFonts w:ascii="Arial" w:hAnsi="Arial" w:cs="Arial"/>
          <w:sz w:val="20"/>
          <w:szCs w:val="20"/>
          <w:lang w:val="sr-Cyrl-RS"/>
        </w:rPr>
        <w:t>додели</w:t>
      </w:r>
      <w:r w:rsidRPr="00375576">
        <w:rPr>
          <w:rFonts w:ascii="Arial" w:hAnsi="Arial" w:cs="Arial"/>
          <w:sz w:val="20"/>
          <w:szCs w:val="20"/>
          <w:lang w:val="sr-Cyrl-RS"/>
        </w:rPr>
        <w:t xml:space="preserve"> оквирног споразума </w:t>
      </w:r>
      <w:r w:rsidR="009C76C8" w:rsidRPr="00375576">
        <w:rPr>
          <w:rFonts w:ascii="Arial" w:hAnsi="Arial" w:cs="Arial"/>
          <w:sz w:val="20"/>
          <w:szCs w:val="20"/>
          <w:lang w:val="sr-Cyrl-RS"/>
        </w:rPr>
        <w:t xml:space="preserve">30-08 број 404.01-56/2024-8 од 24.07.2024. године </w:t>
      </w:r>
      <w:r w:rsidRPr="00375576">
        <w:rPr>
          <w:rFonts w:ascii="Arial" w:hAnsi="Arial" w:cs="Arial"/>
          <w:sz w:val="20"/>
          <w:szCs w:val="20"/>
          <w:lang w:val="sr-Cyrl-RS"/>
        </w:rPr>
        <w:t>(у даљем тексту: Оквирни споразум)</w:t>
      </w:r>
      <w:r w:rsidRPr="00375576">
        <w:rPr>
          <w:rFonts w:ascii="Arial" w:hAnsi="Arial" w:cs="Arial"/>
          <w:sz w:val="20"/>
          <w:szCs w:val="20"/>
        </w:rPr>
        <w:t>;</w:t>
      </w:r>
    </w:p>
    <w:p w:rsidR="008360DC" w:rsidRPr="00A55006" w:rsidRDefault="008360DC" w:rsidP="008360D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  <w:lang w:val="sr-Cyrl-CS"/>
        </w:rPr>
      </w:pPr>
      <w:proofErr w:type="spellStart"/>
      <w:r w:rsidRPr="00375576">
        <w:rPr>
          <w:rFonts w:ascii="Arial" w:hAnsi="Arial" w:cs="Arial"/>
          <w:sz w:val="20"/>
          <w:szCs w:val="20"/>
        </w:rPr>
        <w:t>Овај</w:t>
      </w:r>
      <w:proofErr w:type="spellEnd"/>
      <w:r w:rsidRPr="003755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5576">
        <w:rPr>
          <w:rFonts w:ascii="Arial" w:hAnsi="Arial" w:cs="Arial"/>
          <w:sz w:val="20"/>
          <w:szCs w:val="20"/>
        </w:rPr>
        <w:t>уговор</w:t>
      </w:r>
      <w:proofErr w:type="spellEnd"/>
      <w:r w:rsidRPr="0037557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375576">
        <w:rPr>
          <w:rFonts w:ascii="Arial" w:hAnsi="Arial" w:cs="Arial"/>
          <w:sz w:val="20"/>
          <w:szCs w:val="20"/>
        </w:rPr>
        <w:t>јавној</w:t>
      </w:r>
      <w:proofErr w:type="spellEnd"/>
      <w:r w:rsidRPr="003755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5576">
        <w:rPr>
          <w:rFonts w:ascii="Arial" w:hAnsi="Arial" w:cs="Arial"/>
          <w:sz w:val="20"/>
          <w:szCs w:val="20"/>
        </w:rPr>
        <w:t>набавци</w:t>
      </w:r>
      <w:proofErr w:type="spellEnd"/>
      <w:r w:rsidRPr="003755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5576">
        <w:rPr>
          <w:rFonts w:ascii="Arial" w:hAnsi="Arial" w:cs="Arial"/>
          <w:sz w:val="20"/>
          <w:szCs w:val="20"/>
        </w:rPr>
        <w:t>закључује</w:t>
      </w:r>
      <w:proofErr w:type="spellEnd"/>
      <w:r w:rsidRPr="00375576">
        <w:rPr>
          <w:rFonts w:ascii="Arial" w:hAnsi="Arial" w:cs="Arial"/>
          <w:sz w:val="20"/>
          <w:szCs w:val="20"/>
        </w:rPr>
        <w:t xml:space="preserve"> </w:t>
      </w:r>
      <w:r w:rsidR="00A55006" w:rsidRPr="00375576">
        <w:rPr>
          <w:rFonts w:ascii="Arial" w:hAnsi="Arial" w:cs="Arial"/>
          <w:sz w:val="20"/>
          <w:szCs w:val="20"/>
          <w:lang w:val="sr-Cyrl-RS"/>
        </w:rPr>
        <w:t>Купац</w:t>
      </w:r>
      <w:r w:rsidRPr="00375576">
        <w:rPr>
          <w:rFonts w:ascii="Arial" w:hAnsi="Arial" w:cs="Arial"/>
          <w:sz w:val="20"/>
          <w:szCs w:val="20"/>
          <w:lang w:val="sr-Cyrl-RS"/>
        </w:rPr>
        <w:t xml:space="preserve"> за своје потребе</w:t>
      </w:r>
      <w:r w:rsidRPr="00A55006">
        <w:rPr>
          <w:rFonts w:ascii="Arial" w:hAnsi="Arial" w:cs="Arial"/>
          <w:sz w:val="20"/>
          <w:szCs w:val="20"/>
          <w:lang w:val="sr-Cyrl-RS"/>
        </w:rPr>
        <w:t xml:space="preserve">, </w:t>
      </w:r>
      <w:proofErr w:type="spellStart"/>
      <w:r w:rsidRPr="00A55006">
        <w:rPr>
          <w:rFonts w:ascii="Arial" w:hAnsi="Arial" w:cs="Arial"/>
          <w:sz w:val="20"/>
          <w:szCs w:val="20"/>
        </w:rPr>
        <w:t>на</w:t>
      </w:r>
      <w:proofErr w:type="spellEnd"/>
      <w:r w:rsidRPr="00A550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5006">
        <w:rPr>
          <w:rFonts w:ascii="Arial" w:hAnsi="Arial" w:cs="Arial"/>
          <w:sz w:val="20"/>
          <w:szCs w:val="20"/>
        </w:rPr>
        <w:t>основу</w:t>
      </w:r>
      <w:proofErr w:type="spellEnd"/>
      <w:r w:rsidRPr="00A550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5006">
        <w:rPr>
          <w:rFonts w:ascii="Arial" w:hAnsi="Arial" w:cs="Arial"/>
          <w:sz w:val="20"/>
          <w:szCs w:val="20"/>
        </w:rPr>
        <w:t>Оквирног</w:t>
      </w:r>
      <w:proofErr w:type="spellEnd"/>
      <w:r w:rsidRPr="00A550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5006">
        <w:rPr>
          <w:rFonts w:ascii="Arial" w:hAnsi="Arial" w:cs="Arial"/>
          <w:sz w:val="20"/>
          <w:szCs w:val="20"/>
        </w:rPr>
        <w:t>споразума</w:t>
      </w:r>
      <w:proofErr w:type="spellEnd"/>
      <w:r w:rsidRPr="00A55006">
        <w:rPr>
          <w:rFonts w:ascii="Arial" w:hAnsi="Arial" w:cs="Arial"/>
          <w:sz w:val="20"/>
          <w:szCs w:val="20"/>
        </w:rPr>
        <w:t>;</w:t>
      </w:r>
      <w:r w:rsidR="009C76C8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8360DC" w:rsidRPr="00192AAC" w:rsidRDefault="008360DC" w:rsidP="008360D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  <w:lang w:val="sr-Cyrl-CS"/>
        </w:rPr>
      </w:pPr>
      <w:r w:rsidRPr="00192AAC">
        <w:rPr>
          <w:rFonts w:ascii="Arial" w:hAnsi="Arial" w:cs="Arial"/>
          <w:sz w:val="20"/>
          <w:szCs w:val="20"/>
          <w:lang w:val="sr-Cyrl-RS"/>
        </w:rPr>
        <w:t xml:space="preserve">На сва питања која нису регулисана овим уговором примењују се одредбе Оквирног споразума и </w:t>
      </w:r>
      <w:r w:rsidRPr="00A37537">
        <w:rPr>
          <w:rFonts w:ascii="Arial" w:hAnsi="Arial" w:cs="Arial"/>
          <w:sz w:val="20"/>
          <w:szCs w:val="20"/>
          <w:lang w:val="sr-Cyrl-RS"/>
        </w:rPr>
        <w:t>Купац</w:t>
      </w:r>
      <w:r w:rsidR="00A55006" w:rsidRPr="00A37537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A37537">
        <w:rPr>
          <w:rFonts w:ascii="Arial" w:hAnsi="Arial" w:cs="Arial"/>
          <w:sz w:val="20"/>
          <w:szCs w:val="20"/>
          <w:lang w:val="sr-Cyrl-RS"/>
        </w:rPr>
        <w:t>и</w:t>
      </w:r>
      <w:r w:rsidRPr="00192AAC">
        <w:rPr>
          <w:rFonts w:ascii="Arial" w:hAnsi="Arial" w:cs="Arial"/>
          <w:sz w:val="20"/>
          <w:szCs w:val="20"/>
          <w:lang w:val="sr-Cyrl-RS"/>
        </w:rPr>
        <w:t xml:space="preserve"> Снабдевач су </w:t>
      </w:r>
      <w:proofErr w:type="spellStart"/>
      <w:r w:rsidRPr="00192AAC">
        <w:rPr>
          <w:rFonts w:ascii="Arial" w:hAnsi="Arial" w:cs="Arial"/>
          <w:sz w:val="20"/>
          <w:szCs w:val="20"/>
        </w:rPr>
        <w:t>дужни</w:t>
      </w:r>
      <w:proofErr w:type="spellEnd"/>
      <w:r w:rsidRPr="00192AAC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192AAC">
        <w:rPr>
          <w:rFonts w:ascii="Arial" w:hAnsi="Arial" w:cs="Arial"/>
          <w:sz w:val="20"/>
          <w:szCs w:val="20"/>
        </w:rPr>
        <w:t>да</w:t>
      </w:r>
      <w:proofErr w:type="spellEnd"/>
      <w:r w:rsidRPr="00192A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AAC">
        <w:rPr>
          <w:rFonts w:ascii="Arial" w:hAnsi="Arial" w:cs="Arial"/>
          <w:sz w:val="20"/>
          <w:szCs w:val="20"/>
        </w:rPr>
        <w:t>их</w:t>
      </w:r>
      <w:proofErr w:type="spellEnd"/>
      <w:r w:rsidRPr="00192A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AAC">
        <w:rPr>
          <w:rFonts w:ascii="Arial" w:hAnsi="Arial" w:cs="Arial"/>
          <w:sz w:val="20"/>
          <w:szCs w:val="20"/>
        </w:rPr>
        <w:t>поштују</w:t>
      </w:r>
      <w:proofErr w:type="spellEnd"/>
      <w:r w:rsidRPr="00192AAC">
        <w:rPr>
          <w:rFonts w:ascii="Arial" w:hAnsi="Arial" w:cs="Arial"/>
          <w:sz w:val="20"/>
          <w:szCs w:val="20"/>
        </w:rPr>
        <w:t>.</w:t>
      </w:r>
    </w:p>
    <w:p w:rsidR="00A55006" w:rsidRDefault="00A55006" w:rsidP="008360DC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A55006" w:rsidRDefault="00A55006" w:rsidP="008360DC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8360DC" w:rsidRPr="001B4A03" w:rsidRDefault="008360DC" w:rsidP="008360DC">
      <w:pPr>
        <w:pStyle w:val="NoSpacing"/>
        <w:ind w:left="0"/>
        <w:rPr>
          <w:rFonts w:cs="Arial"/>
          <w:b/>
          <w:szCs w:val="20"/>
        </w:rPr>
      </w:pPr>
      <w:r w:rsidRPr="00FA5E63">
        <w:rPr>
          <w:rFonts w:cs="Arial"/>
          <w:b/>
          <w:szCs w:val="20"/>
        </w:rPr>
        <w:t>ПРЕДМЕТ УГОВОРА</w:t>
      </w:r>
    </w:p>
    <w:p w:rsidR="008360DC" w:rsidRPr="00B770AE" w:rsidRDefault="008360DC" w:rsidP="008360DC">
      <w:pPr>
        <w:pStyle w:val="NoSpacing"/>
        <w:ind w:left="0"/>
        <w:jc w:val="center"/>
        <w:rPr>
          <w:rFonts w:cs="Arial"/>
          <w:b/>
          <w:szCs w:val="20"/>
          <w:lang w:val="sr-Cyrl-RS"/>
        </w:rPr>
      </w:pPr>
      <w:r w:rsidRPr="00B770AE">
        <w:rPr>
          <w:rFonts w:cs="Arial"/>
          <w:b/>
          <w:szCs w:val="20"/>
          <w:lang w:val="sr-Cyrl-RS"/>
        </w:rPr>
        <w:t>Члан 1.</w:t>
      </w:r>
    </w:p>
    <w:p w:rsidR="008360DC" w:rsidRPr="007D735C" w:rsidRDefault="008360DC" w:rsidP="008360DC">
      <w:pPr>
        <w:pStyle w:val="NoSpacing"/>
        <w:jc w:val="center"/>
        <w:rPr>
          <w:rFonts w:cs="Arial"/>
          <w:b/>
          <w:szCs w:val="20"/>
          <w:lang w:val="sr-Cyrl-RS"/>
        </w:rPr>
      </w:pPr>
    </w:p>
    <w:p w:rsidR="008360DC" w:rsidRDefault="008360DC" w:rsidP="008360DC">
      <w:pPr>
        <w:pStyle w:val="NoSpacing"/>
        <w:ind w:left="0"/>
        <w:jc w:val="both"/>
        <w:rPr>
          <w:rFonts w:cs="Arial"/>
          <w:szCs w:val="20"/>
        </w:rPr>
      </w:pPr>
      <w:proofErr w:type="spellStart"/>
      <w:r w:rsidRPr="007D735C">
        <w:rPr>
          <w:rFonts w:cs="Arial"/>
          <w:szCs w:val="20"/>
        </w:rPr>
        <w:t>Предмет</w:t>
      </w:r>
      <w:proofErr w:type="spellEnd"/>
      <w:r w:rsidRPr="007D735C">
        <w:rPr>
          <w:rFonts w:cs="Arial"/>
          <w:szCs w:val="20"/>
        </w:rPr>
        <w:t xml:space="preserve"> </w:t>
      </w:r>
      <w:proofErr w:type="spellStart"/>
      <w:r w:rsidRPr="007D735C">
        <w:rPr>
          <w:rFonts w:cs="Arial"/>
          <w:szCs w:val="20"/>
        </w:rPr>
        <w:t>овог</w:t>
      </w:r>
      <w:proofErr w:type="spellEnd"/>
      <w:r w:rsidRPr="007D735C">
        <w:rPr>
          <w:rFonts w:cs="Arial"/>
          <w:szCs w:val="20"/>
        </w:rPr>
        <w:t xml:space="preserve"> </w:t>
      </w:r>
      <w:proofErr w:type="spellStart"/>
      <w:r w:rsidRPr="007D735C">
        <w:rPr>
          <w:rFonts w:cs="Arial"/>
          <w:szCs w:val="20"/>
        </w:rPr>
        <w:t>уговора</w:t>
      </w:r>
      <w:proofErr w:type="spellEnd"/>
      <w:r w:rsidRPr="007D735C">
        <w:rPr>
          <w:rFonts w:cs="Arial"/>
          <w:szCs w:val="20"/>
        </w:rPr>
        <w:t xml:space="preserve"> </w:t>
      </w:r>
      <w:proofErr w:type="spellStart"/>
      <w:r w:rsidRPr="007D735C">
        <w:rPr>
          <w:rFonts w:cs="Arial"/>
          <w:szCs w:val="20"/>
        </w:rPr>
        <w:t>је</w:t>
      </w:r>
      <w:proofErr w:type="spellEnd"/>
      <w:r w:rsidRPr="007D735C">
        <w:rPr>
          <w:rFonts w:cs="Arial"/>
          <w:szCs w:val="20"/>
        </w:rPr>
        <w:t xml:space="preserve"> </w:t>
      </w:r>
      <w:proofErr w:type="spellStart"/>
      <w:r w:rsidRPr="007D735C">
        <w:rPr>
          <w:rFonts w:cs="Arial"/>
          <w:szCs w:val="20"/>
        </w:rPr>
        <w:t>куповина</w:t>
      </w:r>
      <w:proofErr w:type="spellEnd"/>
      <w:r w:rsidRPr="007D735C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Cyrl-RS"/>
        </w:rPr>
        <w:t xml:space="preserve">са испоруком </w:t>
      </w:r>
      <w:r w:rsidRPr="00177AB6">
        <w:rPr>
          <w:rFonts w:cs="Arial"/>
          <w:bCs/>
          <w:iCs/>
          <w:szCs w:val="20"/>
          <w:lang w:val="sr-Cyrl-CS"/>
        </w:rPr>
        <w:t>електричне енергије са балансном одговорношћу</w:t>
      </w:r>
      <w:r>
        <w:rPr>
          <w:rFonts w:cs="Arial"/>
          <w:bCs/>
          <w:iCs/>
          <w:szCs w:val="20"/>
          <w:lang w:val="sr-Cyrl-CS"/>
        </w:rPr>
        <w:t xml:space="preserve"> – активна електрична енергија (у даљем тексту: Електрична енергија)</w:t>
      </w:r>
      <w:r w:rsidRPr="00177AB6">
        <w:rPr>
          <w:rFonts w:cs="Arial"/>
          <w:bCs/>
          <w:iCs/>
          <w:szCs w:val="20"/>
          <w:lang w:val="sr-Cyrl-CS"/>
        </w:rPr>
        <w:t xml:space="preserve"> </w:t>
      </w:r>
      <w:r w:rsidRPr="00BA257A">
        <w:rPr>
          <w:rFonts w:cs="Arial"/>
          <w:szCs w:val="20"/>
        </w:rPr>
        <w:t xml:space="preserve">у </w:t>
      </w:r>
      <w:proofErr w:type="spellStart"/>
      <w:r w:rsidRPr="00BA257A">
        <w:rPr>
          <w:rFonts w:cs="Arial"/>
          <w:szCs w:val="20"/>
        </w:rPr>
        <w:t>количинама</w:t>
      </w:r>
      <w:proofErr w:type="spellEnd"/>
      <w:r w:rsidRPr="00BA257A">
        <w:rPr>
          <w:rFonts w:cs="Arial"/>
          <w:szCs w:val="20"/>
        </w:rPr>
        <w:t xml:space="preserve"> и </w:t>
      </w:r>
      <w:proofErr w:type="spellStart"/>
      <w:r w:rsidRPr="00BA257A">
        <w:rPr>
          <w:rFonts w:cs="Arial"/>
          <w:szCs w:val="20"/>
        </w:rPr>
        <w:t>по</w:t>
      </w:r>
      <w:proofErr w:type="spellEnd"/>
      <w:r w:rsidRPr="00BA257A">
        <w:rPr>
          <w:rFonts w:cs="Arial"/>
          <w:szCs w:val="20"/>
        </w:rPr>
        <w:t xml:space="preserve"> </w:t>
      </w:r>
      <w:proofErr w:type="spellStart"/>
      <w:r w:rsidRPr="00BA257A">
        <w:rPr>
          <w:rFonts w:cs="Arial"/>
          <w:szCs w:val="20"/>
        </w:rPr>
        <w:t>динамици</w:t>
      </w:r>
      <w:proofErr w:type="spellEnd"/>
      <w:r w:rsidRPr="00BA257A">
        <w:rPr>
          <w:rFonts w:cs="Arial"/>
          <w:szCs w:val="20"/>
        </w:rPr>
        <w:t xml:space="preserve"> у </w:t>
      </w:r>
      <w:proofErr w:type="spellStart"/>
      <w:r w:rsidRPr="00BA257A">
        <w:rPr>
          <w:rFonts w:cs="Arial"/>
          <w:szCs w:val="20"/>
        </w:rPr>
        <w:t>складу</w:t>
      </w:r>
      <w:proofErr w:type="spellEnd"/>
      <w:r w:rsidRPr="00BA257A">
        <w:rPr>
          <w:rFonts w:cs="Arial"/>
          <w:szCs w:val="20"/>
        </w:rPr>
        <w:t xml:space="preserve"> </w:t>
      </w:r>
      <w:proofErr w:type="spellStart"/>
      <w:r w:rsidRPr="00BA257A">
        <w:rPr>
          <w:rFonts w:cs="Arial"/>
          <w:szCs w:val="20"/>
        </w:rPr>
        <w:t>са</w:t>
      </w:r>
      <w:proofErr w:type="spellEnd"/>
      <w:r w:rsidRPr="00BA257A">
        <w:rPr>
          <w:rFonts w:cs="Arial"/>
          <w:szCs w:val="20"/>
        </w:rPr>
        <w:t xml:space="preserve"> </w:t>
      </w:r>
      <w:proofErr w:type="spellStart"/>
      <w:r w:rsidRPr="00BA257A">
        <w:rPr>
          <w:rFonts w:cs="Arial"/>
          <w:szCs w:val="20"/>
        </w:rPr>
        <w:t>потребама</w:t>
      </w:r>
      <w:proofErr w:type="spellEnd"/>
      <w:r w:rsidRPr="00BA257A">
        <w:rPr>
          <w:rFonts w:cs="Arial"/>
          <w:szCs w:val="20"/>
        </w:rPr>
        <w:t xml:space="preserve"> </w:t>
      </w:r>
      <w:r>
        <w:rPr>
          <w:rFonts w:cs="Arial"/>
          <w:szCs w:val="20"/>
          <w:lang w:val="sr-Cyrl-RS"/>
        </w:rPr>
        <w:t xml:space="preserve">Купца, </w:t>
      </w:r>
      <w:r w:rsidRPr="00BA257A">
        <w:rPr>
          <w:rFonts w:cs="Arial"/>
          <w:szCs w:val="20"/>
        </w:rPr>
        <w:t xml:space="preserve">у </w:t>
      </w:r>
      <w:proofErr w:type="spellStart"/>
      <w:r w:rsidRPr="00BA257A">
        <w:rPr>
          <w:rFonts w:cs="Arial"/>
          <w:szCs w:val="20"/>
        </w:rPr>
        <w:t>свему</w:t>
      </w:r>
      <w:proofErr w:type="spellEnd"/>
      <w:r w:rsidRPr="00BA257A">
        <w:rPr>
          <w:rFonts w:cs="Arial"/>
          <w:szCs w:val="20"/>
        </w:rPr>
        <w:t xml:space="preserve"> </w:t>
      </w:r>
      <w:proofErr w:type="spellStart"/>
      <w:r w:rsidRPr="00BA257A">
        <w:rPr>
          <w:rFonts w:cs="Arial"/>
          <w:szCs w:val="20"/>
        </w:rPr>
        <w:t>према</w:t>
      </w:r>
      <w:proofErr w:type="spellEnd"/>
      <w:r w:rsidRPr="00BA257A">
        <w:rPr>
          <w:rFonts w:cs="Arial"/>
          <w:szCs w:val="20"/>
        </w:rPr>
        <w:t xml:space="preserve"> </w:t>
      </w:r>
      <w:r w:rsidRPr="00BA257A">
        <w:rPr>
          <w:rFonts w:cs="Arial"/>
          <w:szCs w:val="20"/>
          <w:lang w:val="sr-Cyrl-RS"/>
        </w:rPr>
        <w:t>Оквирном споразуму</w:t>
      </w:r>
      <w:r>
        <w:rPr>
          <w:rFonts w:cs="Arial"/>
          <w:szCs w:val="20"/>
          <w:lang w:val="sr-Cyrl-RS"/>
        </w:rPr>
        <w:t xml:space="preserve"> </w:t>
      </w:r>
      <w:r w:rsidRPr="00BA257A">
        <w:rPr>
          <w:rFonts w:cs="Arial"/>
          <w:szCs w:val="20"/>
        </w:rPr>
        <w:t>(</w:t>
      </w:r>
      <w:proofErr w:type="spellStart"/>
      <w:r w:rsidRPr="00BA257A">
        <w:rPr>
          <w:rFonts w:cs="Arial"/>
          <w:szCs w:val="20"/>
        </w:rPr>
        <w:t>Прилог</w:t>
      </w:r>
      <w:proofErr w:type="spellEnd"/>
      <w:r w:rsidRPr="002E51CB">
        <w:rPr>
          <w:rFonts w:cs="Arial"/>
          <w:szCs w:val="20"/>
        </w:rPr>
        <w:t xml:space="preserve"> 1)</w:t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који</w:t>
      </w:r>
      <w:proofErr w:type="spellEnd"/>
      <w:r w:rsidRPr="007D735C">
        <w:rPr>
          <w:rFonts w:cs="Arial"/>
          <w:szCs w:val="20"/>
        </w:rPr>
        <w:t xml:space="preserve"> </w:t>
      </w:r>
      <w:proofErr w:type="spellStart"/>
      <w:r w:rsidRPr="007D735C">
        <w:rPr>
          <w:rFonts w:cs="Arial"/>
          <w:szCs w:val="20"/>
        </w:rPr>
        <w:t>ч</w:t>
      </w:r>
      <w:r>
        <w:rPr>
          <w:rFonts w:cs="Arial"/>
          <w:szCs w:val="20"/>
        </w:rPr>
        <w:t>ини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саставни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део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овог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уговора</w:t>
      </w:r>
      <w:proofErr w:type="spellEnd"/>
      <w:r>
        <w:rPr>
          <w:rFonts w:cs="Arial"/>
          <w:szCs w:val="20"/>
        </w:rPr>
        <w:t>.</w:t>
      </w:r>
    </w:p>
    <w:p w:rsidR="00A55006" w:rsidRDefault="00A55006" w:rsidP="008360DC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E44446" w:rsidRDefault="00E44446" w:rsidP="008360DC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8360DC" w:rsidRPr="00505214" w:rsidRDefault="008360DC" w:rsidP="008360DC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>ВРЕДНОСТ УГОВОРА</w:t>
      </w:r>
    </w:p>
    <w:p w:rsidR="008360DC" w:rsidRPr="00B770AE" w:rsidRDefault="008360DC" w:rsidP="008360DC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B770AE">
        <w:rPr>
          <w:rFonts w:ascii="Arial" w:hAnsi="Arial" w:cs="Arial"/>
          <w:b/>
          <w:sz w:val="20"/>
          <w:szCs w:val="20"/>
          <w:lang w:val="sr-Cyrl-RS"/>
        </w:rPr>
        <w:t>Члан 2.</w:t>
      </w:r>
    </w:p>
    <w:p w:rsidR="008360DC" w:rsidRPr="00830E0C" w:rsidRDefault="008360DC" w:rsidP="008360DC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  <w:lang w:val="sr-Latn-RS"/>
        </w:rPr>
      </w:pPr>
    </w:p>
    <w:p w:rsidR="008360DC" w:rsidRDefault="008360DC" w:rsidP="008360DC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ru-RU"/>
        </w:rPr>
        <w:t>Укупна</w:t>
      </w:r>
      <w:r w:rsidRPr="002714F3">
        <w:rPr>
          <w:rFonts w:ascii="Arial" w:hAnsi="Arial" w:cs="Arial"/>
          <w:sz w:val="20"/>
          <w:szCs w:val="20"/>
          <w:lang w:val="ru-RU"/>
        </w:rPr>
        <w:t xml:space="preserve"> вредност овог уговора износи </w:t>
      </w:r>
      <w:r>
        <w:rPr>
          <w:rFonts w:ascii="Arial" w:hAnsi="Arial" w:cs="Arial"/>
          <w:b/>
          <w:sz w:val="20"/>
          <w:szCs w:val="20"/>
          <w:lang w:val="ru-RU"/>
        </w:rPr>
        <w:t>___________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00403C">
        <w:rPr>
          <w:rFonts w:ascii="Arial" w:hAnsi="Arial" w:cs="Arial"/>
          <w:i/>
          <w:sz w:val="20"/>
          <w:szCs w:val="20"/>
          <w:lang w:val="ru-RU"/>
        </w:rPr>
        <w:t>(словима)</w:t>
      </w:r>
      <w:r w:rsidRPr="00EB2DA3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динара</w:t>
      </w:r>
      <w:r w:rsidRPr="002714F3">
        <w:rPr>
          <w:rFonts w:ascii="Arial" w:hAnsi="Arial" w:cs="Arial"/>
          <w:sz w:val="20"/>
          <w:szCs w:val="20"/>
          <w:lang w:val="ru-RU"/>
        </w:rPr>
        <w:t xml:space="preserve"> б</w:t>
      </w:r>
      <w:r>
        <w:rPr>
          <w:rFonts w:ascii="Arial" w:hAnsi="Arial" w:cs="Arial"/>
          <w:sz w:val="20"/>
          <w:szCs w:val="20"/>
          <w:lang w:val="ru-RU"/>
        </w:rPr>
        <w:t>ез ПДВ</w:t>
      </w:r>
      <w:r w:rsidRPr="002714F3">
        <w:rPr>
          <w:rFonts w:ascii="Arial" w:hAnsi="Arial" w:cs="Arial"/>
          <w:sz w:val="20"/>
          <w:szCs w:val="20"/>
          <w:lang w:val="ru-RU"/>
        </w:rPr>
        <w:t xml:space="preserve"> и обу</w:t>
      </w:r>
      <w:r>
        <w:rPr>
          <w:rFonts w:ascii="Arial" w:hAnsi="Arial" w:cs="Arial"/>
          <w:sz w:val="20"/>
          <w:szCs w:val="20"/>
          <w:lang w:val="ru-RU"/>
        </w:rPr>
        <w:t xml:space="preserve">хвата </w:t>
      </w:r>
      <w:r w:rsidRPr="00D11BAC">
        <w:rPr>
          <w:rFonts w:ascii="Arial" w:hAnsi="Arial" w:cs="Arial"/>
          <w:sz w:val="20"/>
          <w:szCs w:val="20"/>
          <w:lang w:val="sr-Cyrl-CS"/>
        </w:rPr>
        <w:t>укупн</w:t>
      </w:r>
      <w:r>
        <w:rPr>
          <w:rFonts w:ascii="Arial" w:hAnsi="Arial" w:cs="Arial"/>
          <w:sz w:val="20"/>
          <w:szCs w:val="20"/>
          <w:lang w:val="sr-Cyrl-CS"/>
        </w:rPr>
        <w:t>у</w:t>
      </w:r>
      <w:r w:rsidRPr="00D11BAC">
        <w:rPr>
          <w:rFonts w:ascii="Arial" w:hAnsi="Arial" w:cs="Arial"/>
          <w:sz w:val="20"/>
          <w:szCs w:val="20"/>
          <w:lang w:val="sr-Cyrl-CS"/>
        </w:rPr>
        <w:t xml:space="preserve"> количин</w:t>
      </w:r>
      <w:r>
        <w:rPr>
          <w:rFonts w:ascii="Arial" w:hAnsi="Arial" w:cs="Arial"/>
          <w:sz w:val="20"/>
          <w:szCs w:val="20"/>
          <w:lang w:val="sr-Cyrl-CS"/>
        </w:rPr>
        <w:t>у</w:t>
      </w:r>
      <w:r w:rsidRPr="00D11BA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Е</w:t>
      </w:r>
      <w:r w:rsidRPr="00D11BAC">
        <w:rPr>
          <w:rFonts w:ascii="Arial" w:hAnsi="Arial" w:cs="Arial"/>
          <w:sz w:val="20"/>
          <w:szCs w:val="20"/>
          <w:lang w:val="sr-Cyrl-CS"/>
        </w:rPr>
        <w:t xml:space="preserve">лектричне енергије </w:t>
      </w:r>
      <w:r>
        <w:rPr>
          <w:rFonts w:cs="Arial"/>
          <w:szCs w:val="20"/>
          <w:lang w:val="sr-Cyrl-CS"/>
        </w:rPr>
        <w:t>у</w:t>
      </w:r>
      <w:r w:rsidRPr="00D11BAC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D11BAC">
        <w:rPr>
          <w:rFonts w:ascii="Arial" w:hAnsi="Arial" w:cs="Arial"/>
          <w:sz w:val="20"/>
          <w:szCs w:val="20"/>
          <w:lang w:val="en-US"/>
        </w:rPr>
        <w:t>kWh</w:t>
      </w:r>
      <w:r w:rsidRPr="00D11BAC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9914D7">
        <w:rPr>
          <w:rFonts w:ascii="Arial" w:hAnsi="Arial" w:cs="Arial"/>
          <w:sz w:val="20"/>
          <w:szCs w:val="20"/>
          <w:lang w:val="sr-Cyrl-RS"/>
        </w:rPr>
        <w:t xml:space="preserve">за период од </w:t>
      </w:r>
      <w:r w:rsidRPr="001054BE">
        <w:rPr>
          <w:rFonts w:ascii="Arial" w:hAnsi="Arial" w:cs="Arial"/>
          <w:sz w:val="20"/>
          <w:szCs w:val="20"/>
          <w:lang w:val="sr-Cyrl-RS"/>
        </w:rPr>
        <w:t xml:space="preserve">две </w:t>
      </w:r>
      <w:r w:rsidR="001054BE" w:rsidRPr="001054BE">
        <w:rPr>
          <w:rFonts w:ascii="Arial" w:hAnsi="Arial" w:cs="Arial"/>
          <w:sz w:val="20"/>
          <w:szCs w:val="20"/>
          <w:lang w:val="sr-Cyrl-RS"/>
        </w:rPr>
        <w:t xml:space="preserve">(2) </w:t>
      </w:r>
      <w:r w:rsidRPr="001054BE">
        <w:rPr>
          <w:rFonts w:ascii="Arial" w:hAnsi="Arial" w:cs="Arial"/>
          <w:sz w:val="20"/>
          <w:szCs w:val="20"/>
          <w:lang w:val="sr-Cyrl-RS"/>
        </w:rPr>
        <w:t xml:space="preserve">године, </w:t>
      </w:r>
      <w:r w:rsidRPr="009914D7">
        <w:rPr>
          <w:rFonts w:ascii="Arial" w:hAnsi="Arial" w:cs="Arial"/>
          <w:sz w:val="20"/>
          <w:szCs w:val="20"/>
          <w:lang w:val="sr-Cyrl-RS"/>
        </w:rPr>
        <w:t>трошкове</w:t>
      </w:r>
      <w:r w:rsidRPr="00D11BAC">
        <w:rPr>
          <w:rFonts w:ascii="Arial" w:hAnsi="Arial" w:cs="Arial"/>
          <w:sz w:val="20"/>
          <w:szCs w:val="20"/>
          <w:lang w:val="sr-Cyrl-RS"/>
        </w:rPr>
        <w:t xml:space="preserve"> приступа и коришћења система за дистрибуцију односно пренос </w:t>
      </w:r>
      <w:r>
        <w:rPr>
          <w:rFonts w:ascii="Arial" w:hAnsi="Arial" w:cs="Arial"/>
          <w:sz w:val="20"/>
          <w:szCs w:val="20"/>
          <w:lang w:val="sr-Cyrl-RS"/>
        </w:rPr>
        <w:t>Е</w:t>
      </w:r>
      <w:r w:rsidRPr="00D11BAC">
        <w:rPr>
          <w:rFonts w:ascii="Arial" w:hAnsi="Arial" w:cs="Arial"/>
          <w:sz w:val="20"/>
          <w:szCs w:val="20"/>
          <w:lang w:val="sr-Cyrl-RS"/>
        </w:rPr>
        <w:t>лектричне енергије, трошков</w:t>
      </w:r>
      <w:r>
        <w:rPr>
          <w:rFonts w:ascii="Arial" w:hAnsi="Arial" w:cs="Arial"/>
          <w:sz w:val="20"/>
          <w:szCs w:val="20"/>
          <w:lang w:val="sr-Cyrl-RS"/>
        </w:rPr>
        <w:t>е</w:t>
      </w:r>
      <w:r w:rsidRPr="00D11BAC">
        <w:rPr>
          <w:rFonts w:ascii="Arial" w:hAnsi="Arial" w:cs="Arial"/>
          <w:sz w:val="20"/>
          <w:szCs w:val="20"/>
          <w:lang w:val="sr-Cyrl-RS"/>
        </w:rPr>
        <w:t xml:space="preserve"> посебне накнаде за подстицај повлашћених произвођача, акцизе на </w:t>
      </w:r>
      <w:r>
        <w:rPr>
          <w:rFonts w:ascii="Arial" w:hAnsi="Arial" w:cs="Arial"/>
          <w:sz w:val="20"/>
          <w:szCs w:val="20"/>
          <w:lang w:val="sr-Cyrl-RS"/>
        </w:rPr>
        <w:t>Е</w:t>
      </w:r>
      <w:r w:rsidRPr="00D11BAC">
        <w:rPr>
          <w:rFonts w:ascii="Arial" w:hAnsi="Arial" w:cs="Arial"/>
          <w:sz w:val="20"/>
          <w:szCs w:val="20"/>
          <w:lang w:val="sr-Cyrl-RS"/>
        </w:rPr>
        <w:t>лектричну енергију, друг</w:t>
      </w:r>
      <w:r>
        <w:rPr>
          <w:rFonts w:ascii="Arial" w:hAnsi="Arial" w:cs="Arial"/>
          <w:sz w:val="20"/>
          <w:szCs w:val="20"/>
          <w:lang w:val="sr-Cyrl-RS"/>
        </w:rPr>
        <w:t>е</w:t>
      </w:r>
      <w:r w:rsidRPr="00D11BAC">
        <w:rPr>
          <w:rFonts w:ascii="Arial" w:hAnsi="Arial" w:cs="Arial"/>
          <w:sz w:val="20"/>
          <w:szCs w:val="20"/>
          <w:lang w:val="sr-Cyrl-RS"/>
        </w:rPr>
        <w:t xml:space="preserve"> порез</w:t>
      </w:r>
      <w:r>
        <w:rPr>
          <w:rFonts w:ascii="Arial" w:hAnsi="Arial" w:cs="Arial"/>
          <w:sz w:val="20"/>
          <w:szCs w:val="20"/>
          <w:lang w:val="sr-Cyrl-RS"/>
        </w:rPr>
        <w:t>е</w:t>
      </w:r>
      <w:r w:rsidRPr="00D11BAC">
        <w:rPr>
          <w:rFonts w:ascii="Arial" w:hAnsi="Arial" w:cs="Arial"/>
          <w:sz w:val="20"/>
          <w:szCs w:val="20"/>
          <w:lang w:val="sr-Cyrl-RS"/>
        </w:rPr>
        <w:t>, допринос</w:t>
      </w:r>
      <w:r>
        <w:rPr>
          <w:rFonts w:ascii="Arial" w:hAnsi="Arial" w:cs="Arial"/>
          <w:sz w:val="20"/>
          <w:szCs w:val="20"/>
          <w:lang w:val="sr-Cyrl-RS"/>
        </w:rPr>
        <w:t>е</w:t>
      </w:r>
      <w:r w:rsidRPr="00D11BAC">
        <w:rPr>
          <w:rFonts w:ascii="Arial" w:hAnsi="Arial" w:cs="Arial"/>
          <w:sz w:val="20"/>
          <w:szCs w:val="20"/>
          <w:lang w:val="sr-Cyrl-RS"/>
        </w:rPr>
        <w:t>, дода</w:t>
      </w:r>
      <w:r>
        <w:rPr>
          <w:rFonts w:ascii="Arial" w:hAnsi="Arial" w:cs="Arial"/>
          <w:sz w:val="20"/>
          <w:szCs w:val="20"/>
          <w:lang w:val="sr-Cyrl-RS"/>
        </w:rPr>
        <w:t>тке</w:t>
      </w:r>
      <w:r w:rsidRPr="00D11BAC">
        <w:rPr>
          <w:rFonts w:ascii="Arial" w:hAnsi="Arial" w:cs="Arial"/>
          <w:sz w:val="20"/>
          <w:szCs w:val="20"/>
          <w:lang w:val="sr-Cyrl-RS"/>
        </w:rPr>
        <w:t xml:space="preserve"> и накнаде </w:t>
      </w:r>
      <w:r w:rsidRPr="00D37845">
        <w:rPr>
          <w:rFonts w:ascii="Arial" w:hAnsi="Arial" w:cs="Arial"/>
          <w:sz w:val="20"/>
          <w:szCs w:val="20"/>
          <w:lang w:val="sr-Cyrl-RS"/>
        </w:rPr>
        <w:t xml:space="preserve">које </w:t>
      </w:r>
      <w:r>
        <w:rPr>
          <w:rFonts w:ascii="Arial" w:hAnsi="Arial" w:cs="Arial"/>
          <w:sz w:val="20"/>
          <w:szCs w:val="20"/>
          <w:lang w:val="sr-Cyrl-RS"/>
        </w:rPr>
        <w:t xml:space="preserve">се обрачунавају и плаћају у складу са прописима Републике Србије </w:t>
      </w:r>
      <w:r w:rsidRPr="00D37845">
        <w:rPr>
          <w:rFonts w:ascii="Arial" w:hAnsi="Arial" w:cs="Arial"/>
          <w:sz w:val="20"/>
          <w:szCs w:val="20"/>
          <w:lang w:val="sr-Cyrl-RS"/>
        </w:rPr>
        <w:t xml:space="preserve">кроз рачун за </w:t>
      </w:r>
      <w:r>
        <w:rPr>
          <w:rFonts w:ascii="Arial" w:hAnsi="Arial" w:cs="Arial"/>
          <w:sz w:val="20"/>
          <w:szCs w:val="20"/>
          <w:lang w:val="sr-Cyrl-RS"/>
        </w:rPr>
        <w:t>Е</w:t>
      </w:r>
      <w:r w:rsidRPr="00D37845">
        <w:rPr>
          <w:rFonts w:ascii="Arial" w:hAnsi="Arial" w:cs="Arial"/>
          <w:sz w:val="20"/>
          <w:szCs w:val="20"/>
          <w:lang w:val="sr-Cyrl-RS"/>
        </w:rPr>
        <w:t>лектричну енергију</w:t>
      </w:r>
      <w:r>
        <w:rPr>
          <w:rFonts w:ascii="Arial" w:hAnsi="Arial" w:cs="Arial"/>
          <w:sz w:val="20"/>
          <w:szCs w:val="20"/>
          <w:lang w:val="sr-Cyrl-RS"/>
        </w:rPr>
        <w:t xml:space="preserve"> који издаје Снабдевач.</w:t>
      </w:r>
    </w:p>
    <w:p w:rsidR="008360DC" w:rsidRDefault="008360DC" w:rsidP="008360D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r-Cyrl-CS"/>
        </w:rPr>
      </w:pPr>
    </w:p>
    <w:p w:rsidR="008360DC" w:rsidRPr="00865D81" w:rsidRDefault="008360DC" w:rsidP="008360D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r-Cyrl-RS"/>
        </w:rPr>
      </w:pPr>
      <w:r w:rsidRPr="007D735C">
        <w:rPr>
          <w:rFonts w:ascii="Arial" w:hAnsi="Arial" w:cs="Arial"/>
          <w:sz w:val="20"/>
          <w:szCs w:val="20"/>
          <w:lang w:val="sr-Cyrl-CS"/>
        </w:rPr>
        <w:t>Јединичн</w:t>
      </w:r>
      <w:r>
        <w:rPr>
          <w:rFonts w:ascii="Arial" w:hAnsi="Arial" w:cs="Arial"/>
          <w:sz w:val="20"/>
          <w:szCs w:val="20"/>
          <w:lang w:val="sr-Cyrl-CS"/>
        </w:rPr>
        <w:t>а</w:t>
      </w:r>
      <w:r w:rsidRPr="007D735C">
        <w:rPr>
          <w:rFonts w:ascii="Arial" w:hAnsi="Arial" w:cs="Arial"/>
          <w:sz w:val="20"/>
          <w:szCs w:val="20"/>
          <w:lang w:val="sr-Cyrl-CS"/>
        </w:rPr>
        <w:t xml:space="preserve"> цен</w:t>
      </w:r>
      <w:r>
        <w:rPr>
          <w:rFonts w:ascii="Arial" w:hAnsi="Arial" w:cs="Arial"/>
          <w:sz w:val="20"/>
          <w:szCs w:val="20"/>
          <w:lang w:val="sr-Cyrl-CS"/>
        </w:rPr>
        <w:t>а</w:t>
      </w:r>
      <w:r w:rsidRPr="007D735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 xml:space="preserve">(цена по </w:t>
      </w:r>
      <w:r w:rsidRPr="00D11BAC">
        <w:rPr>
          <w:rFonts w:ascii="Arial" w:hAnsi="Arial" w:cs="Arial"/>
          <w:sz w:val="20"/>
          <w:szCs w:val="20"/>
        </w:rPr>
        <w:t>kWh</w:t>
      </w:r>
      <w:r>
        <w:rPr>
          <w:rFonts w:ascii="Arial" w:hAnsi="Arial" w:cs="Arial"/>
          <w:sz w:val="20"/>
          <w:szCs w:val="20"/>
          <w:lang w:val="sr-Cyrl-CS"/>
        </w:rPr>
        <w:t xml:space="preserve">) износи </w:t>
      </w:r>
      <w:r w:rsidR="009C76C8">
        <w:rPr>
          <w:rFonts w:ascii="Arial" w:hAnsi="Arial" w:cs="Arial"/>
          <w:bCs/>
          <w:iCs/>
          <w:sz w:val="20"/>
          <w:szCs w:val="20"/>
          <w:lang w:val="sr-Cyrl-RS"/>
        </w:rPr>
        <w:t>12,12</w:t>
      </w:r>
      <w:r>
        <w:rPr>
          <w:rFonts w:ascii="Arial" w:hAnsi="Arial" w:cs="Arial"/>
          <w:sz w:val="20"/>
          <w:szCs w:val="20"/>
          <w:lang w:val="sr-Cyrl-CS"/>
        </w:rPr>
        <w:t xml:space="preserve"> динара без ПДВ и </w:t>
      </w:r>
      <w:proofErr w:type="spellStart"/>
      <w:r>
        <w:rPr>
          <w:rFonts w:ascii="Arial" w:hAnsi="Arial" w:cs="Arial"/>
          <w:sz w:val="20"/>
          <w:szCs w:val="20"/>
        </w:rPr>
        <w:t>дефинисан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</w:t>
      </w:r>
      <w:r w:rsidRPr="007D735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је Овирним спорзумом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.</w:t>
      </w:r>
    </w:p>
    <w:p w:rsidR="008360DC" w:rsidRDefault="008360DC" w:rsidP="008360DC">
      <w:pPr>
        <w:pStyle w:val="ListParagraph"/>
        <w:tabs>
          <w:tab w:val="left" w:pos="720"/>
          <w:tab w:val="left" w:pos="810"/>
          <w:tab w:val="left" w:pos="900"/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ru-RU"/>
        </w:rPr>
      </w:pPr>
    </w:p>
    <w:p w:rsidR="008360DC" w:rsidRDefault="008360DC" w:rsidP="008360DC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  <w:lang w:val="sr-Cyrl-RS"/>
        </w:rPr>
        <w:t>Јединична цена је фиксна и не може</w:t>
      </w:r>
      <w:r w:rsidRPr="007D735C">
        <w:rPr>
          <w:rFonts w:ascii="Arial" w:hAnsi="Arial" w:cs="Arial"/>
          <w:bCs/>
          <w:iCs/>
          <w:sz w:val="20"/>
          <w:szCs w:val="20"/>
          <w:lang w:val="sr-Cyrl-RS"/>
        </w:rPr>
        <w:t xml:space="preserve"> се ме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 xml:space="preserve">њати током периода важења овог </w:t>
      </w:r>
      <w:r w:rsidRPr="007D735C">
        <w:rPr>
          <w:rFonts w:ascii="Arial" w:hAnsi="Arial" w:cs="Arial"/>
          <w:bCs/>
          <w:iCs/>
          <w:sz w:val="20"/>
          <w:szCs w:val="20"/>
          <w:lang w:val="sr-Cyrl-RS"/>
        </w:rPr>
        <w:t>уговора.</w:t>
      </w:r>
    </w:p>
    <w:p w:rsidR="008360DC" w:rsidRDefault="008360DC" w:rsidP="008360DC">
      <w:pPr>
        <w:pStyle w:val="ListParagraph"/>
        <w:spacing w:after="0" w:line="240" w:lineRule="auto"/>
        <w:ind w:left="0"/>
        <w:jc w:val="both"/>
        <w:rPr>
          <w:rFonts w:ascii="Arial" w:hAnsi="Arial" w:cs="Arial"/>
          <w:bCs/>
          <w:iCs/>
          <w:sz w:val="20"/>
          <w:szCs w:val="20"/>
          <w:lang w:val="sr-Cyrl-RS"/>
        </w:rPr>
      </w:pPr>
    </w:p>
    <w:p w:rsidR="008360DC" w:rsidRPr="001079FF" w:rsidRDefault="008360DC" w:rsidP="008360DC">
      <w:pPr>
        <w:pStyle w:val="ListParagraph"/>
        <w:spacing w:after="0" w:line="240" w:lineRule="auto"/>
        <w:ind w:left="0"/>
        <w:jc w:val="both"/>
        <w:rPr>
          <w:rFonts w:ascii="Arial" w:hAnsi="Arial" w:cs="Arial"/>
          <w:bCs/>
          <w:iCs/>
          <w:sz w:val="20"/>
          <w:szCs w:val="20"/>
          <w:lang w:val="sr-Cyrl-RS"/>
        </w:rPr>
      </w:pPr>
      <w:r w:rsidRPr="001079FF">
        <w:rPr>
          <w:rFonts w:ascii="Arial" w:hAnsi="Arial" w:cs="Arial"/>
          <w:bCs/>
          <w:iCs/>
          <w:sz w:val="20"/>
          <w:szCs w:val="20"/>
          <w:lang w:val="sr-Cyrl-RS"/>
        </w:rPr>
        <w:t>Изузетно, цена из става 2. може се изменити уколико током периода важења овог уговора, дође до промене цене Електричне енергије на тржишту, измене методологије за утврђивање цене и/или других промена које имају утицаја на цену из става 2. као последица одлука надлежних органа Републике Србије.</w:t>
      </w:r>
    </w:p>
    <w:p w:rsidR="008360DC" w:rsidRPr="001079FF" w:rsidRDefault="008360DC" w:rsidP="008360DC">
      <w:pPr>
        <w:pStyle w:val="ListParagraph"/>
        <w:spacing w:after="0" w:line="240" w:lineRule="auto"/>
        <w:ind w:left="0"/>
        <w:jc w:val="both"/>
        <w:rPr>
          <w:rFonts w:ascii="Arial" w:hAnsi="Arial" w:cs="Arial"/>
          <w:bCs/>
          <w:iCs/>
          <w:sz w:val="20"/>
          <w:szCs w:val="20"/>
          <w:lang w:val="sr-Cyrl-RS"/>
        </w:rPr>
      </w:pPr>
    </w:p>
    <w:p w:rsidR="008360DC" w:rsidRDefault="008360DC" w:rsidP="008360DC">
      <w:pPr>
        <w:pStyle w:val="ListParagraph"/>
        <w:spacing w:after="0" w:line="240" w:lineRule="auto"/>
        <w:ind w:left="0"/>
        <w:jc w:val="both"/>
        <w:rPr>
          <w:rFonts w:ascii="Arial" w:hAnsi="Arial" w:cs="Arial"/>
          <w:bCs/>
          <w:iCs/>
          <w:sz w:val="20"/>
          <w:szCs w:val="20"/>
          <w:lang w:val="sr-Cyrl-RS"/>
        </w:rPr>
      </w:pPr>
      <w:r w:rsidRPr="001079FF">
        <w:rPr>
          <w:rFonts w:ascii="Arial" w:hAnsi="Arial" w:cs="Arial"/>
          <w:bCs/>
          <w:iCs/>
          <w:sz w:val="20"/>
          <w:szCs w:val="20"/>
          <w:lang w:val="sr-Cyrl-RS"/>
        </w:rPr>
        <w:t>У случају наступања околности из става 4. Снабдевач се обавезује да о том</w:t>
      </w:r>
      <w:r w:rsidR="00A55006">
        <w:rPr>
          <w:rFonts w:ascii="Arial" w:hAnsi="Arial" w:cs="Arial"/>
          <w:bCs/>
          <w:iCs/>
          <w:sz w:val="20"/>
          <w:szCs w:val="20"/>
          <w:lang w:val="sr-Cyrl-RS"/>
        </w:rPr>
        <w:t>е обавести Купца</w:t>
      </w:r>
      <w:r w:rsidRPr="001079FF">
        <w:rPr>
          <w:rFonts w:ascii="Arial" w:hAnsi="Arial" w:cs="Arial"/>
          <w:bCs/>
          <w:iCs/>
          <w:sz w:val="20"/>
          <w:szCs w:val="20"/>
          <w:lang w:val="sr-Cyrl-RS"/>
        </w:rPr>
        <w:t xml:space="preserve"> у разумном року, а најкасније 15 (петнаест) дана пре дана почетка примене измењене цене, измењене методологије за утврђивање цене и/или других промена које </w:t>
      </w:r>
      <w:r w:rsidR="00A55006">
        <w:rPr>
          <w:rFonts w:ascii="Arial" w:hAnsi="Arial" w:cs="Arial"/>
          <w:bCs/>
          <w:iCs/>
          <w:sz w:val="20"/>
          <w:szCs w:val="20"/>
          <w:lang w:val="sr-Cyrl-RS"/>
        </w:rPr>
        <w:t>имају утицаја на цену из става 2</w:t>
      </w:r>
      <w:r w:rsidRPr="001079FF">
        <w:rPr>
          <w:rFonts w:ascii="Arial" w:hAnsi="Arial" w:cs="Arial"/>
          <w:bCs/>
          <w:iCs/>
          <w:sz w:val="20"/>
          <w:szCs w:val="20"/>
          <w:lang w:val="sr-Cyrl-RS"/>
        </w:rPr>
        <w:t xml:space="preserve">. </w:t>
      </w:r>
      <w:r w:rsidR="00A55006" w:rsidRPr="001054BE">
        <w:rPr>
          <w:rFonts w:ascii="Arial" w:hAnsi="Arial" w:cs="Arial"/>
          <w:bCs/>
          <w:iCs/>
          <w:sz w:val="20"/>
          <w:szCs w:val="20"/>
          <w:lang w:val="sr-Cyrl-RS"/>
        </w:rPr>
        <w:t>као и</w:t>
      </w:r>
      <w:r w:rsidRPr="001054BE">
        <w:rPr>
          <w:rFonts w:ascii="Arial" w:hAnsi="Arial" w:cs="Arial"/>
          <w:bCs/>
          <w:iCs/>
          <w:sz w:val="20"/>
          <w:szCs w:val="20"/>
          <w:lang w:val="sr-Cyrl-RS"/>
        </w:rPr>
        <w:t xml:space="preserve"> у </w:t>
      </w:r>
      <w:r w:rsidRPr="001079FF">
        <w:rPr>
          <w:rFonts w:ascii="Arial" w:hAnsi="Arial" w:cs="Arial"/>
          <w:bCs/>
          <w:iCs/>
          <w:sz w:val="20"/>
          <w:szCs w:val="20"/>
          <w:lang w:val="sr-Cyrl-RS"/>
        </w:rPr>
        <w:t>случају снижења цене и/или</w:t>
      </w:r>
      <w:r w:rsidR="00A55006">
        <w:rPr>
          <w:rFonts w:ascii="Arial" w:hAnsi="Arial" w:cs="Arial"/>
          <w:bCs/>
          <w:iCs/>
          <w:sz w:val="20"/>
          <w:szCs w:val="20"/>
          <w:lang w:val="sr-Cyrl-RS"/>
        </w:rPr>
        <w:t xml:space="preserve"> одобравања Купцу </w:t>
      </w:r>
      <w:r w:rsidRPr="001079FF">
        <w:rPr>
          <w:rFonts w:ascii="Arial" w:hAnsi="Arial" w:cs="Arial"/>
          <w:bCs/>
          <w:iCs/>
          <w:sz w:val="20"/>
          <w:szCs w:val="20"/>
          <w:lang w:val="sr-Cyrl-RS"/>
        </w:rPr>
        <w:t>повољнијих услова снабдевања.</w:t>
      </w:r>
    </w:p>
    <w:p w:rsidR="008360DC" w:rsidRDefault="008360DC" w:rsidP="008360DC">
      <w:pPr>
        <w:pStyle w:val="ListParagraph"/>
        <w:tabs>
          <w:tab w:val="left" w:pos="720"/>
          <w:tab w:val="left" w:pos="810"/>
          <w:tab w:val="left" w:pos="900"/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ru-RU"/>
        </w:rPr>
      </w:pPr>
    </w:p>
    <w:p w:rsidR="008360DC" w:rsidRDefault="008360DC" w:rsidP="008360DC">
      <w:pPr>
        <w:pStyle w:val="ListParagraph"/>
        <w:tabs>
          <w:tab w:val="left" w:pos="720"/>
          <w:tab w:val="left" w:pos="810"/>
          <w:tab w:val="left" w:pos="900"/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ru-RU"/>
        </w:rPr>
      </w:pPr>
    </w:p>
    <w:p w:rsidR="008360DC" w:rsidRDefault="008360DC" w:rsidP="008360DC">
      <w:pPr>
        <w:pStyle w:val="ListParagraph"/>
        <w:tabs>
          <w:tab w:val="left" w:pos="720"/>
          <w:tab w:val="left" w:pos="810"/>
          <w:tab w:val="left" w:pos="900"/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ru-RU"/>
        </w:rPr>
      </w:pPr>
      <w:r w:rsidRPr="00E011C4">
        <w:rPr>
          <w:rFonts w:ascii="Arial" w:hAnsi="Arial" w:cs="Arial"/>
          <w:b/>
          <w:sz w:val="20"/>
          <w:szCs w:val="20"/>
          <w:lang w:val="sr-Cyrl-CS"/>
        </w:rPr>
        <w:t>УСЛОВИ И РОК ПЛАЋАЊА</w:t>
      </w:r>
    </w:p>
    <w:p w:rsidR="008360DC" w:rsidRPr="00B770AE" w:rsidRDefault="008360DC" w:rsidP="008360DC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B770AE">
        <w:rPr>
          <w:rFonts w:ascii="Arial" w:hAnsi="Arial" w:cs="Arial"/>
          <w:b/>
          <w:sz w:val="20"/>
          <w:szCs w:val="20"/>
          <w:lang w:val="sr-Cyrl-RS"/>
        </w:rPr>
        <w:t xml:space="preserve">Члан </w:t>
      </w:r>
      <w:r>
        <w:rPr>
          <w:rFonts w:ascii="Arial" w:hAnsi="Arial" w:cs="Arial"/>
          <w:b/>
          <w:sz w:val="20"/>
          <w:szCs w:val="20"/>
          <w:lang w:val="sr-Cyrl-RS"/>
        </w:rPr>
        <w:t>3</w:t>
      </w:r>
      <w:r w:rsidRPr="00B770AE">
        <w:rPr>
          <w:rFonts w:ascii="Arial" w:hAnsi="Arial" w:cs="Arial"/>
          <w:b/>
          <w:sz w:val="20"/>
          <w:szCs w:val="20"/>
          <w:lang w:val="sr-Cyrl-RS"/>
        </w:rPr>
        <w:t>.</w:t>
      </w:r>
    </w:p>
    <w:p w:rsidR="008360DC" w:rsidRPr="00B632D2" w:rsidRDefault="008360DC" w:rsidP="008360DC">
      <w:pPr>
        <w:pStyle w:val="ListParagraph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  <w:lang w:val="sr-Cyrl-CS"/>
        </w:rPr>
      </w:pPr>
    </w:p>
    <w:p w:rsidR="00E44446" w:rsidRPr="003A12C6" w:rsidRDefault="008360DC" w:rsidP="00E44446">
      <w:pPr>
        <w:spacing w:line="235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B632D2">
        <w:rPr>
          <w:rFonts w:ascii="Arial" w:hAnsi="Arial" w:cs="Arial"/>
          <w:color w:val="000000"/>
          <w:sz w:val="20"/>
          <w:szCs w:val="20"/>
          <w:lang w:val="sr-Cyrl-RS" w:eastAsia="x-none"/>
        </w:rPr>
        <w:t>Купац плаћа утрошену количину Електричне енергије</w:t>
      </w:r>
      <w:r w:rsidRPr="00B632D2">
        <w:rPr>
          <w:rFonts w:ascii="Arial" w:hAnsi="Arial" w:cs="Arial"/>
          <w:sz w:val="20"/>
          <w:szCs w:val="20"/>
          <w:lang w:val="x-none" w:eastAsia="x-none"/>
        </w:rPr>
        <w:t xml:space="preserve"> по </w:t>
      </w:r>
      <w:r w:rsidRPr="00B632D2">
        <w:rPr>
          <w:rFonts w:ascii="Arial" w:hAnsi="Arial" w:cs="Arial"/>
          <w:sz w:val="20"/>
          <w:szCs w:val="20"/>
          <w:lang w:val="sr-Cyrl-RS" w:eastAsia="x-none"/>
        </w:rPr>
        <w:t xml:space="preserve">јединичној </w:t>
      </w:r>
      <w:r w:rsidRPr="00B632D2">
        <w:rPr>
          <w:rFonts w:ascii="Arial" w:hAnsi="Arial" w:cs="Arial"/>
          <w:sz w:val="20"/>
          <w:szCs w:val="20"/>
          <w:lang w:val="x-none" w:eastAsia="x-none"/>
        </w:rPr>
        <w:t>цен</w:t>
      </w:r>
      <w:r w:rsidRPr="00B632D2">
        <w:rPr>
          <w:rFonts w:ascii="Arial" w:hAnsi="Arial" w:cs="Arial"/>
          <w:sz w:val="20"/>
          <w:szCs w:val="20"/>
          <w:lang w:val="sr-Cyrl-CS" w:eastAsia="x-none"/>
        </w:rPr>
        <w:t>и</w:t>
      </w:r>
      <w:r w:rsidRPr="00B632D2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r w:rsidR="00E44446">
        <w:rPr>
          <w:rFonts w:ascii="Arial" w:hAnsi="Arial" w:cs="Arial"/>
          <w:sz w:val="20"/>
          <w:szCs w:val="20"/>
          <w:lang w:val="sr-Cyrl-RS" w:eastAsia="x-none"/>
        </w:rPr>
        <w:t>из члана 2.</w:t>
      </w:r>
      <w:r w:rsidRPr="00B632D2">
        <w:rPr>
          <w:rFonts w:ascii="Arial" w:hAnsi="Arial" w:cs="Arial"/>
          <w:sz w:val="20"/>
          <w:szCs w:val="20"/>
          <w:lang w:val="sr-Cyrl-RS" w:eastAsia="x-none"/>
        </w:rPr>
        <w:t xml:space="preserve">, </w:t>
      </w:r>
      <w:r w:rsidR="00E44446">
        <w:rPr>
          <w:rFonts w:ascii="Arial" w:hAnsi="Arial" w:cs="Arial"/>
          <w:sz w:val="20"/>
          <w:szCs w:val="20"/>
          <w:lang w:val="sr-Cyrl-RS" w:eastAsia="x-none"/>
        </w:rPr>
        <w:t>и</w:t>
      </w:r>
      <w:r w:rsidRPr="00B632D2">
        <w:rPr>
          <w:rFonts w:ascii="Arial" w:hAnsi="Arial" w:cs="Arial"/>
          <w:sz w:val="20"/>
          <w:szCs w:val="20"/>
          <w:lang w:val="sr-Cyrl-RS" w:eastAsia="x-none"/>
        </w:rPr>
        <w:t xml:space="preserve"> трошкове из члана </w:t>
      </w:r>
      <w:r w:rsidR="00E44446">
        <w:rPr>
          <w:rFonts w:ascii="Arial" w:hAnsi="Arial" w:cs="Arial"/>
          <w:sz w:val="20"/>
          <w:szCs w:val="20"/>
          <w:lang w:val="sr-Cyrl-RS" w:eastAsia="x-none"/>
        </w:rPr>
        <w:t>2.</w:t>
      </w:r>
      <w:r w:rsidRPr="00B632D2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r w:rsidRPr="00B632D2">
        <w:rPr>
          <w:rFonts w:ascii="Arial" w:hAnsi="Arial" w:cs="Arial"/>
          <w:sz w:val="20"/>
          <w:szCs w:val="20"/>
          <w:lang w:val="sr-Cyrl-RS" w:eastAsia="x-none"/>
        </w:rPr>
        <w:t xml:space="preserve">за </w:t>
      </w:r>
      <w:r w:rsidRPr="00B632D2">
        <w:rPr>
          <w:rFonts w:ascii="Arial" w:hAnsi="Arial" w:cs="Arial"/>
          <w:sz w:val="20"/>
          <w:szCs w:val="20"/>
          <w:lang w:val="sr-Cyrl-RS"/>
        </w:rPr>
        <w:t>испоручену количин</w:t>
      </w:r>
      <w:r w:rsidR="00E44446">
        <w:rPr>
          <w:rFonts w:ascii="Arial" w:hAnsi="Arial" w:cs="Arial"/>
          <w:sz w:val="20"/>
          <w:szCs w:val="20"/>
          <w:lang w:val="sr-Cyrl-RS"/>
        </w:rPr>
        <w:t>у</w:t>
      </w:r>
      <w:r w:rsidRPr="00B632D2">
        <w:rPr>
          <w:rFonts w:ascii="Arial" w:hAnsi="Arial" w:cs="Arial"/>
          <w:sz w:val="20"/>
          <w:szCs w:val="20"/>
          <w:lang w:val="sr-Cyrl-RS"/>
        </w:rPr>
        <w:t xml:space="preserve"> Електричне енергије која се финансира </w:t>
      </w:r>
      <w:r w:rsidRPr="00B632D2">
        <w:rPr>
          <w:rFonts w:ascii="Arial" w:hAnsi="Arial" w:cs="Arial"/>
          <w:bCs/>
          <w:sz w:val="20"/>
          <w:szCs w:val="20"/>
          <w:lang w:val="sr-Cyrl-RS"/>
        </w:rPr>
        <w:t xml:space="preserve">из других извора за које Купац нема закључен уговор о пружању и финансирању здравствене заштите из обавезног здравственог осигурања са РФЗО, </w:t>
      </w:r>
      <w:r w:rsidRPr="00B632D2">
        <w:rPr>
          <w:rFonts w:ascii="Arial" w:hAnsi="Arial" w:cs="Arial"/>
          <w:sz w:val="20"/>
          <w:szCs w:val="20"/>
          <w:lang w:val="x-none" w:eastAsia="x-none"/>
        </w:rPr>
        <w:t xml:space="preserve">уплатом на текући рачун </w:t>
      </w:r>
      <w:r w:rsidRPr="00B632D2">
        <w:rPr>
          <w:rFonts w:ascii="Arial" w:hAnsi="Arial" w:cs="Arial"/>
          <w:sz w:val="20"/>
          <w:szCs w:val="20"/>
          <w:lang w:val="sr-Cyrl-RS" w:eastAsia="x-none"/>
        </w:rPr>
        <w:t xml:space="preserve">Снабдевача </w:t>
      </w:r>
      <w:r w:rsidRPr="00B632D2">
        <w:rPr>
          <w:rFonts w:ascii="Arial" w:hAnsi="Arial" w:cs="Arial"/>
          <w:sz w:val="20"/>
          <w:szCs w:val="20"/>
          <w:lang w:val="x-none" w:eastAsia="x-none"/>
        </w:rPr>
        <w:t xml:space="preserve">најкасније у року од </w:t>
      </w:r>
      <w:r w:rsidR="00E44446">
        <w:rPr>
          <w:rFonts w:ascii="Arial" w:hAnsi="Arial" w:cs="Arial"/>
          <w:sz w:val="20"/>
          <w:szCs w:val="20"/>
          <w:lang w:val="sr-Cyrl-RS"/>
        </w:rPr>
        <w:t>45 (четрдесет пет)</w:t>
      </w:r>
      <w:r w:rsidRPr="00B632D2">
        <w:rPr>
          <w:rFonts w:ascii="Arial" w:hAnsi="Arial" w:cs="Arial"/>
          <w:sz w:val="20"/>
          <w:szCs w:val="20"/>
          <w:lang w:val="sr-Cyrl-CS" w:eastAsia="x-none"/>
        </w:rPr>
        <w:t xml:space="preserve"> </w:t>
      </w:r>
      <w:r w:rsidRPr="00B632D2">
        <w:rPr>
          <w:rFonts w:ascii="Arial" w:hAnsi="Arial" w:cs="Arial"/>
          <w:sz w:val="20"/>
          <w:szCs w:val="20"/>
          <w:lang w:val="x-none" w:eastAsia="x-none"/>
        </w:rPr>
        <w:t xml:space="preserve">дана од дана </w:t>
      </w:r>
      <w:r w:rsidRPr="00B632D2">
        <w:rPr>
          <w:rFonts w:ascii="Arial" w:hAnsi="Arial" w:cs="Arial"/>
          <w:sz w:val="20"/>
          <w:szCs w:val="20"/>
          <w:lang w:val="sr-Cyrl-CS" w:eastAsia="x-none"/>
        </w:rPr>
        <w:t xml:space="preserve">пријема електроннске </w:t>
      </w:r>
      <w:r w:rsidRPr="00B632D2">
        <w:rPr>
          <w:rFonts w:ascii="Arial" w:hAnsi="Arial" w:cs="Arial"/>
          <w:sz w:val="20"/>
          <w:szCs w:val="20"/>
          <w:lang w:val="sr-Cyrl-RS" w:eastAsia="x-none"/>
        </w:rPr>
        <w:t>фактуре</w:t>
      </w:r>
      <w:r w:rsidR="00E44446">
        <w:rPr>
          <w:rFonts w:ascii="Arial" w:hAnsi="Arial" w:cs="Arial"/>
          <w:sz w:val="20"/>
          <w:szCs w:val="20"/>
          <w:lang w:val="ru-RU" w:eastAsia="x-none"/>
        </w:rPr>
        <w:t xml:space="preserve">, </w:t>
      </w:r>
      <w:r w:rsidR="00E44446" w:rsidRPr="00DD4A79">
        <w:rPr>
          <w:rFonts w:ascii="Arial" w:hAnsi="Arial" w:cs="Arial"/>
          <w:sz w:val="20"/>
          <w:szCs w:val="20"/>
          <w:lang w:val="sr-Cyrl-RS"/>
        </w:rPr>
        <w:t xml:space="preserve">односно од дана регистровања електронске фактуре у систему електронских фактура, када се сматра да је </w:t>
      </w:r>
      <w:r w:rsidR="00E44446">
        <w:rPr>
          <w:rFonts w:ascii="Arial" w:hAnsi="Arial" w:cs="Arial"/>
          <w:sz w:val="20"/>
          <w:szCs w:val="20"/>
          <w:lang w:val="sr-Cyrl-RS"/>
        </w:rPr>
        <w:t>Купац</w:t>
      </w:r>
      <w:r w:rsidR="00E44446" w:rsidRPr="00DD4A79">
        <w:rPr>
          <w:rFonts w:ascii="Arial" w:hAnsi="Arial" w:cs="Arial"/>
          <w:sz w:val="20"/>
          <w:szCs w:val="20"/>
          <w:lang w:val="sr-Cyrl-RS"/>
        </w:rPr>
        <w:t xml:space="preserve"> примио електронску фактуру</w:t>
      </w:r>
      <w:r w:rsidR="00E44446">
        <w:rPr>
          <w:rFonts w:ascii="Arial" w:hAnsi="Arial" w:cs="Arial"/>
          <w:sz w:val="20"/>
          <w:szCs w:val="20"/>
          <w:lang w:val="sr-Cyrl-RS"/>
        </w:rPr>
        <w:t>.</w:t>
      </w:r>
      <w:r w:rsidR="00E44446" w:rsidRPr="00DD4A79">
        <w:rPr>
          <w:rFonts w:ascii="Arial" w:hAnsi="Arial" w:cs="Arial"/>
          <w:i/>
          <w:sz w:val="20"/>
          <w:szCs w:val="20"/>
          <w:lang w:val="ru-RU"/>
        </w:rPr>
        <w:t xml:space="preserve"> </w:t>
      </w:r>
    </w:p>
    <w:p w:rsidR="008360DC" w:rsidRDefault="008360DC" w:rsidP="008360DC">
      <w:pPr>
        <w:jc w:val="both"/>
        <w:rPr>
          <w:rFonts w:ascii="Arial" w:hAnsi="Arial" w:cs="Arial"/>
          <w:sz w:val="20"/>
          <w:szCs w:val="20"/>
          <w:lang w:val="sr-Cyrl-RS" w:eastAsia="x-none"/>
        </w:rPr>
      </w:pPr>
    </w:p>
    <w:p w:rsidR="008360DC" w:rsidRPr="007A2701" w:rsidRDefault="008360DC" w:rsidP="008360DC">
      <w:pPr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Cyrl-RS"/>
        </w:rPr>
        <w:t>Снабдевач</w:t>
      </w:r>
      <w:r w:rsidRPr="007A270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2701">
        <w:rPr>
          <w:rFonts w:ascii="Arial" w:hAnsi="Arial" w:cs="Arial"/>
          <w:sz w:val="20"/>
          <w:szCs w:val="20"/>
        </w:rPr>
        <w:t>је</w:t>
      </w:r>
      <w:proofErr w:type="spellEnd"/>
      <w:r w:rsidRPr="007A270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2701">
        <w:rPr>
          <w:rFonts w:ascii="Arial" w:hAnsi="Arial" w:cs="Arial"/>
          <w:sz w:val="20"/>
          <w:szCs w:val="20"/>
        </w:rPr>
        <w:t>дужан</w:t>
      </w:r>
      <w:proofErr w:type="spellEnd"/>
      <w:r w:rsidRPr="007A270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2701">
        <w:rPr>
          <w:rFonts w:ascii="Arial" w:hAnsi="Arial" w:cs="Arial"/>
          <w:sz w:val="20"/>
          <w:szCs w:val="20"/>
        </w:rPr>
        <w:t>да</w:t>
      </w:r>
      <w:proofErr w:type="spellEnd"/>
      <w:r w:rsidRPr="007A270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2701">
        <w:rPr>
          <w:rFonts w:ascii="Arial" w:hAnsi="Arial" w:cs="Arial"/>
          <w:sz w:val="20"/>
          <w:szCs w:val="20"/>
        </w:rPr>
        <w:t>приликом</w:t>
      </w:r>
      <w:proofErr w:type="spellEnd"/>
      <w:r w:rsidRPr="007A2701">
        <w:rPr>
          <w:rFonts w:ascii="Arial" w:hAnsi="Arial" w:cs="Arial"/>
          <w:sz w:val="20"/>
          <w:szCs w:val="20"/>
        </w:rPr>
        <w:t xml:space="preserve"> </w:t>
      </w:r>
      <w:r w:rsidR="00E44446">
        <w:rPr>
          <w:rFonts w:ascii="Arial" w:hAnsi="Arial" w:cs="Arial"/>
          <w:sz w:val="20"/>
          <w:szCs w:val="20"/>
          <w:lang w:val="sr-Cyrl-RS"/>
        </w:rPr>
        <w:t>издавања</w:t>
      </w:r>
      <w:r w:rsidRPr="007A270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2701">
        <w:rPr>
          <w:rFonts w:ascii="Arial" w:hAnsi="Arial" w:cs="Arial"/>
          <w:sz w:val="20"/>
          <w:szCs w:val="20"/>
        </w:rPr>
        <w:t>фактуре</w:t>
      </w:r>
      <w:proofErr w:type="spellEnd"/>
      <w:r w:rsidRPr="007A270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2701">
        <w:rPr>
          <w:rFonts w:ascii="Arial" w:hAnsi="Arial" w:cs="Arial"/>
          <w:sz w:val="20"/>
          <w:szCs w:val="20"/>
        </w:rPr>
        <w:t>поступи</w:t>
      </w:r>
      <w:proofErr w:type="spellEnd"/>
      <w:r w:rsidRPr="007A270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7A2701">
        <w:rPr>
          <w:rFonts w:ascii="Arial" w:hAnsi="Arial" w:cs="Arial"/>
          <w:sz w:val="20"/>
          <w:szCs w:val="20"/>
        </w:rPr>
        <w:t>складу</w:t>
      </w:r>
      <w:proofErr w:type="spellEnd"/>
      <w:r w:rsidRPr="007A270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2701">
        <w:rPr>
          <w:rFonts w:ascii="Arial" w:hAnsi="Arial" w:cs="Arial"/>
          <w:sz w:val="20"/>
          <w:szCs w:val="20"/>
        </w:rPr>
        <w:t>са</w:t>
      </w:r>
      <w:proofErr w:type="spellEnd"/>
      <w:r w:rsidRPr="007A2701">
        <w:rPr>
          <w:rFonts w:ascii="Arial" w:hAnsi="Arial" w:cs="Arial"/>
          <w:sz w:val="20"/>
          <w:szCs w:val="20"/>
        </w:rPr>
        <w:t xml:space="preserve"> </w:t>
      </w:r>
      <w:r w:rsidRPr="007A2701">
        <w:rPr>
          <w:rFonts w:ascii="Arial" w:hAnsi="Arial" w:cs="Arial"/>
          <w:sz w:val="20"/>
          <w:szCs w:val="20"/>
          <w:lang w:val="sr-Cyrl-RS"/>
        </w:rPr>
        <w:t>позитивноправним прописима који регулишу област електронског фактурисања.</w:t>
      </w:r>
    </w:p>
    <w:p w:rsidR="008360DC" w:rsidRDefault="008360DC" w:rsidP="008360DC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8360DC" w:rsidRPr="00A37537" w:rsidRDefault="008360DC" w:rsidP="008360D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r-Cyrl-RS"/>
        </w:rPr>
      </w:pPr>
      <w:r w:rsidRPr="00B55B98">
        <w:rPr>
          <w:rFonts w:ascii="Arial" w:hAnsi="Arial" w:cs="Arial"/>
          <w:sz w:val="20"/>
          <w:szCs w:val="20"/>
          <w:lang w:val="sr-Cyrl-RS"/>
        </w:rPr>
        <w:t>Обвезник и стопа ПДВ-а утврђују се у складу са Законом о ПДВ-у („Сл. гласник РС“, број 84/2004...</w:t>
      </w:r>
      <w:r w:rsidR="009C76C8">
        <w:rPr>
          <w:rFonts w:ascii="Arial" w:hAnsi="Arial" w:cs="Arial"/>
          <w:sz w:val="20"/>
          <w:szCs w:val="20"/>
          <w:lang w:val="sr-Cyrl-RS"/>
        </w:rPr>
        <w:t>138/2022</w:t>
      </w:r>
      <w:r w:rsidRPr="00B55B98">
        <w:rPr>
          <w:rFonts w:ascii="Arial" w:hAnsi="Arial" w:cs="Arial"/>
          <w:sz w:val="20"/>
          <w:szCs w:val="20"/>
          <w:lang w:val="sr-Cyrl-RS"/>
        </w:rPr>
        <w:t>).</w:t>
      </w:r>
    </w:p>
    <w:p w:rsidR="008360DC" w:rsidRPr="00DF19B5" w:rsidRDefault="008360DC" w:rsidP="008360DC">
      <w:pPr>
        <w:jc w:val="both"/>
        <w:rPr>
          <w:rFonts w:ascii="Arial" w:hAnsi="Arial" w:cs="Arial"/>
          <w:sz w:val="20"/>
          <w:szCs w:val="20"/>
          <w:lang w:val="sr-Cyrl-RS" w:eastAsia="x-none"/>
        </w:rPr>
      </w:pPr>
    </w:p>
    <w:p w:rsidR="008360DC" w:rsidRPr="00D37845" w:rsidRDefault="00E44446" w:rsidP="008360DC">
      <w:pPr>
        <w:spacing w:after="60"/>
        <w:jc w:val="both"/>
        <w:rPr>
          <w:rFonts w:ascii="Arial" w:hAnsi="Arial" w:cs="Arial"/>
          <w:sz w:val="20"/>
          <w:szCs w:val="20"/>
          <w:lang w:val="ru-RU" w:eastAsia="x-none"/>
        </w:rPr>
      </w:pPr>
      <w:r>
        <w:rPr>
          <w:rFonts w:ascii="Arial" w:hAnsi="Arial" w:cs="Arial"/>
          <w:sz w:val="20"/>
          <w:szCs w:val="20"/>
          <w:lang w:val="sr-Cyrl-RS" w:eastAsia="x-none"/>
        </w:rPr>
        <w:t>РФЗО</w:t>
      </w:r>
      <w:r w:rsidR="008360DC" w:rsidRPr="00D37845">
        <w:rPr>
          <w:rFonts w:ascii="Arial" w:hAnsi="Arial" w:cs="Arial"/>
          <w:sz w:val="20"/>
          <w:szCs w:val="20"/>
          <w:lang w:val="sr-Cyrl-RS" w:eastAsia="x-none"/>
        </w:rPr>
        <w:t>, у име и за рачун Купца, плаћа утрошену количину електричне енергије</w:t>
      </w:r>
      <w:r w:rsidR="008360DC" w:rsidRPr="00D37845">
        <w:rPr>
          <w:rFonts w:ascii="Arial" w:hAnsi="Arial" w:cs="Arial"/>
          <w:sz w:val="20"/>
          <w:szCs w:val="20"/>
          <w:lang w:val="x-none" w:eastAsia="x-none"/>
        </w:rPr>
        <w:t xml:space="preserve"> по </w:t>
      </w:r>
      <w:r w:rsidR="008360DC" w:rsidRPr="00D37845">
        <w:rPr>
          <w:rFonts w:ascii="Arial" w:hAnsi="Arial" w:cs="Arial"/>
          <w:sz w:val="20"/>
          <w:szCs w:val="20"/>
          <w:lang w:val="sr-Cyrl-RS" w:eastAsia="x-none"/>
        </w:rPr>
        <w:t xml:space="preserve">јединичној </w:t>
      </w:r>
      <w:r w:rsidR="008360DC" w:rsidRPr="00D37845">
        <w:rPr>
          <w:rFonts w:ascii="Arial" w:hAnsi="Arial" w:cs="Arial"/>
          <w:sz w:val="20"/>
          <w:szCs w:val="20"/>
          <w:lang w:val="x-none" w:eastAsia="x-none"/>
        </w:rPr>
        <w:t>цен</w:t>
      </w:r>
      <w:r w:rsidR="008360DC" w:rsidRPr="00D37845">
        <w:rPr>
          <w:rFonts w:ascii="Arial" w:hAnsi="Arial" w:cs="Arial"/>
          <w:sz w:val="20"/>
          <w:szCs w:val="20"/>
          <w:lang w:val="sr-Cyrl-CS" w:eastAsia="x-none"/>
        </w:rPr>
        <w:t>и</w:t>
      </w:r>
      <w:r w:rsidR="008360DC" w:rsidRPr="00D37845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x-none"/>
        </w:rPr>
        <w:t>из члана 2.</w:t>
      </w:r>
      <w:r w:rsidR="008360DC" w:rsidRPr="00D37845">
        <w:rPr>
          <w:rFonts w:ascii="Arial" w:hAnsi="Arial" w:cs="Arial"/>
          <w:sz w:val="20"/>
          <w:szCs w:val="20"/>
          <w:lang w:val="sr-Cyrl-RS" w:eastAsia="x-none"/>
        </w:rPr>
        <w:t xml:space="preserve"> и о</w:t>
      </w:r>
      <w:r>
        <w:rPr>
          <w:rFonts w:ascii="Arial" w:hAnsi="Arial" w:cs="Arial"/>
          <w:sz w:val="20"/>
          <w:szCs w:val="20"/>
          <w:lang w:val="sr-Cyrl-RS" w:eastAsia="x-none"/>
        </w:rPr>
        <w:t>стале трошкове из члана 2.</w:t>
      </w:r>
      <w:r w:rsidR="008360DC" w:rsidRPr="00D37845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r w:rsidR="008360DC" w:rsidRPr="00D37845">
        <w:rPr>
          <w:rFonts w:ascii="Arial" w:hAnsi="Arial" w:cs="Arial"/>
          <w:sz w:val="20"/>
          <w:szCs w:val="20"/>
          <w:lang w:val="sr-Cyrl-RS" w:eastAsia="x-none"/>
        </w:rPr>
        <w:t>за испоручен</w:t>
      </w:r>
      <w:r w:rsidR="008360DC">
        <w:rPr>
          <w:rFonts w:ascii="Arial" w:hAnsi="Arial" w:cs="Arial"/>
          <w:sz w:val="20"/>
          <w:szCs w:val="20"/>
          <w:lang w:val="sr-Cyrl-RS" w:eastAsia="x-none"/>
        </w:rPr>
        <w:t>у</w:t>
      </w:r>
      <w:r w:rsidR="008360DC" w:rsidRPr="00D37845">
        <w:rPr>
          <w:rFonts w:ascii="Arial" w:hAnsi="Arial" w:cs="Arial"/>
          <w:sz w:val="20"/>
          <w:szCs w:val="20"/>
          <w:lang w:val="sr-Cyrl-RS" w:eastAsia="x-none"/>
        </w:rPr>
        <w:t xml:space="preserve"> количин</w:t>
      </w:r>
      <w:r w:rsidR="008360DC">
        <w:rPr>
          <w:rFonts w:ascii="Arial" w:hAnsi="Arial" w:cs="Arial"/>
          <w:sz w:val="20"/>
          <w:szCs w:val="20"/>
          <w:lang w:val="sr-Cyrl-RS" w:eastAsia="x-none"/>
        </w:rPr>
        <w:t>у</w:t>
      </w:r>
      <w:r w:rsidR="008360DC" w:rsidRPr="00D37845">
        <w:rPr>
          <w:rFonts w:ascii="Arial" w:hAnsi="Arial" w:cs="Arial"/>
          <w:sz w:val="20"/>
          <w:szCs w:val="20"/>
          <w:lang w:val="sr-Cyrl-RS" w:eastAsia="x-none"/>
        </w:rPr>
        <w:t xml:space="preserve"> </w:t>
      </w:r>
      <w:r w:rsidR="008360DC">
        <w:rPr>
          <w:rFonts w:ascii="Arial" w:hAnsi="Arial" w:cs="Arial"/>
          <w:sz w:val="20"/>
          <w:szCs w:val="20"/>
          <w:lang w:val="sr-Cyrl-RS" w:eastAsia="x-none"/>
        </w:rPr>
        <w:t>Е</w:t>
      </w:r>
      <w:r w:rsidR="008360DC" w:rsidRPr="00D37845">
        <w:rPr>
          <w:rFonts w:ascii="Arial" w:hAnsi="Arial" w:cs="Arial"/>
          <w:sz w:val="20"/>
          <w:szCs w:val="20"/>
          <w:lang w:val="sr-Cyrl-RS" w:eastAsia="x-none"/>
        </w:rPr>
        <w:t xml:space="preserve">лектричне енергије </w:t>
      </w:r>
      <w:r>
        <w:rPr>
          <w:rFonts w:ascii="Arial" w:hAnsi="Arial" w:cs="Arial"/>
          <w:sz w:val="20"/>
          <w:szCs w:val="20"/>
          <w:lang w:val="sr-Cyrl-RS"/>
        </w:rPr>
        <w:t>на основу података Купца</w:t>
      </w:r>
      <w:r w:rsidR="008360DC">
        <w:rPr>
          <w:rFonts w:ascii="Arial" w:hAnsi="Arial" w:cs="Arial"/>
          <w:sz w:val="20"/>
          <w:szCs w:val="20"/>
          <w:lang w:val="sr-Cyrl-RS"/>
        </w:rPr>
        <w:t xml:space="preserve"> </w:t>
      </w:r>
      <w:r w:rsidR="008360DC" w:rsidRPr="00D37845">
        <w:rPr>
          <w:rFonts w:ascii="Arial" w:hAnsi="Arial" w:cs="Arial"/>
          <w:sz w:val="20"/>
          <w:szCs w:val="20"/>
          <w:lang w:val="sr-Cyrl-RS"/>
        </w:rPr>
        <w:t xml:space="preserve">о висини доспеле обавезе по </w:t>
      </w:r>
      <w:r w:rsidR="008360DC">
        <w:rPr>
          <w:rFonts w:ascii="Arial" w:hAnsi="Arial" w:cs="Arial"/>
          <w:sz w:val="20"/>
          <w:szCs w:val="20"/>
          <w:lang w:val="sr-Cyrl-RS"/>
        </w:rPr>
        <w:t>издатој</w:t>
      </w:r>
      <w:r w:rsidR="008360DC" w:rsidRPr="00D37845">
        <w:rPr>
          <w:rFonts w:ascii="Arial" w:hAnsi="Arial" w:cs="Arial"/>
          <w:sz w:val="20"/>
          <w:szCs w:val="20"/>
          <w:lang w:val="sr-Cyrl-RS"/>
        </w:rPr>
        <w:t xml:space="preserve"> </w:t>
      </w:r>
      <w:r w:rsidR="008360DC">
        <w:rPr>
          <w:rFonts w:ascii="Arial" w:hAnsi="Arial" w:cs="Arial"/>
          <w:sz w:val="20"/>
          <w:szCs w:val="20"/>
          <w:lang w:val="sr-Cyrl-RS"/>
        </w:rPr>
        <w:t xml:space="preserve">електронској </w:t>
      </w:r>
      <w:r w:rsidR="008360DC" w:rsidRPr="00D37845">
        <w:rPr>
          <w:rFonts w:ascii="Arial" w:hAnsi="Arial" w:cs="Arial"/>
          <w:sz w:val="20"/>
          <w:szCs w:val="20"/>
          <w:lang w:val="sr-Cyrl-RS"/>
        </w:rPr>
        <w:t>фактури Снабдевача, у износу који се односи на капацитете Купца намењене пружању уговорене здравствене за</w:t>
      </w:r>
      <w:r>
        <w:rPr>
          <w:rFonts w:ascii="Arial" w:hAnsi="Arial" w:cs="Arial"/>
          <w:sz w:val="20"/>
          <w:szCs w:val="20"/>
          <w:lang w:val="sr-Cyrl-RS"/>
        </w:rPr>
        <w:t>штите за лечење осигураних лица РФЗО</w:t>
      </w:r>
      <w:r w:rsidR="00E66722">
        <w:rPr>
          <w:rFonts w:ascii="Arial" w:hAnsi="Arial" w:cs="Arial"/>
          <w:sz w:val="20"/>
          <w:szCs w:val="20"/>
          <w:lang w:val="sr-Cyrl-RS"/>
        </w:rPr>
        <w:t>, под условима и на начин из тачке 5. Оквирног сппоразума.</w:t>
      </w:r>
    </w:p>
    <w:p w:rsidR="008360DC" w:rsidRDefault="008360DC" w:rsidP="008360DC">
      <w:pPr>
        <w:jc w:val="both"/>
        <w:rPr>
          <w:rFonts w:ascii="Arial" w:hAnsi="Arial" w:cs="Arial"/>
          <w:sz w:val="20"/>
          <w:szCs w:val="20"/>
          <w:lang w:val="sr-Cyrl-RS" w:eastAsia="x-none"/>
        </w:rPr>
      </w:pPr>
    </w:p>
    <w:p w:rsidR="008360DC" w:rsidRPr="00DF19B5" w:rsidRDefault="008360DC" w:rsidP="008360DC">
      <w:pPr>
        <w:jc w:val="both"/>
        <w:rPr>
          <w:rFonts w:ascii="Arial" w:hAnsi="Arial" w:cs="Arial"/>
          <w:sz w:val="20"/>
          <w:szCs w:val="20"/>
          <w:lang w:val="sr-Cyrl-CS" w:eastAsia="x-none"/>
        </w:rPr>
      </w:pPr>
      <w:r w:rsidRPr="00DF19B5">
        <w:rPr>
          <w:rFonts w:ascii="Arial" w:hAnsi="Arial" w:cs="Arial"/>
          <w:sz w:val="20"/>
          <w:szCs w:val="20"/>
          <w:lang w:val="sr-Cyrl-RS" w:eastAsia="x-none"/>
        </w:rPr>
        <w:t>Трошков</w:t>
      </w:r>
      <w:r w:rsidRPr="00DF19B5">
        <w:rPr>
          <w:rFonts w:ascii="Arial" w:hAnsi="Arial" w:cs="Arial"/>
          <w:sz w:val="20"/>
          <w:szCs w:val="20"/>
          <w:lang w:val="sr-Cyrl-CS" w:eastAsia="x-none"/>
        </w:rPr>
        <w:t>е</w:t>
      </w:r>
      <w:r w:rsidRPr="00DF19B5">
        <w:rPr>
          <w:rFonts w:ascii="Arial" w:hAnsi="Arial" w:cs="Arial"/>
          <w:sz w:val="20"/>
          <w:szCs w:val="20"/>
          <w:lang w:val="sr-Cyrl-RS" w:eastAsia="x-none"/>
        </w:rPr>
        <w:t xml:space="preserve"> из </w:t>
      </w:r>
      <w:r w:rsidRPr="00DF19B5">
        <w:rPr>
          <w:rFonts w:ascii="Arial" w:hAnsi="Arial" w:cs="Arial"/>
          <w:sz w:val="20"/>
          <w:szCs w:val="20"/>
          <w:lang w:val="sr-Cyrl-CS" w:eastAsia="x-none"/>
        </w:rPr>
        <w:t>члана</w:t>
      </w:r>
      <w:r w:rsidR="00E44446">
        <w:rPr>
          <w:rFonts w:ascii="Arial" w:hAnsi="Arial" w:cs="Arial"/>
          <w:sz w:val="20"/>
          <w:szCs w:val="20"/>
          <w:lang w:val="sr-Cyrl-RS" w:eastAsia="x-none"/>
        </w:rPr>
        <w:t xml:space="preserve"> 2.</w:t>
      </w:r>
      <w:r w:rsidRPr="00DF19B5">
        <w:rPr>
          <w:rFonts w:ascii="Arial" w:hAnsi="Arial" w:cs="Arial"/>
          <w:sz w:val="20"/>
          <w:szCs w:val="20"/>
          <w:lang w:val="sr-Cyrl-CS" w:eastAsia="x-none"/>
        </w:rPr>
        <w:t xml:space="preserve"> Снабдевач</w:t>
      </w:r>
      <w:r w:rsidRPr="00DF19B5">
        <w:rPr>
          <w:rFonts w:ascii="Arial" w:hAnsi="Arial" w:cs="Arial"/>
          <w:sz w:val="20"/>
          <w:szCs w:val="20"/>
          <w:lang w:val="x-none" w:eastAsia="x-none"/>
        </w:rPr>
        <w:t xml:space="preserve"> ће, у оквиру рачуна</w:t>
      </w:r>
      <w:r w:rsidRPr="00DF19B5">
        <w:rPr>
          <w:rFonts w:ascii="Arial" w:hAnsi="Arial" w:cs="Arial"/>
          <w:sz w:val="20"/>
          <w:szCs w:val="20"/>
          <w:lang w:val="sr-Cyrl-RS" w:eastAsia="x-none"/>
        </w:rPr>
        <w:t xml:space="preserve"> уз таксативно навођење</w:t>
      </w:r>
      <w:r w:rsidRPr="00DF19B5">
        <w:rPr>
          <w:rFonts w:ascii="Arial" w:hAnsi="Arial" w:cs="Arial"/>
          <w:sz w:val="20"/>
          <w:szCs w:val="20"/>
          <w:lang w:val="x-none" w:eastAsia="x-none"/>
        </w:rPr>
        <w:t xml:space="preserve">, фактурисати </w:t>
      </w:r>
      <w:r w:rsidRPr="00DF19B5">
        <w:rPr>
          <w:rFonts w:ascii="Arial" w:hAnsi="Arial" w:cs="Arial"/>
          <w:sz w:val="20"/>
          <w:szCs w:val="20"/>
          <w:lang w:val="sr-Cyrl-CS" w:eastAsia="x-none"/>
        </w:rPr>
        <w:t>Купцу</w:t>
      </w:r>
      <w:r w:rsidRPr="00DF19B5">
        <w:rPr>
          <w:rFonts w:ascii="Arial" w:hAnsi="Arial" w:cs="Arial"/>
          <w:sz w:val="20"/>
          <w:szCs w:val="20"/>
          <w:lang w:val="x-none" w:eastAsia="x-none"/>
        </w:rPr>
        <w:t>, на основу обрачунских величина за места примопредаје Купца</w:t>
      </w:r>
      <w:r w:rsidRPr="00DF19B5">
        <w:rPr>
          <w:rFonts w:ascii="Arial" w:hAnsi="Arial" w:cs="Arial"/>
          <w:sz w:val="20"/>
          <w:szCs w:val="20"/>
          <w:lang w:val="sr-Cyrl-CS" w:eastAsia="x-none"/>
        </w:rPr>
        <w:t xml:space="preserve">. </w:t>
      </w:r>
    </w:p>
    <w:p w:rsidR="008360DC" w:rsidRPr="00DF19B5" w:rsidRDefault="008360DC" w:rsidP="008360DC">
      <w:pPr>
        <w:ind w:firstLine="714"/>
        <w:contextualSpacing/>
        <w:jc w:val="both"/>
        <w:rPr>
          <w:rFonts w:ascii="Arial" w:hAnsi="Arial" w:cs="Arial"/>
          <w:sz w:val="20"/>
          <w:szCs w:val="20"/>
          <w:lang w:val="sr-Cyrl-CS" w:eastAsia="x-none"/>
        </w:rPr>
      </w:pPr>
    </w:p>
    <w:p w:rsidR="008360DC" w:rsidRPr="00DF19B5" w:rsidRDefault="008360DC" w:rsidP="008360DC">
      <w:pPr>
        <w:contextualSpacing/>
        <w:jc w:val="both"/>
        <w:rPr>
          <w:rFonts w:ascii="Arial" w:hAnsi="Arial" w:cs="Arial"/>
          <w:sz w:val="20"/>
          <w:szCs w:val="20"/>
          <w:lang w:val="sr-Cyrl-CS" w:eastAsia="x-none"/>
        </w:rPr>
      </w:pPr>
      <w:r w:rsidRPr="00DF19B5">
        <w:rPr>
          <w:rFonts w:ascii="Arial" w:hAnsi="Arial" w:cs="Arial"/>
          <w:sz w:val="20"/>
          <w:szCs w:val="20"/>
          <w:lang w:val="sr-Cyrl-CS" w:eastAsia="x-none"/>
        </w:rPr>
        <w:t xml:space="preserve">Купац </w:t>
      </w:r>
      <w:r>
        <w:rPr>
          <w:rFonts w:ascii="Arial" w:hAnsi="Arial" w:cs="Arial"/>
          <w:sz w:val="20"/>
          <w:szCs w:val="20"/>
          <w:lang w:val="sr-Cyrl-CS" w:eastAsia="x-none"/>
        </w:rPr>
        <w:t>(РФЗО</w:t>
      </w:r>
      <w:r w:rsidR="00E44446">
        <w:rPr>
          <w:rFonts w:ascii="Arial" w:hAnsi="Arial" w:cs="Arial"/>
          <w:sz w:val="20"/>
          <w:szCs w:val="20"/>
          <w:lang w:val="sr-Cyrl-CS" w:eastAsia="x-none"/>
        </w:rPr>
        <w:t>)</w:t>
      </w:r>
      <w:r w:rsidRPr="00DF19B5">
        <w:rPr>
          <w:rFonts w:ascii="Arial" w:hAnsi="Arial" w:cs="Arial"/>
          <w:sz w:val="20"/>
          <w:szCs w:val="20"/>
          <w:lang w:val="sr-Cyrl-CS" w:eastAsia="x-none"/>
        </w:rPr>
        <w:t xml:space="preserve"> ће трошкове </w:t>
      </w:r>
      <w:r w:rsidRPr="00DF19B5">
        <w:rPr>
          <w:rFonts w:ascii="Arial" w:hAnsi="Arial" w:cs="Arial"/>
          <w:sz w:val="20"/>
          <w:szCs w:val="20"/>
          <w:lang w:val="sr-Cyrl-CS"/>
        </w:rPr>
        <w:t xml:space="preserve">из </w:t>
      </w:r>
      <w:r w:rsidRPr="00DF19B5">
        <w:rPr>
          <w:rFonts w:ascii="Arial" w:hAnsi="Arial" w:cs="Arial"/>
          <w:sz w:val="20"/>
          <w:szCs w:val="20"/>
          <w:lang w:val="sr-Cyrl-CS" w:eastAsia="x-none"/>
        </w:rPr>
        <w:t>члана</w:t>
      </w:r>
      <w:r w:rsidRPr="00DF19B5">
        <w:rPr>
          <w:rFonts w:ascii="Arial" w:hAnsi="Arial" w:cs="Arial"/>
          <w:sz w:val="20"/>
          <w:szCs w:val="20"/>
          <w:lang w:val="sr-Cyrl-RS" w:eastAsia="x-none"/>
        </w:rPr>
        <w:t xml:space="preserve"> 2. </w:t>
      </w:r>
      <w:r w:rsidRPr="00DF19B5">
        <w:rPr>
          <w:rFonts w:ascii="Arial" w:hAnsi="Arial" w:cs="Arial"/>
          <w:sz w:val="20"/>
          <w:szCs w:val="20"/>
          <w:lang w:val="sr-Cyrl-CS" w:eastAsia="x-none"/>
        </w:rPr>
        <w:t>плаћати до износа наведеног у члану 2</w:t>
      </w:r>
      <w:r w:rsidR="00A37537">
        <w:rPr>
          <w:rFonts w:ascii="Arial" w:hAnsi="Arial" w:cs="Arial"/>
          <w:sz w:val="20"/>
          <w:szCs w:val="20"/>
          <w:lang w:val="sr-Cyrl-CS" w:eastAsia="x-none"/>
        </w:rPr>
        <w:t>.</w:t>
      </w:r>
      <w:r w:rsidRPr="00DF19B5">
        <w:rPr>
          <w:rFonts w:ascii="Arial" w:hAnsi="Arial" w:cs="Arial"/>
          <w:sz w:val="20"/>
          <w:szCs w:val="20"/>
          <w:lang w:val="sr-Cyrl-CS" w:eastAsia="x-none"/>
        </w:rPr>
        <w:t xml:space="preserve"> став </w:t>
      </w:r>
      <w:r>
        <w:rPr>
          <w:rFonts w:ascii="Arial" w:hAnsi="Arial" w:cs="Arial"/>
          <w:sz w:val="20"/>
          <w:szCs w:val="20"/>
          <w:lang w:val="sr-Cyrl-CS" w:eastAsia="x-none"/>
        </w:rPr>
        <w:t>1</w:t>
      </w:r>
      <w:r w:rsidRPr="00DF19B5">
        <w:rPr>
          <w:rFonts w:ascii="Arial" w:hAnsi="Arial" w:cs="Arial"/>
          <w:sz w:val="20"/>
          <w:szCs w:val="20"/>
          <w:lang w:val="sr-Cyrl-CS" w:eastAsia="x-none"/>
        </w:rPr>
        <w:t>. овог уговора.</w:t>
      </w:r>
    </w:p>
    <w:p w:rsidR="008360DC" w:rsidRDefault="008360DC" w:rsidP="008360DC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highlight w:val="yellow"/>
          <w:lang w:val="sr-Cyrl-CS"/>
        </w:rPr>
      </w:pPr>
    </w:p>
    <w:p w:rsidR="00183552" w:rsidRPr="00F03DA0" w:rsidRDefault="00183552" w:rsidP="00183552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sr-Cyrl-CS"/>
        </w:rPr>
      </w:pPr>
      <w:r w:rsidRPr="00F03DA0">
        <w:rPr>
          <w:rFonts w:ascii="Arial" w:hAnsi="Arial" w:cs="Arial"/>
          <w:sz w:val="20"/>
          <w:szCs w:val="20"/>
          <w:lang w:val="sr-Cyrl-RS"/>
        </w:rPr>
        <w:t>Обавезе преузете о</w:t>
      </w:r>
      <w:r>
        <w:rPr>
          <w:rFonts w:ascii="Arial" w:hAnsi="Arial" w:cs="Arial"/>
          <w:sz w:val="20"/>
          <w:szCs w:val="20"/>
          <w:lang w:val="sr-Cyrl-RS"/>
        </w:rPr>
        <w:t>вим уговором које доспевају 2025. и 2026</w:t>
      </w:r>
      <w:r w:rsidRPr="00F03DA0">
        <w:rPr>
          <w:rFonts w:ascii="Arial" w:hAnsi="Arial" w:cs="Arial"/>
          <w:sz w:val="20"/>
          <w:szCs w:val="20"/>
          <w:lang w:val="sr-Cyrl-RS"/>
        </w:rPr>
        <w:t xml:space="preserve">. биће реализоване највише до износа средстава која ће </w:t>
      </w:r>
      <w:r w:rsidRPr="00F03DA0">
        <w:rPr>
          <w:rFonts w:ascii="Arial" w:hAnsi="Arial" w:cs="Arial"/>
          <w:sz w:val="20"/>
          <w:szCs w:val="20"/>
          <w:lang w:val="sr-Cyrl-CS"/>
        </w:rPr>
        <w:t>за ову намену бити одобрен</w:t>
      </w:r>
      <w:r>
        <w:rPr>
          <w:rFonts w:ascii="Arial" w:hAnsi="Arial" w:cs="Arial"/>
          <w:sz w:val="20"/>
          <w:szCs w:val="20"/>
          <w:lang w:val="sr-Cyrl-CS"/>
        </w:rPr>
        <w:t>а у тим буџетским годинама (2025. и 2026.</w:t>
      </w:r>
      <w:r w:rsidRPr="00F03DA0">
        <w:rPr>
          <w:rFonts w:ascii="Arial" w:hAnsi="Arial" w:cs="Arial"/>
          <w:sz w:val="20"/>
          <w:szCs w:val="20"/>
          <w:lang w:val="sr-Cyrl-CS"/>
        </w:rPr>
        <w:t>), у супротном уговорне стране су сагласне да овај уговор престаје да важи због немогућности испуњења обавеза преузетих од стране Купца.</w:t>
      </w:r>
    </w:p>
    <w:p w:rsidR="00E71104" w:rsidRDefault="00E71104" w:rsidP="008360DC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8360DC" w:rsidRPr="00177AB6" w:rsidRDefault="008360DC" w:rsidP="008360DC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color w:val="000000"/>
          <w:sz w:val="20"/>
          <w:szCs w:val="20"/>
          <w:lang w:val="sr-Cyrl-CS"/>
        </w:rPr>
      </w:pPr>
      <w:r w:rsidRPr="00D11BAC">
        <w:rPr>
          <w:rFonts w:ascii="Arial" w:hAnsi="Arial" w:cs="Arial"/>
          <w:b/>
          <w:sz w:val="20"/>
          <w:szCs w:val="20"/>
          <w:lang w:val="ru-RU"/>
        </w:rPr>
        <w:t xml:space="preserve">ИСПОРУКА, </w:t>
      </w:r>
      <w:r w:rsidRPr="00D11BAC">
        <w:rPr>
          <w:rFonts w:ascii="Arial" w:hAnsi="Arial" w:cs="Arial"/>
          <w:b/>
          <w:color w:val="000000"/>
          <w:sz w:val="20"/>
          <w:szCs w:val="20"/>
          <w:lang w:val="sr-Cyrl-CS"/>
        </w:rPr>
        <w:t>КОЛИЧИНА И КВАЛИТЕТ</w:t>
      </w:r>
    </w:p>
    <w:p w:rsidR="008360DC" w:rsidRDefault="008360DC" w:rsidP="008360DC">
      <w:pPr>
        <w:ind w:left="180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177AB6">
        <w:rPr>
          <w:rFonts w:ascii="Arial" w:hAnsi="Arial" w:cs="Arial"/>
          <w:b/>
          <w:sz w:val="20"/>
          <w:szCs w:val="20"/>
          <w:lang w:val="sr-Cyrl-CS"/>
        </w:rPr>
        <w:t>Члан 4.</w:t>
      </w:r>
    </w:p>
    <w:p w:rsidR="008360DC" w:rsidRDefault="008360DC" w:rsidP="008360DC">
      <w:pPr>
        <w:rPr>
          <w:rFonts w:ascii="Arial" w:hAnsi="Arial" w:cs="Arial"/>
          <w:color w:val="000000"/>
          <w:sz w:val="20"/>
          <w:szCs w:val="20"/>
          <w:lang w:val="sr-Cyrl-RS"/>
        </w:rPr>
      </w:pPr>
    </w:p>
    <w:p w:rsidR="008360DC" w:rsidRPr="00A074A3" w:rsidRDefault="008360DC" w:rsidP="008360DC">
      <w:pPr>
        <w:contextualSpacing/>
        <w:jc w:val="both"/>
        <w:rPr>
          <w:rFonts w:ascii="Arial" w:eastAsia="Times New Roman" w:hAnsi="Arial" w:cs="Arial"/>
          <w:bCs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RS"/>
        </w:rPr>
        <w:t>Испорука се врши непрекидно, о</w:t>
      </w:r>
      <w:r w:rsidRPr="00177AB6">
        <w:rPr>
          <w:rFonts w:ascii="Arial" w:hAnsi="Arial" w:cs="Arial"/>
          <w:sz w:val="20"/>
          <w:szCs w:val="20"/>
          <w:lang w:val="sr-Cyrl-RS"/>
        </w:rPr>
        <w:t xml:space="preserve">д </w:t>
      </w:r>
      <w:r w:rsidRPr="00C045BB">
        <w:rPr>
          <w:rFonts w:ascii="Arial" w:eastAsia="Times New Roman" w:hAnsi="Arial" w:cs="Arial"/>
          <w:bCs/>
          <w:sz w:val="20"/>
          <w:szCs w:val="20"/>
          <w:lang w:val="ru-RU"/>
        </w:rPr>
        <w:t>00:00 - 24:00,</w:t>
      </w:r>
      <w:r w:rsidRPr="00A074A3">
        <w:rPr>
          <w:rFonts w:ascii="Arial" w:eastAsia="Times New Roman" w:hAnsi="Arial" w:cs="Arial"/>
          <w:bCs/>
          <w:sz w:val="20"/>
          <w:szCs w:val="20"/>
          <w:lang w:val="ru-RU"/>
        </w:rPr>
        <w:t xml:space="preserve"> </w:t>
      </w:r>
      <w:r w:rsidR="00A37537">
        <w:rPr>
          <w:rFonts w:ascii="Arial" w:eastAsia="Times New Roman" w:hAnsi="Arial" w:cs="Arial"/>
          <w:bCs/>
          <w:sz w:val="20"/>
          <w:szCs w:val="20"/>
          <w:lang w:val="ru-RU"/>
        </w:rPr>
        <w:t xml:space="preserve">почев од _____, закључно са ______ </w:t>
      </w:r>
      <w:r w:rsidR="00A37537" w:rsidRPr="00A37537">
        <w:rPr>
          <w:rFonts w:ascii="Arial" w:eastAsia="Times New Roman" w:hAnsi="Arial" w:cs="Arial"/>
          <w:bCs/>
          <w:i/>
          <w:sz w:val="20"/>
          <w:szCs w:val="20"/>
          <w:lang w:val="ru-RU"/>
        </w:rPr>
        <w:t>(</w:t>
      </w:r>
      <w:r w:rsidRPr="00A37537">
        <w:rPr>
          <w:rFonts w:ascii="Arial" w:eastAsia="Times New Roman" w:hAnsi="Arial" w:cs="Arial"/>
          <w:bCs/>
          <w:i/>
          <w:sz w:val="20"/>
          <w:szCs w:val="20"/>
          <w:lang w:val="ru-RU"/>
        </w:rPr>
        <w:t xml:space="preserve">најдуже </w:t>
      </w:r>
      <w:r w:rsidR="00A37537" w:rsidRPr="00A37537">
        <w:rPr>
          <w:rFonts w:ascii="Arial" w:eastAsia="Times New Roman" w:hAnsi="Arial" w:cs="Arial"/>
          <w:bCs/>
          <w:i/>
          <w:sz w:val="20"/>
          <w:szCs w:val="20"/>
          <w:lang w:val="sr-Cyrl-CS"/>
        </w:rPr>
        <w:t>две</w:t>
      </w:r>
      <w:r w:rsidR="005C31D4" w:rsidRPr="00A37537">
        <w:rPr>
          <w:rFonts w:ascii="Arial" w:eastAsia="Times New Roman" w:hAnsi="Arial" w:cs="Arial"/>
          <w:bCs/>
          <w:i/>
          <w:sz w:val="20"/>
          <w:szCs w:val="20"/>
          <w:lang w:val="sr-Cyrl-CS"/>
        </w:rPr>
        <w:t xml:space="preserve"> године </w:t>
      </w:r>
      <w:r w:rsidRPr="00A37537">
        <w:rPr>
          <w:rFonts w:ascii="Arial" w:eastAsia="Times New Roman" w:hAnsi="Arial" w:cs="Arial"/>
          <w:bCs/>
          <w:i/>
          <w:sz w:val="20"/>
          <w:szCs w:val="20"/>
          <w:lang w:val="sr-Cyrl-CS"/>
        </w:rPr>
        <w:t xml:space="preserve">од дана </w:t>
      </w:r>
      <w:r w:rsidRPr="00A37537">
        <w:rPr>
          <w:rFonts w:ascii="Arial" w:eastAsia="Times New Roman" w:hAnsi="Arial" w:cs="Arial"/>
          <w:bCs/>
          <w:i/>
          <w:sz w:val="20"/>
          <w:szCs w:val="20"/>
          <w:lang w:val="sr-Cyrl-RS"/>
        </w:rPr>
        <w:t>закључења уговора</w:t>
      </w:r>
      <w:r w:rsidR="00A37537" w:rsidRPr="00A37537">
        <w:rPr>
          <w:rFonts w:ascii="Arial" w:eastAsia="Times New Roman" w:hAnsi="Arial" w:cs="Arial"/>
          <w:bCs/>
          <w:i/>
          <w:sz w:val="20"/>
          <w:szCs w:val="20"/>
          <w:lang w:val="sr-Cyrl-RS"/>
        </w:rPr>
        <w:t>)</w:t>
      </w:r>
      <w:r w:rsidRPr="00177AB6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, односно од датума укључења обрачунског места </w:t>
      </w:r>
      <w:r>
        <w:rPr>
          <w:rFonts w:ascii="Arial" w:eastAsia="Times New Roman" w:hAnsi="Arial" w:cs="Arial"/>
          <w:bCs/>
          <w:sz w:val="20"/>
          <w:szCs w:val="20"/>
          <w:lang w:val="sr-Cyrl-CS"/>
        </w:rPr>
        <w:t>К</w:t>
      </w:r>
      <w:r w:rsidRPr="00177AB6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упца у балансну групу </w:t>
      </w:r>
      <w:r>
        <w:rPr>
          <w:rFonts w:ascii="Arial" w:eastAsia="Times New Roman" w:hAnsi="Arial" w:cs="Arial"/>
          <w:bCs/>
          <w:sz w:val="20"/>
          <w:szCs w:val="20"/>
          <w:lang w:val="sr-Cyrl-CS"/>
        </w:rPr>
        <w:t>С</w:t>
      </w:r>
      <w:r w:rsidRPr="00177AB6">
        <w:rPr>
          <w:rFonts w:ascii="Arial" w:eastAsia="Times New Roman" w:hAnsi="Arial" w:cs="Arial"/>
          <w:bCs/>
          <w:sz w:val="20"/>
          <w:szCs w:val="20"/>
          <w:lang w:val="sr-Cyrl-CS"/>
        </w:rPr>
        <w:t>набдевача</w:t>
      </w:r>
      <w:r>
        <w:rPr>
          <w:rFonts w:ascii="Arial" w:eastAsia="Times New Roman" w:hAnsi="Arial" w:cs="Arial"/>
          <w:bCs/>
          <w:sz w:val="20"/>
          <w:szCs w:val="20"/>
          <w:lang w:val="sr-Cyrl-CS"/>
        </w:rPr>
        <w:t>, за свако појединачно мерно место (у</w:t>
      </w:r>
      <w:r w:rsidRPr="00177AB6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колико се укључивање обрачунског места </w:t>
      </w:r>
      <w:r>
        <w:rPr>
          <w:rFonts w:ascii="Arial" w:eastAsia="Times New Roman" w:hAnsi="Arial" w:cs="Arial"/>
          <w:bCs/>
          <w:sz w:val="20"/>
          <w:szCs w:val="20"/>
          <w:lang w:val="sr-Cyrl-CS"/>
        </w:rPr>
        <w:t>К</w:t>
      </w:r>
      <w:r w:rsidRPr="00177AB6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упца у балансну </w:t>
      </w:r>
      <w:r w:rsidRPr="00A37537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групу </w:t>
      </w:r>
      <w:r w:rsidR="009A46C1" w:rsidRPr="00A37537">
        <w:rPr>
          <w:rFonts w:ascii="Arial" w:eastAsia="Times New Roman" w:hAnsi="Arial" w:cs="Arial"/>
          <w:bCs/>
          <w:sz w:val="20"/>
          <w:szCs w:val="20"/>
          <w:lang w:val="sr-Cyrl-CS"/>
        </w:rPr>
        <w:t>С</w:t>
      </w:r>
      <w:r w:rsidRPr="00A37537">
        <w:rPr>
          <w:rFonts w:ascii="Arial" w:eastAsia="Times New Roman" w:hAnsi="Arial" w:cs="Arial"/>
          <w:bCs/>
          <w:sz w:val="20"/>
          <w:szCs w:val="20"/>
          <w:lang w:val="sr-Cyrl-CS"/>
        </w:rPr>
        <w:t>н</w:t>
      </w:r>
      <w:r w:rsidRPr="00177AB6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абдевача не изврши даном потписивања уговора, период испоруке </w:t>
      </w:r>
      <w:r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је </w:t>
      </w:r>
      <w:r w:rsidRPr="00177AB6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од датума укључења обрачунског места </w:t>
      </w:r>
      <w:r>
        <w:rPr>
          <w:rFonts w:ascii="Arial" w:eastAsia="Times New Roman" w:hAnsi="Arial" w:cs="Arial"/>
          <w:bCs/>
          <w:sz w:val="20"/>
          <w:szCs w:val="20"/>
          <w:lang w:val="sr-Cyrl-CS"/>
        </w:rPr>
        <w:t>К</w:t>
      </w:r>
      <w:r w:rsidRPr="00177AB6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упца у балансну групу </w:t>
      </w:r>
      <w:r>
        <w:rPr>
          <w:rFonts w:ascii="Arial" w:eastAsia="Times New Roman" w:hAnsi="Arial" w:cs="Arial"/>
          <w:bCs/>
          <w:sz w:val="20"/>
          <w:szCs w:val="20"/>
          <w:lang w:val="sr-Cyrl-CS"/>
        </w:rPr>
        <w:t>С</w:t>
      </w:r>
      <w:r w:rsidRPr="00177AB6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набдевача до истека </w:t>
      </w:r>
      <w:r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периода </w:t>
      </w:r>
      <w:r w:rsidRPr="00177AB6">
        <w:rPr>
          <w:rFonts w:ascii="Arial" w:eastAsia="Times New Roman" w:hAnsi="Arial" w:cs="Arial"/>
          <w:bCs/>
          <w:sz w:val="20"/>
          <w:szCs w:val="20"/>
          <w:lang w:val="sr-Cyrl-CS"/>
        </w:rPr>
        <w:t>важења уговора</w:t>
      </w:r>
      <w:r>
        <w:rPr>
          <w:rFonts w:ascii="Arial" w:eastAsia="Times New Roman" w:hAnsi="Arial" w:cs="Arial"/>
          <w:bCs/>
          <w:sz w:val="20"/>
          <w:szCs w:val="20"/>
          <w:lang w:val="sr-Cyrl-CS"/>
        </w:rPr>
        <w:t>.</w:t>
      </w:r>
      <w:r w:rsidRPr="00177AB6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 </w:t>
      </w:r>
    </w:p>
    <w:p w:rsidR="008360DC" w:rsidRDefault="008360DC" w:rsidP="008360DC">
      <w:pPr>
        <w:autoSpaceDE w:val="0"/>
        <w:autoSpaceDN w:val="0"/>
        <w:adjustRightInd w:val="0"/>
        <w:jc w:val="both"/>
        <w:rPr>
          <w:rFonts w:ascii="Arial" w:hAnsi="Arial"/>
          <w:sz w:val="20"/>
          <w:szCs w:val="22"/>
          <w:lang w:val="sr-Cyrl-RS"/>
        </w:rPr>
      </w:pPr>
    </w:p>
    <w:p w:rsidR="008360DC" w:rsidRPr="00A074A3" w:rsidRDefault="008360DC" w:rsidP="008360DC">
      <w:pPr>
        <w:autoSpaceDE w:val="0"/>
        <w:autoSpaceDN w:val="0"/>
        <w:adjustRightInd w:val="0"/>
        <w:jc w:val="both"/>
        <w:rPr>
          <w:rFonts w:ascii="Arial" w:hAnsi="Arial"/>
          <w:sz w:val="20"/>
          <w:szCs w:val="20"/>
          <w:lang w:val="sr-Cyrl-RS"/>
        </w:rPr>
      </w:pPr>
      <w:r w:rsidRPr="00A074A3">
        <w:rPr>
          <w:rFonts w:ascii="Arial" w:hAnsi="Arial"/>
          <w:sz w:val="20"/>
          <w:szCs w:val="20"/>
          <w:lang w:val="sr-Cyrl-RS"/>
        </w:rPr>
        <w:t>У случају промене снабдевача</w:t>
      </w:r>
      <w:r>
        <w:rPr>
          <w:rFonts w:ascii="Arial" w:hAnsi="Arial" w:cs="Arial"/>
          <w:iCs/>
          <w:sz w:val="20"/>
          <w:szCs w:val="20"/>
          <w:lang w:val="sr-Cyrl-CS"/>
        </w:rPr>
        <w:t xml:space="preserve">, период испоруке је </w:t>
      </w:r>
      <w:r w:rsidRPr="00A074A3">
        <w:rPr>
          <w:rFonts w:ascii="Arial" w:hAnsi="Arial" w:cs="Arial"/>
          <w:iCs/>
          <w:sz w:val="20"/>
          <w:szCs w:val="20"/>
          <w:lang w:val="sr-Cyrl-CS"/>
        </w:rPr>
        <w:t xml:space="preserve">од дана завршетка процедуре промене снабдевача (очитавање стања на бројилу) утврђене </w:t>
      </w:r>
      <w:r>
        <w:rPr>
          <w:rFonts w:ascii="Arial" w:hAnsi="Arial" w:cs="Arial"/>
          <w:iCs/>
          <w:sz w:val="20"/>
          <w:szCs w:val="20"/>
          <w:lang w:val="sr-Cyrl-CS"/>
        </w:rPr>
        <w:t xml:space="preserve">важећим </w:t>
      </w:r>
      <w:r w:rsidRPr="00A074A3">
        <w:rPr>
          <w:rFonts w:ascii="Arial" w:hAnsi="Arial" w:cs="Arial"/>
          <w:iCs/>
          <w:sz w:val="20"/>
          <w:szCs w:val="20"/>
          <w:lang w:val="sr-Cyrl-CS"/>
        </w:rPr>
        <w:t>Правилима о промени снабдевача донетим од стране Агенције за енергетику Републике Србије</w:t>
      </w:r>
      <w:r>
        <w:rPr>
          <w:rFonts w:ascii="Arial" w:hAnsi="Arial" w:cs="Arial"/>
          <w:iCs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bCs/>
          <w:sz w:val="20"/>
          <w:szCs w:val="20"/>
          <w:lang w:val="sr-Cyrl-CS"/>
        </w:rPr>
        <w:t>за свако појединачно мерно место.</w:t>
      </w:r>
    </w:p>
    <w:p w:rsidR="008360DC" w:rsidRDefault="008360DC" w:rsidP="008360DC">
      <w:pPr>
        <w:autoSpaceDE w:val="0"/>
        <w:autoSpaceDN w:val="0"/>
        <w:adjustRightInd w:val="0"/>
        <w:jc w:val="both"/>
        <w:rPr>
          <w:rFonts w:ascii="Arial" w:hAnsi="Arial"/>
          <w:sz w:val="20"/>
          <w:szCs w:val="22"/>
          <w:lang w:val="sr-Cyrl-RS"/>
        </w:rPr>
      </w:pPr>
    </w:p>
    <w:p w:rsidR="008360DC" w:rsidRDefault="008360DC" w:rsidP="008360DC">
      <w:pPr>
        <w:autoSpaceDE w:val="0"/>
        <w:autoSpaceDN w:val="0"/>
        <w:adjustRightInd w:val="0"/>
        <w:jc w:val="both"/>
        <w:rPr>
          <w:rFonts w:ascii="Arial" w:hAnsi="Arial"/>
          <w:sz w:val="20"/>
          <w:szCs w:val="22"/>
          <w:lang w:val="sr-Cyrl-RS"/>
        </w:rPr>
      </w:pPr>
      <w:r>
        <w:rPr>
          <w:rFonts w:ascii="Arial" w:hAnsi="Arial"/>
          <w:sz w:val="20"/>
          <w:szCs w:val="22"/>
          <w:lang w:val="sr-Cyrl-RS"/>
        </w:rPr>
        <w:t xml:space="preserve">Снабдевач је дужан да у складу са чланом 188. став 3. </w:t>
      </w:r>
      <w:r w:rsidRPr="00CA4B95">
        <w:rPr>
          <w:rFonts w:ascii="Arial" w:eastAsia="Times New Roman" w:hAnsi="Arial" w:cs="Arial"/>
          <w:bCs/>
          <w:sz w:val="20"/>
          <w:szCs w:val="20"/>
          <w:lang w:val="sr-Cyrl-CS"/>
        </w:rPr>
        <w:t>Закон</w:t>
      </w:r>
      <w:r>
        <w:rPr>
          <w:rFonts w:ascii="Arial" w:eastAsia="Times New Roman" w:hAnsi="Arial" w:cs="Arial"/>
          <w:bCs/>
          <w:sz w:val="20"/>
          <w:szCs w:val="20"/>
          <w:lang w:val="sr-Cyrl-CS"/>
        </w:rPr>
        <w:t>а</w:t>
      </w:r>
      <w:r w:rsidRPr="00CA4B95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 о енергетици („Сл. гласник РС“ број: 145/14</w:t>
      </w:r>
      <w:r>
        <w:rPr>
          <w:rFonts w:ascii="Arial" w:eastAsia="Times New Roman" w:hAnsi="Arial" w:cs="Arial"/>
          <w:bCs/>
          <w:sz w:val="20"/>
          <w:szCs w:val="20"/>
          <w:lang w:val="sr-Cyrl-CS"/>
        </w:rPr>
        <w:t>...40/21</w:t>
      </w:r>
      <w:r w:rsidRPr="00CA4B95">
        <w:rPr>
          <w:rFonts w:ascii="Arial" w:eastAsia="Times New Roman" w:hAnsi="Arial" w:cs="Arial"/>
          <w:bCs/>
          <w:sz w:val="20"/>
          <w:szCs w:val="20"/>
          <w:lang w:val="sr-Cyrl-CS"/>
        </w:rPr>
        <w:t>)</w:t>
      </w:r>
      <w:r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/>
          <w:sz w:val="20"/>
          <w:szCs w:val="22"/>
          <w:lang w:val="sr-Cyrl-RS"/>
        </w:rPr>
        <w:t>пре отпочињања снабдевања са Купцем закључи:</w:t>
      </w:r>
    </w:p>
    <w:p w:rsidR="008360DC" w:rsidRPr="00F00E0C" w:rsidRDefault="008360DC" w:rsidP="008360DC">
      <w:pPr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sr-Cyrl-RS"/>
        </w:rPr>
      </w:pPr>
      <w:r w:rsidRPr="00F00E0C">
        <w:rPr>
          <w:rFonts w:ascii="Arial" w:eastAsia="Times New Roman" w:hAnsi="Arial" w:cs="Arial"/>
          <w:b/>
          <w:bCs/>
          <w:color w:val="000000"/>
          <w:sz w:val="20"/>
          <w:szCs w:val="20"/>
          <w:lang w:val="sr-Cyrl-RS"/>
        </w:rPr>
        <w:t>1)</w:t>
      </w:r>
      <w:r w:rsidRPr="00F00E0C">
        <w:rPr>
          <w:rFonts w:ascii="Arial" w:eastAsia="Times New Roman" w:hAnsi="Arial" w:cs="Arial"/>
          <w:bCs/>
          <w:color w:val="000000"/>
          <w:sz w:val="20"/>
          <w:szCs w:val="20"/>
          <w:lang w:val="sr-Cyrl-RS"/>
        </w:rPr>
        <w:t xml:space="preserve"> Уговор којим преузима балансну одговорност за места примопредаје крајњег купца и</w:t>
      </w:r>
    </w:p>
    <w:p w:rsidR="008360DC" w:rsidRPr="00F00E0C" w:rsidRDefault="008360DC" w:rsidP="008360DC">
      <w:pPr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sr-Cyrl-RS"/>
        </w:rPr>
      </w:pPr>
      <w:r w:rsidRPr="00F00E0C">
        <w:rPr>
          <w:rFonts w:ascii="Arial" w:eastAsia="Times New Roman" w:hAnsi="Arial" w:cs="Arial"/>
          <w:b/>
          <w:bCs/>
          <w:color w:val="000000"/>
          <w:sz w:val="20"/>
          <w:szCs w:val="20"/>
          <w:lang w:val="sr-Cyrl-RS"/>
        </w:rPr>
        <w:t>2)</w:t>
      </w:r>
      <w:r w:rsidRPr="00F00E0C">
        <w:rPr>
          <w:rFonts w:ascii="Arial" w:eastAsia="Times New Roman" w:hAnsi="Arial" w:cs="Arial"/>
          <w:bCs/>
          <w:color w:val="000000"/>
          <w:sz w:val="20"/>
          <w:szCs w:val="20"/>
          <w:lang w:val="sr-Cyrl-RS"/>
        </w:rPr>
        <w:t xml:space="preserve"> Уговор о приступу систему са оператором система на који је објекат крајњег купца прикључен.</w:t>
      </w:r>
    </w:p>
    <w:p w:rsidR="008360DC" w:rsidRDefault="008360DC" w:rsidP="008360DC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FD35F7" w:rsidRPr="005B0D67" w:rsidRDefault="00FD35F7" w:rsidP="00FD35F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B0D67">
        <w:rPr>
          <w:rFonts w:ascii="Arial" w:hAnsi="Arial" w:cs="Arial"/>
          <w:sz w:val="20"/>
          <w:szCs w:val="20"/>
        </w:rPr>
        <w:t xml:space="preserve">Уколико се током </w:t>
      </w:r>
      <w:r w:rsidRPr="005B0D67">
        <w:rPr>
          <w:rFonts w:ascii="Arial" w:hAnsi="Arial" w:cs="Arial"/>
          <w:sz w:val="20"/>
          <w:szCs w:val="20"/>
          <w:lang w:val="sr-Cyrl-RS"/>
        </w:rPr>
        <w:t>перода важења</w:t>
      </w:r>
      <w:r w:rsidRPr="005B0D67">
        <w:rPr>
          <w:rFonts w:ascii="Arial" w:hAnsi="Arial" w:cs="Arial"/>
          <w:sz w:val="20"/>
          <w:szCs w:val="20"/>
        </w:rPr>
        <w:t xml:space="preserve"> овог</w:t>
      </w:r>
      <w:r w:rsidRPr="005B0D67">
        <w:rPr>
          <w:rFonts w:ascii="Arial" w:hAnsi="Arial" w:cs="Arial"/>
          <w:sz w:val="20"/>
          <w:szCs w:val="20"/>
          <w:lang w:val="sr-Cyrl-RS"/>
        </w:rPr>
        <w:t xml:space="preserve"> уговора</w:t>
      </w:r>
      <w:r w:rsidRPr="005B0D67">
        <w:rPr>
          <w:rFonts w:ascii="Arial" w:hAnsi="Arial" w:cs="Arial"/>
          <w:sz w:val="20"/>
          <w:szCs w:val="20"/>
        </w:rPr>
        <w:t xml:space="preserve"> утврди оправдана потреба за већ</w:t>
      </w:r>
      <w:r w:rsidRPr="005B0D67">
        <w:rPr>
          <w:rFonts w:ascii="Arial" w:hAnsi="Arial" w:cs="Arial"/>
          <w:sz w:val="20"/>
          <w:szCs w:val="20"/>
          <w:lang w:val="sr-Cyrl-RS"/>
        </w:rPr>
        <w:t>им</w:t>
      </w:r>
      <w:r w:rsidRPr="005B0D67">
        <w:rPr>
          <w:rFonts w:ascii="Arial" w:hAnsi="Arial" w:cs="Arial"/>
          <w:sz w:val="20"/>
          <w:szCs w:val="20"/>
        </w:rPr>
        <w:t xml:space="preserve"> </w:t>
      </w:r>
      <w:r w:rsidRPr="005B0D67">
        <w:rPr>
          <w:rFonts w:ascii="Arial" w:hAnsi="Arial" w:cs="Arial"/>
          <w:sz w:val="20"/>
          <w:szCs w:val="20"/>
          <w:lang w:val="sr-Cyrl-RS"/>
        </w:rPr>
        <w:t>количинама</w:t>
      </w:r>
      <w:r w:rsidRPr="005B0D67">
        <w:rPr>
          <w:rFonts w:ascii="Arial" w:hAnsi="Arial" w:cs="Arial"/>
          <w:sz w:val="20"/>
          <w:szCs w:val="20"/>
        </w:rPr>
        <w:t xml:space="preserve"> од </w:t>
      </w:r>
      <w:r w:rsidRPr="005B0D67">
        <w:rPr>
          <w:rFonts w:ascii="Arial" w:hAnsi="Arial" w:cs="Arial"/>
          <w:sz w:val="20"/>
          <w:szCs w:val="20"/>
          <w:lang w:val="sr-Cyrl-RS"/>
        </w:rPr>
        <w:t>уговорених</w:t>
      </w:r>
      <w:r w:rsidRPr="005B0D67">
        <w:rPr>
          <w:rFonts w:ascii="Arial" w:hAnsi="Arial" w:cs="Arial"/>
          <w:sz w:val="20"/>
          <w:szCs w:val="20"/>
        </w:rPr>
        <w:t xml:space="preserve"> </w:t>
      </w:r>
      <w:r w:rsidRPr="005B0D67">
        <w:rPr>
          <w:rFonts w:ascii="Arial" w:eastAsia="Times New Roman" w:hAnsi="Arial" w:cs="Arial"/>
          <w:bCs/>
          <w:sz w:val="20"/>
          <w:szCs w:val="20"/>
          <w:lang w:val="sr-Cyrl-RS"/>
        </w:rPr>
        <w:t>Купац</w:t>
      </w:r>
      <w:r w:rsidR="000760C6">
        <w:rPr>
          <w:rFonts w:ascii="Arial" w:eastAsia="Times New Roman" w:hAnsi="Arial" w:cs="Arial"/>
          <w:bCs/>
          <w:sz w:val="20"/>
          <w:szCs w:val="20"/>
          <w:lang w:val="en-US"/>
        </w:rPr>
        <w:t>,</w:t>
      </w:r>
      <w:r w:rsidRPr="005B0D67">
        <w:rPr>
          <w:rFonts w:ascii="Arial" w:eastAsia="Times New Roman" w:hAnsi="Arial" w:cs="Arial"/>
          <w:bCs/>
          <w:sz w:val="20"/>
          <w:szCs w:val="20"/>
          <w:lang w:val="sr-Cyrl-RS"/>
        </w:rPr>
        <w:t xml:space="preserve"> </w:t>
      </w:r>
      <w:r w:rsidR="000760C6" w:rsidRPr="005B0D67">
        <w:rPr>
          <w:rFonts w:ascii="Arial" w:eastAsia="Arial Unicode MS" w:hAnsi="Arial" w:cs="Arial"/>
          <w:kern w:val="2"/>
          <w:sz w:val="20"/>
          <w:szCs w:val="20"/>
          <w:lang w:val="sr-Cyrl-RS"/>
        </w:rPr>
        <w:t>по прибављању претходне писане сагласности РФЗО</w:t>
      </w:r>
      <w:r w:rsidR="000760C6">
        <w:rPr>
          <w:rFonts w:ascii="Arial" w:eastAsia="Arial Unicode MS" w:hAnsi="Arial" w:cs="Arial"/>
          <w:kern w:val="2"/>
          <w:sz w:val="20"/>
          <w:szCs w:val="20"/>
          <w:lang w:val="en-US"/>
        </w:rPr>
        <w:t>,</w:t>
      </w:r>
      <w:r w:rsidR="000760C6" w:rsidRPr="005B0D67">
        <w:rPr>
          <w:rFonts w:ascii="Arial" w:eastAsia="Times New Roman" w:hAnsi="Arial" w:cs="Arial"/>
          <w:bCs/>
          <w:sz w:val="20"/>
          <w:szCs w:val="20"/>
          <w:lang w:val="sr-Cyrl-RS"/>
        </w:rPr>
        <w:t xml:space="preserve"> </w:t>
      </w:r>
      <w:r w:rsidRPr="005B0D67">
        <w:rPr>
          <w:rFonts w:ascii="Arial" w:eastAsia="Times New Roman" w:hAnsi="Arial" w:cs="Arial"/>
          <w:bCs/>
          <w:sz w:val="20"/>
          <w:szCs w:val="20"/>
          <w:lang w:val="sr-Cyrl-RS"/>
        </w:rPr>
        <w:t xml:space="preserve">може </w:t>
      </w:r>
      <w:r w:rsidRPr="005B0D67">
        <w:rPr>
          <w:rFonts w:ascii="Arial" w:hAnsi="Arial" w:cs="Arial"/>
          <w:sz w:val="20"/>
          <w:szCs w:val="20"/>
        </w:rPr>
        <w:t>закљ</w:t>
      </w:r>
      <w:r w:rsidRPr="005B0D67">
        <w:rPr>
          <w:rFonts w:ascii="Arial" w:hAnsi="Arial" w:cs="Arial"/>
          <w:sz w:val="20"/>
          <w:szCs w:val="20"/>
          <w:lang w:val="sr-Cyrl-RS"/>
        </w:rPr>
        <w:t>учити</w:t>
      </w:r>
      <w:r w:rsidRPr="005B0D67">
        <w:rPr>
          <w:rFonts w:ascii="Arial" w:hAnsi="Arial" w:cs="Arial"/>
          <w:sz w:val="20"/>
          <w:szCs w:val="20"/>
        </w:rPr>
        <w:t xml:space="preserve"> </w:t>
      </w:r>
      <w:r w:rsidRPr="005B0D67">
        <w:rPr>
          <w:rFonts w:ascii="Arial" w:hAnsi="Arial" w:cs="Arial"/>
          <w:sz w:val="20"/>
          <w:szCs w:val="20"/>
          <w:lang w:val="sr-Cyrl-RS"/>
        </w:rPr>
        <w:t xml:space="preserve">појединачни уговор </w:t>
      </w:r>
      <w:r w:rsidRPr="005B0D67">
        <w:rPr>
          <w:rFonts w:ascii="Arial" w:hAnsi="Arial" w:cs="Arial"/>
          <w:sz w:val="20"/>
          <w:szCs w:val="20"/>
        </w:rPr>
        <w:t xml:space="preserve">са </w:t>
      </w:r>
      <w:r w:rsidRPr="005B0D67">
        <w:rPr>
          <w:rFonts w:ascii="Arial" w:hAnsi="Arial" w:cs="Arial"/>
          <w:sz w:val="20"/>
          <w:szCs w:val="20"/>
          <w:lang w:val="sr-Cyrl-CS"/>
        </w:rPr>
        <w:t>Снабдевачем</w:t>
      </w:r>
      <w:r w:rsidRPr="005B0D67">
        <w:rPr>
          <w:rFonts w:ascii="Arial" w:hAnsi="Arial" w:cs="Arial"/>
          <w:sz w:val="20"/>
          <w:szCs w:val="20"/>
          <w:lang w:val="sr-Cyrl-RS"/>
        </w:rPr>
        <w:t>,</w:t>
      </w:r>
      <w:r w:rsidRPr="005B0D67">
        <w:rPr>
          <w:rFonts w:ascii="Arial" w:hAnsi="Arial" w:cs="Arial"/>
          <w:sz w:val="20"/>
          <w:szCs w:val="20"/>
          <w:lang w:val="sr-Cyrl-CS"/>
        </w:rPr>
        <w:t xml:space="preserve"> у складу са финансијским средствима опредељеним за ту намену.</w:t>
      </w:r>
    </w:p>
    <w:p w:rsidR="00FD35F7" w:rsidRDefault="00FD35F7" w:rsidP="008360DC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8360DC" w:rsidRDefault="009C76C8" w:rsidP="008360DC">
      <w:pPr>
        <w:contextualSpacing/>
        <w:jc w:val="both"/>
        <w:rPr>
          <w:rFonts w:ascii="Arial" w:eastAsia="Arial Unicode MS" w:hAnsi="Arial" w:cs="Arial"/>
          <w:color w:val="000000"/>
          <w:kern w:val="2"/>
          <w:sz w:val="20"/>
          <w:szCs w:val="20"/>
          <w:lang w:val="sr-Cyrl-RS"/>
        </w:rPr>
      </w:pPr>
      <w:r w:rsidRPr="00897677">
        <w:rPr>
          <w:rFonts w:ascii="Arial" w:eastAsia="Arial Unicode MS" w:hAnsi="Arial" w:cs="Arial"/>
          <w:color w:val="000000"/>
          <w:kern w:val="2"/>
          <w:sz w:val="20"/>
          <w:szCs w:val="20"/>
          <w:lang w:val="sr-Cyrl-RS"/>
        </w:rPr>
        <w:t>Квалитет испоруке и испоручене енергије мора бити у складу са Законом o енергетици (,,Службени гласник РС“, бр. 145/2014, 95/2018 – др. закон, 40/2021, 5/2023-др. закон и 62/2023), Правилима о раду тржишта електричне енергије (,,Службени гласник РС“, број 120/12, 117/14 и 120/14), Правилима о раду преносног система ЈП „Електромрежа Србије“ Београд (Службени гласник Републике Србије“ број 79/14), Правилима о раду дистрибутивног система (Службени гласник Републике Србије“ број 5/10, 3/14, 41/14), Уредбом о условима испоруке и снабдевања електричном енергијом (,,Службени гласник РС“, бр.84/23) и Правила о раду тржишта електричне енергије (новембар, 2022. године), односно у складу са позитивноправним прописима који регулишу испоруку електричне енергије.</w:t>
      </w:r>
    </w:p>
    <w:p w:rsidR="009C76C8" w:rsidRDefault="009C76C8" w:rsidP="008360DC">
      <w:pPr>
        <w:contextualSpacing/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</w:p>
    <w:p w:rsidR="008360DC" w:rsidRPr="00DE2608" w:rsidRDefault="008360DC" w:rsidP="008360DC">
      <w:pPr>
        <w:jc w:val="both"/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 xml:space="preserve">Уговорне стране су сагласне да </w:t>
      </w:r>
      <w:r w:rsidRPr="00D643F2">
        <w:rPr>
          <w:rFonts w:ascii="Arial" w:eastAsia="Calibri" w:hAnsi="Arial" w:cs="Arial"/>
          <w:sz w:val="20"/>
          <w:szCs w:val="20"/>
          <w:lang w:val="sr-Cyrl-RS"/>
        </w:rPr>
        <w:t xml:space="preserve">ниједна страна </w:t>
      </w:r>
      <w:proofErr w:type="spellStart"/>
      <w:r w:rsidRPr="00D643F2">
        <w:rPr>
          <w:rFonts w:ascii="Arial" w:eastAsia="Calibri" w:hAnsi="Arial" w:cs="Arial"/>
          <w:sz w:val="20"/>
          <w:szCs w:val="20"/>
        </w:rPr>
        <w:t>нема</w:t>
      </w:r>
      <w:proofErr w:type="spellEnd"/>
      <w:r w:rsidRPr="00D643F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643F2">
        <w:rPr>
          <w:rFonts w:ascii="Arial" w:eastAsia="Calibri" w:hAnsi="Arial" w:cs="Arial"/>
          <w:sz w:val="20"/>
          <w:szCs w:val="20"/>
        </w:rPr>
        <w:t>право</w:t>
      </w:r>
      <w:proofErr w:type="spellEnd"/>
      <w:r w:rsidRPr="00D643F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643F2">
        <w:rPr>
          <w:rFonts w:ascii="Arial" w:eastAsia="Calibri" w:hAnsi="Arial" w:cs="Arial"/>
          <w:sz w:val="20"/>
          <w:szCs w:val="20"/>
        </w:rPr>
        <w:t>да</w:t>
      </w:r>
      <w:proofErr w:type="spellEnd"/>
      <w:r w:rsidRPr="00D643F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643F2">
        <w:rPr>
          <w:rFonts w:ascii="Arial" w:eastAsia="Calibri" w:hAnsi="Arial" w:cs="Arial"/>
          <w:sz w:val="20"/>
          <w:szCs w:val="20"/>
        </w:rPr>
        <w:t>овај</w:t>
      </w:r>
      <w:proofErr w:type="spellEnd"/>
      <w:r w:rsidRPr="00D643F2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уговор</w:t>
      </w:r>
      <w:r w:rsidRPr="00D643F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643F2">
        <w:rPr>
          <w:rFonts w:ascii="Arial" w:eastAsia="Calibri" w:hAnsi="Arial" w:cs="Arial"/>
          <w:sz w:val="20"/>
          <w:szCs w:val="20"/>
        </w:rPr>
        <w:t>или</w:t>
      </w:r>
      <w:proofErr w:type="spellEnd"/>
      <w:r w:rsidRPr="00D643F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643F2">
        <w:rPr>
          <w:rFonts w:ascii="Arial" w:eastAsia="Calibri" w:hAnsi="Arial" w:cs="Arial"/>
          <w:sz w:val="20"/>
          <w:szCs w:val="20"/>
        </w:rPr>
        <w:t>неко</w:t>
      </w:r>
      <w:proofErr w:type="spellEnd"/>
      <w:r w:rsidRPr="00D643F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643F2">
        <w:rPr>
          <w:rFonts w:ascii="Arial" w:eastAsia="Calibri" w:hAnsi="Arial" w:cs="Arial"/>
          <w:sz w:val="20"/>
          <w:szCs w:val="20"/>
        </w:rPr>
        <w:t>од</w:t>
      </w:r>
      <w:proofErr w:type="spellEnd"/>
      <w:r w:rsidRPr="00D643F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643F2">
        <w:rPr>
          <w:rFonts w:ascii="Arial" w:eastAsia="Calibri" w:hAnsi="Arial" w:cs="Arial"/>
          <w:sz w:val="20"/>
          <w:szCs w:val="20"/>
        </w:rPr>
        <w:t>својих</w:t>
      </w:r>
      <w:proofErr w:type="spellEnd"/>
      <w:r w:rsidRPr="00D643F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643F2">
        <w:rPr>
          <w:rFonts w:ascii="Arial" w:eastAsia="Calibri" w:hAnsi="Arial" w:cs="Arial"/>
          <w:sz w:val="20"/>
          <w:szCs w:val="20"/>
        </w:rPr>
        <w:t>права</w:t>
      </w:r>
      <w:proofErr w:type="spellEnd"/>
      <w:r w:rsidRPr="00D643F2">
        <w:rPr>
          <w:rFonts w:ascii="Arial" w:eastAsia="Calibri" w:hAnsi="Arial" w:cs="Arial"/>
          <w:sz w:val="20"/>
          <w:szCs w:val="20"/>
        </w:rPr>
        <w:t xml:space="preserve"> и </w:t>
      </w:r>
      <w:proofErr w:type="spellStart"/>
      <w:r w:rsidRPr="00D643F2">
        <w:rPr>
          <w:rFonts w:ascii="Arial" w:eastAsia="Calibri" w:hAnsi="Arial" w:cs="Arial"/>
          <w:sz w:val="20"/>
          <w:szCs w:val="20"/>
        </w:rPr>
        <w:t>обавеза</w:t>
      </w:r>
      <w:proofErr w:type="spellEnd"/>
      <w:r w:rsidRPr="00D643F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643F2">
        <w:rPr>
          <w:rFonts w:ascii="Arial" w:eastAsia="Calibri" w:hAnsi="Arial" w:cs="Arial"/>
          <w:sz w:val="20"/>
          <w:szCs w:val="20"/>
        </w:rPr>
        <w:t>из</w:t>
      </w:r>
      <w:proofErr w:type="spellEnd"/>
      <w:r w:rsidRPr="00D643F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643F2">
        <w:rPr>
          <w:rFonts w:ascii="Arial" w:eastAsia="Calibri" w:hAnsi="Arial" w:cs="Arial"/>
          <w:sz w:val="20"/>
          <w:szCs w:val="20"/>
        </w:rPr>
        <w:t>овог</w:t>
      </w:r>
      <w:proofErr w:type="spellEnd"/>
      <w:r w:rsidRPr="00D643F2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уговора</w:t>
      </w:r>
      <w:r w:rsidRPr="00D643F2">
        <w:rPr>
          <w:rFonts w:ascii="Arial" w:eastAsia="Calibri" w:hAnsi="Arial" w:cs="Arial"/>
          <w:sz w:val="20"/>
          <w:szCs w:val="20"/>
        </w:rPr>
        <w:t xml:space="preserve"> </w:t>
      </w:r>
      <w:r w:rsidRPr="00D643F2">
        <w:rPr>
          <w:rFonts w:ascii="Arial" w:eastAsia="Calibri" w:hAnsi="Arial" w:cs="Arial"/>
          <w:sz w:val="20"/>
          <w:szCs w:val="20"/>
          <w:lang w:val="sr-Cyrl-RS"/>
        </w:rPr>
        <w:t>пренесе/</w:t>
      </w:r>
      <w:proofErr w:type="spellStart"/>
      <w:r w:rsidRPr="00D643F2">
        <w:rPr>
          <w:rFonts w:ascii="Arial" w:eastAsia="Calibri" w:hAnsi="Arial" w:cs="Arial"/>
          <w:sz w:val="20"/>
          <w:szCs w:val="20"/>
        </w:rPr>
        <w:t>уступи</w:t>
      </w:r>
      <w:proofErr w:type="spellEnd"/>
      <w:r w:rsidRPr="00D643F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643F2">
        <w:rPr>
          <w:rFonts w:ascii="Arial" w:eastAsia="Calibri" w:hAnsi="Arial" w:cs="Arial"/>
          <w:sz w:val="20"/>
          <w:szCs w:val="20"/>
        </w:rPr>
        <w:t>трећем</w:t>
      </w:r>
      <w:proofErr w:type="spellEnd"/>
      <w:r w:rsidRPr="00D643F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643F2">
        <w:rPr>
          <w:rFonts w:ascii="Arial" w:eastAsia="Calibri" w:hAnsi="Arial" w:cs="Arial"/>
          <w:sz w:val="20"/>
          <w:szCs w:val="20"/>
        </w:rPr>
        <w:t>лицу</w:t>
      </w:r>
      <w:proofErr w:type="spellEnd"/>
      <w:r w:rsidRPr="00D643F2">
        <w:rPr>
          <w:rFonts w:ascii="Arial" w:eastAsia="Calibri" w:hAnsi="Arial" w:cs="Arial"/>
          <w:sz w:val="20"/>
          <w:szCs w:val="20"/>
        </w:rPr>
        <w:t>.</w:t>
      </w:r>
    </w:p>
    <w:p w:rsidR="008360DC" w:rsidRDefault="008360DC" w:rsidP="008360DC">
      <w:pPr>
        <w:contextualSpacing/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</w:p>
    <w:p w:rsidR="008360DC" w:rsidRDefault="008360DC" w:rsidP="008360DC">
      <w:pPr>
        <w:contextualSpacing/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</w:p>
    <w:p w:rsidR="008360DC" w:rsidRDefault="008360DC" w:rsidP="008360DC">
      <w:pPr>
        <w:contextualSpacing/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  <w:r>
        <w:rPr>
          <w:rFonts w:ascii="Arial" w:hAnsi="Arial" w:cs="Arial"/>
          <w:b/>
          <w:bCs/>
          <w:sz w:val="20"/>
          <w:szCs w:val="20"/>
          <w:lang w:val="sr-Cyrl-RS"/>
        </w:rPr>
        <w:t>МЕСТО ИСПОРУКЕ</w:t>
      </w:r>
    </w:p>
    <w:p w:rsidR="008360DC" w:rsidRDefault="008360DC" w:rsidP="008360DC">
      <w:pPr>
        <w:ind w:left="180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177AB6">
        <w:rPr>
          <w:rFonts w:ascii="Arial" w:hAnsi="Arial" w:cs="Arial"/>
          <w:b/>
          <w:sz w:val="20"/>
          <w:szCs w:val="20"/>
          <w:lang w:val="sr-Cyrl-CS"/>
        </w:rPr>
        <w:t xml:space="preserve">Члан </w:t>
      </w:r>
      <w:r>
        <w:rPr>
          <w:rFonts w:ascii="Arial" w:hAnsi="Arial" w:cs="Arial"/>
          <w:b/>
          <w:sz w:val="20"/>
          <w:szCs w:val="20"/>
          <w:lang w:val="sr-Cyrl-CS"/>
        </w:rPr>
        <w:t>5</w:t>
      </w:r>
      <w:r w:rsidRPr="00177AB6">
        <w:rPr>
          <w:rFonts w:ascii="Arial" w:hAnsi="Arial" w:cs="Arial"/>
          <w:b/>
          <w:sz w:val="20"/>
          <w:szCs w:val="20"/>
          <w:lang w:val="sr-Cyrl-CS"/>
        </w:rPr>
        <w:t>.</w:t>
      </w:r>
    </w:p>
    <w:p w:rsidR="008360DC" w:rsidRDefault="008360DC" w:rsidP="008360DC">
      <w:pPr>
        <w:contextualSpacing/>
        <w:jc w:val="both"/>
        <w:rPr>
          <w:rFonts w:ascii="Arial" w:hAnsi="Arial" w:cs="Arial"/>
          <w:bCs/>
          <w:sz w:val="20"/>
          <w:szCs w:val="20"/>
          <w:lang w:val="sr-Cyrl-RS"/>
        </w:rPr>
      </w:pPr>
    </w:p>
    <w:p w:rsidR="008360DC" w:rsidRPr="0019641C" w:rsidRDefault="008360DC" w:rsidP="008360DC">
      <w:pPr>
        <w:widowControl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kern w:val="2"/>
          <w:sz w:val="20"/>
          <w:szCs w:val="20"/>
          <w:lang w:val="sr-Cyrl-RS"/>
        </w:rPr>
      </w:pPr>
      <w:r>
        <w:rPr>
          <w:rFonts w:ascii="Arial" w:hAnsi="Arial" w:cs="Arial"/>
          <w:bCs/>
          <w:sz w:val="20"/>
          <w:szCs w:val="20"/>
          <w:lang w:val="sr-Cyrl-RS"/>
        </w:rPr>
        <w:t>Место испоруке су сва м</w:t>
      </w:r>
      <w:r w:rsidRPr="0019641C">
        <w:rPr>
          <w:rFonts w:ascii="Arial" w:hAnsi="Arial" w:cs="Arial"/>
          <w:bCs/>
          <w:sz w:val="20"/>
          <w:szCs w:val="20"/>
          <w:lang w:val="sr-Cyrl-RS"/>
        </w:rPr>
        <w:t xml:space="preserve">ерна места </w:t>
      </w:r>
      <w:r>
        <w:rPr>
          <w:rFonts w:ascii="Arial" w:hAnsi="Arial" w:cs="Arial"/>
          <w:bCs/>
          <w:sz w:val="20"/>
          <w:szCs w:val="20"/>
          <w:lang w:val="sr-Cyrl-RS"/>
        </w:rPr>
        <w:t>Купца</w:t>
      </w:r>
      <w:r w:rsidRPr="0019641C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 w:rsidRPr="0019641C">
        <w:rPr>
          <w:rFonts w:ascii="Arial" w:eastAsia="Arial Unicode MS" w:hAnsi="Arial" w:cs="Arial"/>
          <w:color w:val="000000"/>
          <w:kern w:val="2"/>
          <w:sz w:val="20"/>
          <w:szCs w:val="20"/>
          <w:lang w:val="sr-Cyrl-RS"/>
        </w:rPr>
        <w:t xml:space="preserve">за објекте прикључене на дистрибутивни систем и обрачунска места за објекте који ће бити прикључени на електродистрибутивну мрежу у току периода важења </w:t>
      </w:r>
      <w:r>
        <w:rPr>
          <w:rFonts w:ascii="Arial" w:eastAsia="Arial Unicode MS" w:hAnsi="Arial" w:cs="Arial"/>
          <w:color w:val="000000"/>
          <w:kern w:val="2"/>
          <w:sz w:val="20"/>
          <w:szCs w:val="20"/>
          <w:lang w:val="sr-Cyrl-RS"/>
        </w:rPr>
        <w:t>овог</w:t>
      </w:r>
      <w:r w:rsidRPr="0019641C">
        <w:rPr>
          <w:rFonts w:ascii="Arial" w:eastAsia="Arial Unicode MS" w:hAnsi="Arial" w:cs="Arial"/>
          <w:color w:val="000000"/>
          <w:kern w:val="2"/>
          <w:sz w:val="20"/>
          <w:szCs w:val="20"/>
          <w:lang w:val="sr-Cyrl-RS"/>
        </w:rPr>
        <w:t xml:space="preserve"> уговора.</w:t>
      </w:r>
    </w:p>
    <w:p w:rsidR="008360DC" w:rsidRPr="0019641C" w:rsidRDefault="008360DC" w:rsidP="008360DC">
      <w:pPr>
        <w:contextualSpacing/>
        <w:jc w:val="both"/>
        <w:rPr>
          <w:rFonts w:ascii="Arial" w:hAnsi="Arial" w:cs="Arial"/>
          <w:sz w:val="20"/>
          <w:szCs w:val="20"/>
          <w:highlight w:val="yellow"/>
          <w:lang w:val="sr-Cyrl-RS"/>
        </w:rPr>
      </w:pPr>
    </w:p>
    <w:p w:rsidR="008360DC" w:rsidRDefault="008360DC" w:rsidP="008360DC">
      <w:pPr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A074A3">
        <w:rPr>
          <w:rFonts w:ascii="Arial" w:hAnsi="Arial" w:cs="Arial"/>
          <w:sz w:val="20"/>
          <w:szCs w:val="20"/>
          <w:lang w:val="sr-Cyrl-RS"/>
        </w:rPr>
        <w:t xml:space="preserve">Идентификациони број бројила </w:t>
      </w:r>
      <w:r>
        <w:rPr>
          <w:rFonts w:ascii="Arial" w:hAnsi="Arial" w:cs="Arial"/>
          <w:sz w:val="20"/>
          <w:szCs w:val="20"/>
          <w:lang w:val="sr-Cyrl-RS"/>
        </w:rPr>
        <w:t>Е</w:t>
      </w:r>
      <w:r w:rsidRPr="00A074A3">
        <w:rPr>
          <w:rFonts w:ascii="Arial" w:hAnsi="Arial" w:cs="Arial"/>
          <w:sz w:val="20"/>
          <w:szCs w:val="20"/>
          <w:lang w:val="sr-Cyrl-RS"/>
        </w:rPr>
        <w:t xml:space="preserve">лектричне енергије на мерном месту и подаци о мерном месту </w:t>
      </w:r>
      <w:r>
        <w:rPr>
          <w:rFonts w:ascii="Arial" w:hAnsi="Arial" w:cs="Arial"/>
          <w:sz w:val="20"/>
          <w:szCs w:val="20"/>
          <w:lang w:val="sr-Cyrl-RS"/>
        </w:rPr>
        <w:t xml:space="preserve">садржани су у </w:t>
      </w:r>
      <w:r w:rsidRPr="005C31D4">
        <w:rPr>
          <w:rFonts w:ascii="Arial" w:hAnsi="Arial" w:cs="Arial"/>
          <w:sz w:val="20"/>
          <w:szCs w:val="20"/>
          <w:lang w:val="sr-Cyrl-RS"/>
        </w:rPr>
        <w:t xml:space="preserve">Прилогу 2 </w:t>
      </w:r>
      <w:r>
        <w:rPr>
          <w:rFonts w:ascii="Arial" w:hAnsi="Arial" w:cs="Arial"/>
          <w:sz w:val="20"/>
          <w:szCs w:val="20"/>
          <w:lang w:val="sr-Cyrl-RS"/>
        </w:rPr>
        <w:t>овог уговора и чине његов саставни део</w:t>
      </w:r>
      <w:r w:rsidRPr="00A074A3">
        <w:rPr>
          <w:rFonts w:ascii="Arial" w:hAnsi="Arial" w:cs="Arial"/>
          <w:sz w:val="20"/>
          <w:szCs w:val="20"/>
          <w:lang w:val="sr-Cyrl-RS"/>
        </w:rPr>
        <w:t>.</w:t>
      </w:r>
      <w:r w:rsidRPr="00177AB6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8360DC" w:rsidRPr="0019641C" w:rsidRDefault="008360DC" w:rsidP="008360DC">
      <w:pPr>
        <w:contextualSpacing/>
        <w:jc w:val="both"/>
        <w:rPr>
          <w:rFonts w:ascii="Arial" w:eastAsia="Arial Unicode MS" w:hAnsi="Arial" w:cs="Arial"/>
          <w:color w:val="000000"/>
          <w:kern w:val="2"/>
          <w:sz w:val="20"/>
          <w:szCs w:val="20"/>
          <w:lang w:val="sr-Cyrl-RS"/>
        </w:rPr>
      </w:pPr>
    </w:p>
    <w:p w:rsidR="008360DC" w:rsidRPr="005B0D67" w:rsidRDefault="008360DC" w:rsidP="008360DC">
      <w:pPr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C80CC5">
        <w:rPr>
          <w:rFonts w:ascii="Arial" w:eastAsia="Arial Unicode MS" w:hAnsi="Arial" w:cs="Arial"/>
          <w:color w:val="000000"/>
          <w:kern w:val="2"/>
          <w:sz w:val="20"/>
          <w:szCs w:val="20"/>
          <w:lang w:val="sr-Cyrl-RS"/>
        </w:rPr>
        <w:t>Купац задржава право да током периода важења овог уговора врши</w:t>
      </w:r>
      <w:r w:rsidRPr="009A46C1">
        <w:rPr>
          <w:rFonts w:ascii="Arial" w:eastAsia="Arial Unicode MS" w:hAnsi="Arial" w:cs="Arial"/>
          <w:color w:val="000000"/>
          <w:kern w:val="2"/>
          <w:sz w:val="20"/>
          <w:szCs w:val="20"/>
          <w:lang w:val="sr-Cyrl-RS"/>
        </w:rPr>
        <w:t xml:space="preserve"> </w:t>
      </w:r>
      <w:r w:rsidRPr="0019641C">
        <w:rPr>
          <w:rFonts w:ascii="Arial" w:eastAsia="Arial Unicode MS" w:hAnsi="Arial" w:cs="Arial"/>
          <w:color w:val="000000"/>
          <w:kern w:val="2"/>
          <w:sz w:val="20"/>
          <w:szCs w:val="20"/>
          <w:lang w:val="sr-Cyrl-RS"/>
        </w:rPr>
        <w:t xml:space="preserve">корекцију мерних места, односно постојећа мерна места искључи </w:t>
      </w:r>
      <w:r>
        <w:rPr>
          <w:rFonts w:ascii="Arial" w:eastAsia="Arial Unicode MS" w:hAnsi="Arial" w:cs="Arial"/>
          <w:color w:val="000000"/>
          <w:kern w:val="2"/>
          <w:sz w:val="20"/>
          <w:szCs w:val="20"/>
          <w:lang w:val="sr-Cyrl-RS"/>
        </w:rPr>
        <w:t>и/</w:t>
      </w:r>
      <w:r w:rsidRPr="0019641C">
        <w:rPr>
          <w:rFonts w:ascii="Arial" w:eastAsia="Arial Unicode MS" w:hAnsi="Arial" w:cs="Arial"/>
          <w:color w:val="000000"/>
          <w:kern w:val="2"/>
          <w:sz w:val="20"/>
          <w:szCs w:val="20"/>
          <w:lang w:val="sr-Cyrl-RS"/>
        </w:rPr>
        <w:t xml:space="preserve">или нова мерна места дода у систем обрачуна </w:t>
      </w:r>
      <w:r>
        <w:rPr>
          <w:rFonts w:ascii="Arial" w:eastAsia="Arial Unicode MS" w:hAnsi="Arial" w:cs="Arial"/>
          <w:color w:val="000000"/>
          <w:kern w:val="2"/>
          <w:sz w:val="20"/>
          <w:szCs w:val="20"/>
          <w:lang w:val="sr-Cyrl-RS"/>
        </w:rPr>
        <w:t>Е</w:t>
      </w:r>
      <w:r w:rsidRPr="0019641C">
        <w:rPr>
          <w:rFonts w:ascii="Arial" w:eastAsia="Arial Unicode MS" w:hAnsi="Arial" w:cs="Arial"/>
          <w:color w:val="000000"/>
          <w:kern w:val="2"/>
          <w:sz w:val="20"/>
          <w:szCs w:val="20"/>
          <w:lang w:val="sr-Cyrl-RS"/>
        </w:rPr>
        <w:t xml:space="preserve">лектричне енергије, </w:t>
      </w:r>
      <w:r w:rsidRPr="005B0D67">
        <w:rPr>
          <w:rFonts w:ascii="Arial" w:eastAsia="Arial Unicode MS" w:hAnsi="Arial" w:cs="Arial"/>
          <w:kern w:val="2"/>
          <w:sz w:val="20"/>
          <w:szCs w:val="20"/>
          <w:lang w:val="sr-Cyrl-RS"/>
        </w:rPr>
        <w:t>о чему ће Купац</w:t>
      </w:r>
      <w:r w:rsidR="00E71104" w:rsidRPr="005B0D67">
        <w:rPr>
          <w:rFonts w:ascii="Arial" w:eastAsia="Arial Unicode MS" w:hAnsi="Arial" w:cs="Arial"/>
          <w:kern w:val="2"/>
          <w:sz w:val="20"/>
          <w:szCs w:val="20"/>
          <w:lang w:val="sr-Cyrl-RS"/>
        </w:rPr>
        <w:t>, по прибављању претходне писане сагласности РФЗО,</w:t>
      </w:r>
      <w:r w:rsidRPr="005B0D67">
        <w:rPr>
          <w:rFonts w:ascii="Arial" w:eastAsia="Arial Unicode MS" w:hAnsi="Arial" w:cs="Arial"/>
          <w:kern w:val="2"/>
          <w:sz w:val="20"/>
          <w:szCs w:val="20"/>
          <w:lang w:val="sr-Cyrl-RS"/>
        </w:rPr>
        <w:t xml:space="preserve"> </w:t>
      </w:r>
      <w:r w:rsidR="00E71104" w:rsidRPr="005B0D67">
        <w:rPr>
          <w:rFonts w:ascii="Arial" w:eastAsia="Arial Unicode MS" w:hAnsi="Arial" w:cs="Arial"/>
          <w:kern w:val="2"/>
          <w:sz w:val="20"/>
          <w:szCs w:val="20"/>
          <w:lang w:val="sr-Cyrl-RS"/>
        </w:rPr>
        <w:t xml:space="preserve">са </w:t>
      </w:r>
      <w:r w:rsidRPr="005B0D67">
        <w:rPr>
          <w:rFonts w:ascii="Arial" w:eastAsia="Arial Unicode MS" w:hAnsi="Arial" w:cs="Arial"/>
          <w:kern w:val="2"/>
          <w:sz w:val="20"/>
          <w:szCs w:val="20"/>
          <w:lang w:val="sr-Cyrl-RS"/>
        </w:rPr>
        <w:t>Снабдевач</w:t>
      </w:r>
      <w:r w:rsidR="00E71104" w:rsidRPr="005B0D67">
        <w:rPr>
          <w:rFonts w:ascii="Arial" w:eastAsia="Arial Unicode MS" w:hAnsi="Arial" w:cs="Arial"/>
          <w:kern w:val="2"/>
          <w:sz w:val="20"/>
          <w:szCs w:val="20"/>
          <w:lang w:val="sr-Cyrl-RS"/>
        </w:rPr>
        <w:t>ем</w:t>
      </w:r>
      <w:r w:rsidRPr="005B0D67">
        <w:rPr>
          <w:rFonts w:ascii="Arial" w:eastAsia="Arial Unicode MS" w:hAnsi="Arial" w:cs="Arial"/>
          <w:kern w:val="2"/>
          <w:sz w:val="20"/>
          <w:szCs w:val="20"/>
          <w:lang w:val="sr-Cyrl-RS"/>
        </w:rPr>
        <w:t xml:space="preserve"> закључити Анекс овог уговора</w:t>
      </w:r>
      <w:r w:rsidR="00E71104" w:rsidRPr="005B0D67">
        <w:rPr>
          <w:rFonts w:ascii="Arial" w:eastAsia="Arial Unicode MS" w:hAnsi="Arial" w:cs="Arial"/>
          <w:kern w:val="2"/>
          <w:sz w:val="20"/>
          <w:szCs w:val="20"/>
          <w:lang w:val="sr-Cyrl-RS"/>
        </w:rPr>
        <w:t>.</w:t>
      </w:r>
    </w:p>
    <w:p w:rsidR="008360DC" w:rsidRDefault="008360DC" w:rsidP="008360DC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kern w:val="2"/>
          <w:sz w:val="20"/>
          <w:szCs w:val="20"/>
          <w:lang w:val="sr-Cyrl-RS"/>
        </w:rPr>
      </w:pPr>
    </w:p>
    <w:p w:rsidR="009A46C1" w:rsidRDefault="008360DC" w:rsidP="00375576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kern w:val="2"/>
          <w:sz w:val="20"/>
          <w:szCs w:val="20"/>
          <w:lang w:val="sr-Cyrl-RS"/>
        </w:rPr>
      </w:pPr>
      <w:r>
        <w:rPr>
          <w:rFonts w:ascii="Arial" w:eastAsia="Arial Unicode MS" w:hAnsi="Arial" w:cs="Arial"/>
          <w:color w:val="000000"/>
          <w:kern w:val="2"/>
          <w:sz w:val="20"/>
          <w:szCs w:val="20"/>
          <w:lang w:val="sr-Cyrl-RS"/>
        </w:rPr>
        <w:t>Снабдевач</w:t>
      </w:r>
      <w:r w:rsidRPr="0019641C">
        <w:rPr>
          <w:rFonts w:ascii="Arial" w:eastAsia="Arial Unicode MS" w:hAnsi="Arial" w:cs="Arial"/>
          <w:color w:val="000000"/>
          <w:kern w:val="2"/>
          <w:sz w:val="20"/>
          <w:szCs w:val="20"/>
          <w:lang w:val="sr-Cyrl-RS"/>
        </w:rPr>
        <w:t xml:space="preserve"> </w:t>
      </w:r>
      <w:r w:rsidR="00E71104">
        <w:rPr>
          <w:rFonts w:ascii="Arial" w:eastAsia="Arial Unicode MS" w:hAnsi="Arial" w:cs="Arial"/>
          <w:color w:val="000000"/>
          <w:kern w:val="2"/>
          <w:sz w:val="20"/>
          <w:szCs w:val="20"/>
          <w:lang w:val="sr-Cyrl-RS"/>
        </w:rPr>
        <w:t>се</w:t>
      </w:r>
      <w:r w:rsidRPr="0019641C">
        <w:rPr>
          <w:rFonts w:ascii="Arial" w:eastAsia="Arial Unicode MS" w:hAnsi="Arial" w:cs="Arial"/>
          <w:color w:val="000000"/>
          <w:kern w:val="2"/>
          <w:sz w:val="20"/>
          <w:szCs w:val="20"/>
          <w:lang w:val="sr-Cyrl-RS"/>
        </w:rPr>
        <w:t xml:space="preserve"> обаве</w:t>
      </w:r>
      <w:r w:rsidR="00E71104">
        <w:rPr>
          <w:rFonts w:ascii="Arial" w:eastAsia="Arial Unicode MS" w:hAnsi="Arial" w:cs="Arial"/>
          <w:color w:val="000000"/>
          <w:kern w:val="2"/>
          <w:sz w:val="20"/>
          <w:szCs w:val="20"/>
          <w:lang w:val="sr-Cyrl-RS"/>
        </w:rPr>
        <w:t>зује</w:t>
      </w:r>
      <w:r w:rsidRPr="0019641C">
        <w:rPr>
          <w:rFonts w:ascii="Arial" w:eastAsia="Arial Unicode MS" w:hAnsi="Arial" w:cs="Arial"/>
          <w:color w:val="000000"/>
          <w:kern w:val="2"/>
          <w:sz w:val="20"/>
          <w:szCs w:val="20"/>
          <w:lang w:val="sr-Cyrl-RS"/>
        </w:rPr>
        <w:t xml:space="preserve"> да за нова мерна места врши обрачун утрошене </w:t>
      </w:r>
      <w:r>
        <w:rPr>
          <w:rFonts w:ascii="Arial" w:eastAsia="Arial Unicode MS" w:hAnsi="Arial" w:cs="Arial"/>
          <w:color w:val="000000"/>
          <w:kern w:val="2"/>
          <w:sz w:val="20"/>
          <w:szCs w:val="20"/>
          <w:lang w:val="sr-Cyrl-RS"/>
        </w:rPr>
        <w:t>Е</w:t>
      </w:r>
      <w:r w:rsidRPr="0019641C">
        <w:rPr>
          <w:rFonts w:ascii="Arial" w:eastAsia="Arial Unicode MS" w:hAnsi="Arial" w:cs="Arial"/>
          <w:color w:val="000000"/>
          <w:kern w:val="2"/>
          <w:sz w:val="20"/>
          <w:szCs w:val="20"/>
          <w:lang w:val="sr-Cyrl-RS"/>
        </w:rPr>
        <w:t xml:space="preserve">лектричне енергије по јединичној цени из </w:t>
      </w:r>
      <w:r w:rsidR="00E71104">
        <w:rPr>
          <w:rFonts w:ascii="Arial" w:eastAsia="Arial Unicode MS" w:hAnsi="Arial" w:cs="Arial"/>
          <w:color w:val="000000"/>
          <w:kern w:val="2"/>
          <w:sz w:val="20"/>
          <w:szCs w:val="20"/>
          <w:lang w:val="sr-Cyrl-RS"/>
        </w:rPr>
        <w:t>члана 2. овог уговора</w:t>
      </w:r>
      <w:r w:rsidRPr="0019641C">
        <w:rPr>
          <w:rFonts w:ascii="Arial" w:eastAsia="Arial Unicode MS" w:hAnsi="Arial" w:cs="Arial"/>
          <w:color w:val="000000"/>
          <w:kern w:val="2"/>
          <w:sz w:val="20"/>
          <w:szCs w:val="20"/>
          <w:lang w:val="sr-Cyrl-RS"/>
        </w:rPr>
        <w:t>.</w:t>
      </w:r>
    </w:p>
    <w:p w:rsidR="00375576" w:rsidRPr="00375576" w:rsidRDefault="00375576" w:rsidP="00375576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kern w:val="2"/>
          <w:sz w:val="20"/>
          <w:szCs w:val="20"/>
          <w:lang w:val="sr-Cyrl-RS"/>
        </w:rPr>
      </w:pPr>
    </w:p>
    <w:p w:rsidR="009A46C1" w:rsidRDefault="009A46C1" w:rsidP="008360DC">
      <w:pPr>
        <w:rPr>
          <w:rFonts w:ascii="Arial" w:hAnsi="Arial" w:cs="Arial"/>
          <w:color w:val="000000"/>
          <w:sz w:val="20"/>
          <w:szCs w:val="20"/>
          <w:lang w:val="sr-Cyrl-RS"/>
        </w:rPr>
      </w:pPr>
    </w:p>
    <w:p w:rsidR="008360DC" w:rsidRPr="007D735C" w:rsidRDefault="008360DC" w:rsidP="008360DC">
      <w:pPr>
        <w:pStyle w:val="Default"/>
        <w:widowControl w:val="0"/>
        <w:rPr>
          <w:b/>
          <w:sz w:val="20"/>
          <w:szCs w:val="20"/>
          <w:lang w:val="sr-Cyrl-CS"/>
        </w:rPr>
      </w:pPr>
      <w:r w:rsidRPr="001F1F5E">
        <w:rPr>
          <w:b/>
          <w:color w:val="auto"/>
          <w:sz w:val="20"/>
          <w:szCs w:val="20"/>
          <w:lang w:val="sr-Cyrl-CS"/>
        </w:rPr>
        <w:t>СРЕДС</w:t>
      </w:r>
      <w:r w:rsidRPr="001F1F5E">
        <w:rPr>
          <w:b/>
          <w:sz w:val="20"/>
          <w:szCs w:val="20"/>
          <w:lang w:val="sr-Cyrl-CS"/>
        </w:rPr>
        <w:t>ТВО ОБЕЗБЕЂЕЊА</w:t>
      </w:r>
      <w:r w:rsidRPr="0085228A">
        <w:rPr>
          <w:b/>
          <w:sz w:val="20"/>
          <w:szCs w:val="20"/>
          <w:lang w:val="sr-Cyrl-CS"/>
        </w:rPr>
        <w:t xml:space="preserve"> </w:t>
      </w:r>
    </w:p>
    <w:p w:rsidR="008360DC" w:rsidRPr="00177AB6" w:rsidRDefault="008360DC" w:rsidP="008360DC">
      <w:pPr>
        <w:ind w:left="180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177AB6">
        <w:rPr>
          <w:rFonts w:ascii="Arial" w:hAnsi="Arial" w:cs="Arial"/>
          <w:b/>
          <w:sz w:val="20"/>
          <w:szCs w:val="20"/>
          <w:lang w:val="sr-Cyrl-CS"/>
        </w:rPr>
        <w:t xml:space="preserve">Члан </w:t>
      </w:r>
      <w:r>
        <w:rPr>
          <w:rFonts w:ascii="Arial" w:hAnsi="Arial" w:cs="Arial"/>
          <w:b/>
          <w:sz w:val="20"/>
          <w:szCs w:val="20"/>
          <w:lang w:val="sr-Cyrl-CS"/>
        </w:rPr>
        <w:t>6</w:t>
      </w:r>
      <w:r w:rsidRPr="00177AB6">
        <w:rPr>
          <w:rFonts w:ascii="Arial" w:hAnsi="Arial" w:cs="Arial"/>
          <w:b/>
          <w:sz w:val="20"/>
          <w:szCs w:val="20"/>
          <w:lang w:val="sr-Cyrl-CS"/>
        </w:rPr>
        <w:t>.</w:t>
      </w:r>
    </w:p>
    <w:p w:rsidR="008360DC" w:rsidRDefault="008360DC" w:rsidP="008360DC">
      <w:pPr>
        <w:rPr>
          <w:rFonts w:ascii="Arial" w:hAnsi="Arial" w:cs="Arial"/>
          <w:color w:val="000000"/>
          <w:sz w:val="20"/>
          <w:szCs w:val="20"/>
          <w:lang w:val="sr-Cyrl-RS"/>
        </w:rPr>
      </w:pPr>
    </w:p>
    <w:p w:rsidR="008360DC" w:rsidRPr="009C76C8" w:rsidRDefault="008360DC" w:rsidP="008360DC">
      <w:pPr>
        <w:suppressAutoHyphens w:val="0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Снабдевач</w:t>
      </w:r>
      <w:r w:rsidRPr="00BA257A">
        <w:rPr>
          <w:rFonts w:ascii="Arial" w:hAnsi="Arial" w:cs="Arial"/>
          <w:sz w:val="20"/>
          <w:szCs w:val="20"/>
          <w:lang w:val="sr-Cyrl-RS"/>
        </w:rPr>
        <w:t xml:space="preserve"> је дужан да, истовемено са закључењем </w:t>
      </w:r>
      <w:r>
        <w:rPr>
          <w:rFonts w:ascii="Arial" w:hAnsi="Arial" w:cs="Arial"/>
          <w:sz w:val="20"/>
          <w:szCs w:val="20"/>
          <w:lang w:val="sr-Cyrl-RS"/>
        </w:rPr>
        <w:t>овог</w:t>
      </w:r>
      <w:r w:rsidRPr="00BA257A">
        <w:rPr>
          <w:rFonts w:ascii="Arial" w:hAnsi="Arial" w:cs="Arial"/>
          <w:sz w:val="20"/>
          <w:szCs w:val="20"/>
          <w:lang w:val="sr-Cyrl-RS"/>
        </w:rPr>
        <w:t xml:space="preserve"> уговора, </w:t>
      </w:r>
      <w:r>
        <w:rPr>
          <w:rFonts w:ascii="Arial" w:hAnsi="Arial" w:cs="Arial"/>
          <w:sz w:val="20"/>
          <w:szCs w:val="20"/>
          <w:lang w:val="sr-Cyrl-RS"/>
        </w:rPr>
        <w:t>а најксније у року од седам</w:t>
      </w:r>
      <w:r w:rsidR="009A46C1">
        <w:rPr>
          <w:rFonts w:ascii="Arial" w:hAnsi="Arial" w:cs="Arial"/>
          <w:sz w:val="20"/>
          <w:szCs w:val="20"/>
          <w:lang w:val="sr-Cyrl-RS"/>
        </w:rPr>
        <w:t xml:space="preserve"> (</w:t>
      </w:r>
      <w:r w:rsidR="00621F20">
        <w:rPr>
          <w:rFonts w:ascii="Arial" w:hAnsi="Arial" w:cs="Arial"/>
          <w:sz w:val="20"/>
          <w:szCs w:val="20"/>
          <w:lang w:val="sr-Cyrl-RS"/>
        </w:rPr>
        <w:t>7</w:t>
      </w:r>
      <w:r w:rsidR="009A46C1">
        <w:rPr>
          <w:rFonts w:ascii="Arial" w:hAnsi="Arial" w:cs="Arial"/>
          <w:sz w:val="20"/>
          <w:szCs w:val="20"/>
          <w:lang w:val="sr-Cyrl-RS"/>
        </w:rPr>
        <w:t>)</w:t>
      </w:r>
      <w:r>
        <w:rPr>
          <w:rFonts w:ascii="Arial" w:hAnsi="Arial" w:cs="Arial"/>
          <w:sz w:val="20"/>
          <w:szCs w:val="20"/>
          <w:lang w:val="sr-Cyrl-RS"/>
        </w:rPr>
        <w:t xml:space="preserve"> дана од дана закључења, </w:t>
      </w:r>
      <w:r w:rsidRPr="00E71104">
        <w:rPr>
          <w:rFonts w:ascii="Arial" w:hAnsi="Arial" w:cs="Arial"/>
          <w:sz w:val="20"/>
          <w:szCs w:val="20"/>
          <w:lang w:val="sr-Cyrl-RS"/>
        </w:rPr>
        <w:t xml:space="preserve">преда </w:t>
      </w:r>
      <w:r w:rsidR="00621F20" w:rsidRPr="00E71104">
        <w:rPr>
          <w:rFonts w:ascii="Arial" w:hAnsi="Arial" w:cs="Arial"/>
          <w:sz w:val="20"/>
          <w:szCs w:val="20"/>
          <w:lang w:val="sr-Cyrl-RS"/>
        </w:rPr>
        <w:t>Купцу</w:t>
      </w:r>
      <w:r w:rsidRPr="00E71104">
        <w:rPr>
          <w:rFonts w:ascii="Arial" w:hAnsi="Arial" w:cs="Arial"/>
          <w:sz w:val="20"/>
          <w:szCs w:val="20"/>
          <w:lang w:val="sr-Cyrl-RS"/>
        </w:rPr>
        <w:t xml:space="preserve"> бланко сопствену меницу на износ од 10% од уговорене вредности без ПДВ, као средство </w:t>
      </w:r>
      <w:r w:rsidR="00621F20" w:rsidRPr="00E71104">
        <w:rPr>
          <w:rFonts w:ascii="Arial" w:hAnsi="Arial" w:cs="Arial"/>
          <w:sz w:val="20"/>
          <w:szCs w:val="20"/>
          <w:lang w:val="sr-Cyrl-RS"/>
        </w:rPr>
        <w:t xml:space="preserve">финансијског </w:t>
      </w:r>
      <w:r w:rsidRPr="00E71104">
        <w:rPr>
          <w:rFonts w:ascii="Arial" w:hAnsi="Arial" w:cs="Arial"/>
          <w:sz w:val="20"/>
          <w:szCs w:val="20"/>
          <w:lang w:val="sr-Cyrl-RS"/>
        </w:rPr>
        <w:t xml:space="preserve">обезбеђења за испуњење обавеза из </w:t>
      </w:r>
      <w:r w:rsidR="00621F20" w:rsidRPr="00E71104">
        <w:rPr>
          <w:rFonts w:ascii="Arial" w:hAnsi="Arial" w:cs="Arial"/>
          <w:sz w:val="20"/>
          <w:szCs w:val="20"/>
          <w:lang w:val="sr-Cyrl-RS"/>
        </w:rPr>
        <w:t xml:space="preserve">овог </w:t>
      </w:r>
      <w:r w:rsidRPr="00E71104">
        <w:rPr>
          <w:rFonts w:ascii="Arial" w:hAnsi="Arial" w:cs="Arial"/>
          <w:sz w:val="20"/>
          <w:szCs w:val="20"/>
          <w:lang w:val="sr-Cyrl-RS"/>
        </w:rPr>
        <w:t xml:space="preserve">уговора, </w:t>
      </w:r>
      <w:r w:rsidRPr="009C76C8">
        <w:rPr>
          <w:rFonts w:ascii="Arial" w:hAnsi="Arial" w:cs="Arial"/>
          <w:sz w:val="20"/>
          <w:szCs w:val="20"/>
          <w:lang w:val="sr-Cyrl-RS"/>
        </w:rPr>
        <w:t xml:space="preserve">евидентирану у регистру меница и овлашћења НБС, оверену печатом и потписану у складу са статусном документацијом, потписано и оверено Менично овлашћење, са роком важности </w:t>
      </w:r>
      <w:r w:rsidR="005D6B56" w:rsidRPr="009C76C8">
        <w:rPr>
          <w:rFonts w:ascii="Arial" w:hAnsi="Arial" w:cs="Arial"/>
          <w:sz w:val="20"/>
          <w:szCs w:val="20"/>
          <w:lang w:val="sr-Cyrl-RS"/>
        </w:rPr>
        <w:t>60 (шез</w:t>
      </w:r>
      <w:r w:rsidRPr="009C76C8">
        <w:rPr>
          <w:rFonts w:ascii="Arial" w:hAnsi="Arial" w:cs="Arial"/>
          <w:sz w:val="20"/>
          <w:szCs w:val="20"/>
          <w:lang w:val="sr-Cyrl-RS"/>
        </w:rPr>
        <w:t>десет) дана дужим од дана истека периода важења појединачног уговора и копију картона депонованог потписа лица које је меницу потписало, а који је издат од стране пословне банке коју је Снабдевач навео у Меничном овлашћењу.</w:t>
      </w:r>
    </w:p>
    <w:p w:rsidR="008360DC" w:rsidRPr="009C76C8" w:rsidRDefault="008360DC" w:rsidP="008360DC">
      <w:pPr>
        <w:suppressAutoHyphens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r-Cyrl-RS"/>
        </w:rPr>
      </w:pPr>
    </w:p>
    <w:p w:rsidR="008360DC" w:rsidRPr="00E3243E" w:rsidRDefault="008360DC" w:rsidP="008360DC">
      <w:pPr>
        <w:suppressAutoHyphens w:val="0"/>
        <w:overflowPunct w:val="0"/>
        <w:autoSpaceDE w:val="0"/>
        <w:autoSpaceDN w:val="0"/>
        <w:adjustRightInd w:val="0"/>
        <w:jc w:val="both"/>
        <w:rPr>
          <w:rFonts w:ascii="Arial" w:eastAsia="Batang" w:hAnsi="Arial" w:cs="Arial"/>
          <w:bCs/>
          <w:sz w:val="20"/>
          <w:szCs w:val="20"/>
          <w:lang w:val="sr-Cyrl-RS" w:eastAsia="sr-Latn-CS"/>
        </w:rPr>
      </w:pPr>
      <w:r w:rsidRPr="00E71104">
        <w:rPr>
          <w:rFonts w:ascii="Arial" w:hAnsi="Arial" w:cs="Arial"/>
          <w:sz w:val="20"/>
          <w:szCs w:val="20"/>
          <w:lang w:val="sr-Cyrl-RS"/>
        </w:rPr>
        <w:t xml:space="preserve">Купац </w:t>
      </w:r>
      <w:proofErr w:type="spellStart"/>
      <w:r w:rsidRPr="00E71104">
        <w:rPr>
          <w:rFonts w:ascii="Arial" w:hAnsi="Arial" w:cs="Arial"/>
          <w:sz w:val="20"/>
          <w:szCs w:val="20"/>
        </w:rPr>
        <w:t>ће</w:t>
      </w:r>
      <w:proofErr w:type="spellEnd"/>
      <w:r w:rsidRPr="00E71104">
        <w:rPr>
          <w:rFonts w:ascii="Arial" w:hAnsi="Arial" w:cs="Arial"/>
          <w:sz w:val="20"/>
          <w:szCs w:val="20"/>
        </w:rPr>
        <w:t xml:space="preserve"> </w:t>
      </w:r>
      <w:r w:rsidRPr="00E71104">
        <w:rPr>
          <w:rFonts w:ascii="Arial" w:hAnsi="Arial" w:cs="Arial"/>
          <w:sz w:val="20"/>
          <w:szCs w:val="20"/>
          <w:lang w:val="sr-Cyrl-RS"/>
        </w:rPr>
        <w:t xml:space="preserve">средство финансијског </w:t>
      </w:r>
      <w:r w:rsidR="00766E24" w:rsidRPr="00E71104">
        <w:rPr>
          <w:rFonts w:ascii="Arial" w:hAnsi="Arial" w:cs="Arial"/>
          <w:sz w:val="20"/>
          <w:szCs w:val="20"/>
          <w:lang w:val="sr-Cyrl-RS"/>
        </w:rPr>
        <w:t xml:space="preserve">обезбеђења </w:t>
      </w:r>
      <w:r w:rsidRPr="00E3243E">
        <w:rPr>
          <w:rFonts w:ascii="Arial" w:hAnsi="Arial" w:cs="Arial"/>
          <w:sz w:val="20"/>
          <w:szCs w:val="20"/>
          <w:lang w:val="sr-Cyrl-RS"/>
        </w:rPr>
        <w:t xml:space="preserve">из </w:t>
      </w:r>
      <w:r>
        <w:rPr>
          <w:rFonts w:ascii="Arial" w:hAnsi="Arial" w:cs="Arial"/>
          <w:sz w:val="20"/>
          <w:szCs w:val="20"/>
          <w:lang w:val="sr-Cyrl-RS"/>
        </w:rPr>
        <w:t>става 1.</w:t>
      </w:r>
      <w:r w:rsidRPr="00E3243E">
        <w:rPr>
          <w:rFonts w:ascii="Arial" w:hAnsi="Arial" w:cs="Arial"/>
          <w:sz w:val="20"/>
          <w:szCs w:val="20"/>
          <w:lang w:val="sr-Cyrl-RS"/>
        </w:rPr>
        <w:t xml:space="preserve"> поднети на наплату</w:t>
      </w:r>
      <w:r w:rsidRPr="00E3243E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E3243E">
        <w:rPr>
          <w:rFonts w:ascii="Arial" w:hAnsi="Arial" w:cs="Arial"/>
          <w:sz w:val="20"/>
          <w:szCs w:val="20"/>
        </w:rPr>
        <w:t>случају</w:t>
      </w:r>
      <w:proofErr w:type="spellEnd"/>
      <w:r w:rsidRPr="00E324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243E">
        <w:rPr>
          <w:rFonts w:ascii="Arial" w:hAnsi="Arial" w:cs="Arial"/>
          <w:sz w:val="20"/>
          <w:szCs w:val="20"/>
        </w:rPr>
        <w:t>да</w:t>
      </w:r>
      <w:proofErr w:type="spellEnd"/>
      <w:r w:rsidRPr="00E3243E">
        <w:rPr>
          <w:rFonts w:ascii="Arial" w:hAnsi="Arial" w:cs="Arial"/>
          <w:sz w:val="20"/>
          <w:szCs w:val="20"/>
        </w:rPr>
        <w:t xml:space="preserve"> </w:t>
      </w:r>
      <w:r w:rsidRPr="00E3243E">
        <w:rPr>
          <w:rFonts w:ascii="Arial" w:hAnsi="Arial" w:cs="Arial"/>
          <w:sz w:val="20"/>
          <w:szCs w:val="20"/>
          <w:lang w:val="sr-Cyrl-RS"/>
        </w:rPr>
        <w:t>Снабдевач</w:t>
      </w:r>
      <w:r w:rsidRPr="00E324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243E">
        <w:rPr>
          <w:rFonts w:ascii="Arial" w:hAnsi="Arial" w:cs="Arial"/>
          <w:sz w:val="20"/>
          <w:szCs w:val="20"/>
        </w:rPr>
        <w:t>не</w:t>
      </w:r>
      <w:proofErr w:type="spellEnd"/>
      <w:r w:rsidRPr="00E3243E">
        <w:rPr>
          <w:rFonts w:ascii="Arial" w:hAnsi="Arial" w:cs="Arial"/>
          <w:sz w:val="20"/>
          <w:szCs w:val="20"/>
        </w:rPr>
        <w:t xml:space="preserve"> </w:t>
      </w:r>
      <w:r w:rsidRPr="00E3243E">
        <w:rPr>
          <w:rFonts w:ascii="Arial" w:hAnsi="Arial" w:cs="Arial"/>
          <w:sz w:val="20"/>
          <w:szCs w:val="20"/>
          <w:lang w:val="sr-Cyrl-RS"/>
        </w:rPr>
        <w:t xml:space="preserve">извршава уговорну обавезу </w:t>
      </w:r>
      <w:r w:rsidRPr="00E3243E">
        <w:rPr>
          <w:rFonts w:ascii="Arial" w:hAnsi="Arial" w:cs="Arial"/>
          <w:sz w:val="20"/>
          <w:szCs w:val="20"/>
        </w:rPr>
        <w:t xml:space="preserve">у </w:t>
      </w:r>
      <w:r w:rsidRPr="00E3243E">
        <w:rPr>
          <w:rFonts w:ascii="Arial" w:hAnsi="Arial" w:cs="Arial"/>
          <w:sz w:val="20"/>
          <w:szCs w:val="20"/>
          <w:lang w:val="sr-Cyrl-RS"/>
        </w:rPr>
        <w:t xml:space="preserve">уговореном року, под уговореним условима и на уговорени начин и/или у случају једностраног раскида </w:t>
      </w:r>
      <w:r>
        <w:rPr>
          <w:rFonts w:ascii="Arial" w:hAnsi="Arial" w:cs="Arial"/>
          <w:sz w:val="20"/>
          <w:szCs w:val="20"/>
          <w:lang w:val="sr-Cyrl-RS"/>
        </w:rPr>
        <w:t>овог</w:t>
      </w:r>
      <w:r w:rsidRPr="00E3243E">
        <w:rPr>
          <w:rFonts w:ascii="Arial" w:hAnsi="Arial" w:cs="Arial"/>
          <w:sz w:val="20"/>
          <w:szCs w:val="20"/>
          <w:lang w:val="sr-Cyrl-RS"/>
        </w:rPr>
        <w:t xml:space="preserve"> уговора од стране Снабдевача супротно одредбама </w:t>
      </w:r>
      <w:r>
        <w:rPr>
          <w:rFonts w:ascii="Arial" w:hAnsi="Arial" w:cs="Arial"/>
          <w:sz w:val="20"/>
          <w:szCs w:val="20"/>
          <w:lang w:val="sr-Cyrl-RS"/>
        </w:rPr>
        <w:t>овог</w:t>
      </w:r>
      <w:r w:rsidRPr="00E3243E">
        <w:rPr>
          <w:rFonts w:ascii="Arial" w:hAnsi="Arial" w:cs="Arial"/>
          <w:sz w:val="20"/>
          <w:szCs w:val="20"/>
          <w:lang w:val="sr-Cyrl-RS"/>
        </w:rPr>
        <w:t xml:space="preserve"> уговора. </w:t>
      </w:r>
    </w:p>
    <w:p w:rsidR="008360DC" w:rsidRDefault="008360DC" w:rsidP="008360DC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8360DC" w:rsidRPr="00E3243E" w:rsidRDefault="008360DC" w:rsidP="008360DC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E3243E">
        <w:rPr>
          <w:rFonts w:ascii="Arial" w:hAnsi="Arial" w:cs="Arial"/>
          <w:sz w:val="20"/>
          <w:szCs w:val="20"/>
          <w:lang w:val="sr-Cyrl-RS"/>
        </w:rPr>
        <w:t>Уколико током периода важења овог уговора дође до промене лица овлашћеног за заступање код Снабдевача, Менично овлашћење остаје на снази.</w:t>
      </w:r>
    </w:p>
    <w:p w:rsidR="008360DC" w:rsidRDefault="008360DC" w:rsidP="008360DC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8360DC" w:rsidRPr="00E3243E" w:rsidRDefault="008360DC" w:rsidP="008360DC">
      <w:pPr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/>
          <w:sz w:val="20"/>
          <w:szCs w:val="20"/>
          <w:lang w:val="ru-RU" w:eastAsia="en-GB"/>
        </w:rPr>
      </w:pPr>
      <w:r w:rsidRPr="00E3243E">
        <w:rPr>
          <w:rFonts w:ascii="Arial" w:hAnsi="Arial"/>
          <w:sz w:val="20"/>
          <w:szCs w:val="20"/>
          <w:lang w:val="ru-RU" w:eastAsia="en-GB"/>
        </w:rPr>
        <w:t xml:space="preserve">Уколико </w:t>
      </w:r>
      <w:r>
        <w:rPr>
          <w:rFonts w:ascii="Arial" w:hAnsi="Arial"/>
          <w:sz w:val="20"/>
          <w:szCs w:val="20"/>
          <w:lang w:val="ru-RU" w:eastAsia="en-GB"/>
        </w:rPr>
        <w:t>Купац</w:t>
      </w:r>
      <w:r w:rsidRPr="00E3243E">
        <w:rPr>
          <w:rFonts w:ascii="Arial" w:hAnsi="Arial"/>
          <w:sz w:val="20"/>
          <w:szCs w:val="20"/>
          <w:lang w:val="ru-RU" w:eastAsia="en-GB"/>
        </w:rPr>
        <w:t xml:space="preserve"> у току </w:t>
      </w:r>
      <w:r>
        <w:rPr>
          <w:rFonts w:ascii="Arial" w:hAnsi="Arial"/>
          <w:sz w:val="20"/>
          <w:szCs w:val="20"/>
          <w:lang w:val="ru-RU" w:eastAsia="en-GB"/>
        </w:rPr>
        <w:t xml:space="preserve">периода </w:t>
      </w:r>
      <w:r w:rsidRPr="00E3243E">
        <w:rPr>
          <w:rFonts w:ascii="Arial" w:hAnsi="Arial"/>
          <w:sz w:val="20"/>
          <w:szCs w:val="20"/>
          <w:lang w:val="ru-RU" w:eastAsia="en-GB"/>
        </w:rPr>
        <w:t xml:space="preserve">важења овог </w:t>
      </w:r>
      <w:r>
        <w:rPr>
          <w:rFonts w:ascii="Arial" w:hAnsi="Arial"/>
          <w:sz w:val="20"/>
          <w:szCs w:val="20"/>
          <w:lang w:val="ru-RU" w:eastAsia="en-GB"/>
        </w:rPr>
        <w:t>уговора</w:t>
      </w:r>
      <w:r w:rsidRPr="00E3243E">
        <w:rPr>
          <w:rFonts w:ascii="Arial" w:hAnsi="Arial"/>
          <w:sz w:val="20"/>
          <w:szCs w:val="20"/>
          <w:lang w:val="ru-RU" w:eastAsia="en-GB"/>
        </w:rPr>
        <w:t xml:space="preserve"> делимично наплати средство финансијског обезбеђења из </w:t>
      </w:r>
      <w:r>
        <w:rPr>
          <w:rFonts w:ascii="Arial" w:hAnsi="Arial"/>
          <w:sz w:val="20"/>
          <w:szCs w:val="20"/>
          <w:lang w:val="ru-RU" w:eastAsia="en-GB"/>
        </w:rPr>
        <w:t>става 1</w:t>
      </w:r>
      <w:r w:rsidRPr="00E71104">
        <w:rPr>
          <w:rFonts w:ascii="Arial" w:hAnsi="Arial"/>
          <w:sz w:val="20"/>
          <w:szCs w:val="20"/>
          <w:lang w:val="ru-RU" w:eastAsia="en-GB"/>
        </w:rPr>
        <w:t xml:space="preserve">. </w:t>
      </w:r>
      <w:r w:rsidR="00621F20" w:rsidRPr="00E71104">
        <w:rPr>
          <w:rFonts w:ascii="Arial" w:hAnsi="Arial"/>
          <w:sz w:val="20"/>
          <w:szCs w:val="20"/>
          <w:lang w:val="ru-RU" w:eastAsia="en-GB"/>
        </w:rPr>
        <w:t xml:space="preserve">овог члана </w:t>
      </w:r>
      <w:r w:rsidRPr="00E3243E">
        <w:rPr>
          <w:rFonts w:ascii="Arial" w:hAnsi="Arial"/>
          <w:sz w:val="20"/>
          <w:szCs w:val="20"/>
          <w:lang w:val="ru-RU" w:eastAsia="en-GB"/>
        </w:rPr>
        <w:t>Снабдевач се обавезује да одмах, а најкасније у року од три</w:t>
      </w:r>
      <w:r w:rsidRPr="00E3243E">
        <w:rPr>
          <w:rFonts w:ascii="Arial" w:hAnsi="Arial"/>
          <w:i/>
          <w:sz w:val="20"/>
          <w:szCs w:val="20"/>
          <w:lang w:val="ru-RU" w:eastAsia="en-GB"/>
        </w:rPr>
        <w:t xml:space="preserve"> </w:t>
      </w:r>
      <w:r w:rsidRPr="00E3243E">
        <w:rPr>
          <w:rFonts w:ascii="Arial" w:hAnsi="Arial"/>
          <w:sz w:val="20"/>
          <w:szCs w:val="20"/>
          <w:lang w:val="ru-RU" w:eastAsia="en-GB"/>
        </w:rPr>
        <w:t xml:space="preserve">дана од дана пријема писаног позива </w:t>
      </w:r>
      <w:r>
        <w:rPr>
          <w:rFonts w:ascii="Arial" w:hAnsi="Arial"/>
          <w:sz w:val="20"/>
          <w:szCs w:val="20"/>
          <w:lang w:val="ru-RU" w:eastAsia="en-GB"/>
        </w:rPr>
        <w:t>Купца</w:t>
      </w:r>
      <w:r w:rsidRPr="00E3243E">
        <w:rPr>
          <w:rFonts w:ascii="Arial" w:hAnsi="Arial"/>
          <w:sz w:val="20"/>
          <w:szCs w:val="20"/>
          <w:lang w:val="ru-RU" w:eastAsia="en-GB"/>
        </w:rPr>
        <w:t>, достави ново средство финансијског обезбеђења у висини преосталог износа.</w:t>
      </w:r>
    </w:p>
    <w:p w:rsidR="008360DC" w:rsidRPr="00E3243E" w:rsidRDefault="008360DC" w:rsidP="008360DC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8360DC" w:rsidRPr="00E3243E" w:rsidRDefault="008360DC" w:rsidP="008360DC">
      <w:pPr>
        <w:tabs>
          <w:tab w:val="left" w:pos="993"/>
        </w:tabs>
        <w:suppressAutoHyphens w:val="0"/>
        <w:spacing w:after="6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>Уколико</w:t>
      </w:r>
      <w:proofErr w:type="spellEnd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proofErr w:type="spellStart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>се</w:t>
      </w:r>
      <w:proofErr w:type="spellEnd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Pr="00E3243E">
        <w:rPr>
          <w:rFonts w:ascii="Arial" w:hAnsi="Arial" w:cs="Arial"/>
          <w:bCs/>
          <w:iCs/>
          <w:color w:val="000000"/>
          <w:sz w:val="20"/>
          <w:szCs w:val="20"/>
          <w:lang w:val="sr-Cyrl-RS"/>
        </w:rPr>
        <w:t>током периода важења овог уговора</w:t>
      </w:r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proofErr w:type="spellStart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>продуж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  <w:lang w:val="sr-Cyrl-RS"/>
        </w:rPr>
        <w:t>и</w:t>
      </w:r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proofErr w:type="spellStart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>рок</w:t>
      </w:r>
      <w:proofErr w:type="spellEnd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proofErr w:type="spellStart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>за</w:t>
      </w:r>
      <w:proofErr w:type="spellEnd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proofErr w:type="spellStart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>извршење</w:t>
      </w:r>
      <w:proofErr w:type="spellEnd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color w:val="000000"/>
          <w:sz w:val="20"/>
          <w:szCs w:val="20"/>
          <w:lang w:val="sr-Cyrl-RS"/>
        </w:rPr>
        <w:t xml:space="preserve">уговорне </w:t>
      </w:r>
      <w:proofErr w:type="spellStart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>обавез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  <w:lang w:val="sr-Cyrl-RS"/>
        </w:rPr>
        <w:t>е</w:t>
      </w:r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 xml:space="preserve">, </w:t>
      </w:r>
      <w:proofErr w:type="spellStart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>обавеза</w:t>
      </w:r>
      <w:proofErr w:type="spellEnd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proofErr w:type="spellStart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>је</w:t>
      </w:r>
      <w:proofErr w:type="spellEnd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Pr="00E3243E">
        <w:rPr>
          <w:rFonts w:ascii="Arial" w:hAnsi="Arial" w:cs="Arial"/>
          <w:sz w:val="20"/>
          <w:szCs w:val="20"/>
          <w:lang w:val="sr-Cyrl-CS"/>
        </w:rPr>
        <w:t>Снабдевача</w:t>
      </w:r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proofErr w:type="spellStart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>да</w:t>
      </w:r>
      <w:proofErr w:type="spellEnd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proofErr w:type="spellStart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>обезбеди</w:t>
      </w:r>
      <w:proofErr w:type="spellEnd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proofErr w:type="spellStart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>продужење</w:t>
      </w:r>
      <w:proofErr w:type="spellEnd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proofErr w:type="spellStart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>важења</w:t>
      </w:r>
      <w:proofErr w:type="spellEnd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Pr="00E3243E">
        <w:rPr>
          <w:rFonts w:ascii="Arial" w:hAnsi="Arial" w:cs="Arial"/>
          <w:bCs/>
          <w:iCs/>
          <w:color w:val="000000"/>
          <w:sz w:val="20"/>
          <w:szCs w:val="20"/>
          <w:lang w:val="sr-Cyrl-RS"/>
        </w:rPr>
        <w:t xml:space="preserve">менице из </w:t>
      </w:r>
      <w:r>
        <w:rPr>
          <w:rFonts w:ascii="Arial" w:hAnsi="Arial" w:cs="Arial"/>
          <w:bCs/>
          <w:iCs/>
          <w:color w:val="000000"/>
          <w:sz w:val="20"/>
          <w:szCs w:val="20"/>
          <w:lang w:val="sr-Cyrl-RS"/>
        </w:rPr>
        <w:t>става 1. овог члана</w:t>
      </w:r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 xml:space="preserve"> и </w:t>
      </w:r>
      <w:proofErr w:type="spellStart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>то</w:t>
      </w:r>
      <w:proofErr w:type="spellEnd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proofErr w:type="spellStart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>најмање</w:t>
      </w:r>
      <w:proofErr w:type="spellEnd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proofErr w:type="spellStart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>за</w:t>
      </w:r>
      <w:proofErr w:type="spellEnd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Pr="00E3243E">
        <w:rPr>
          <w:rFonts w:ascii="Arial" w:hAnsi="Arial" w:cs="Arial"/>
          <w:bCs/>
          <w:iCs/>
          <w:color w:val="000000"/>
          <w:sz w:val="20"/>
          <w:szCs w:val="20"/>
          <w:lang w:val="sr-Cyrl-RS"/>
        </w:rPr>
        <w:t xml:space="preserve">онолики </w:t>
      </w:r>
      <w:proofErr w:type="spellStart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>број</w:t>
      </w:r>
      <w:proofErr w:type="spellEnd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proofErr w:type="spellStart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>дана</w:t>
      </w:r>
      <w:proofErr w:type="spellEnd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proofErr w:type="spellStart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>за</w:t>
      </w:r>
      <w:proofErr w:type="spellEnd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proofErr w:type="spellStart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>који</w:t>
      </w:r>
      <w:proofErr w:type="spellEnd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Pr="00E3243E">
        <w:rPr>
          <w:rFonts w:ascii="Arial" w:hAnsi="Arial" w:cs="Arial"/>
          <w:bCs/>
          <w:iCs/>
          <w:color w:val="000000"/>
          <w:sz w:val="20"/>
          <w:szCs w:val="20"/>
          <w:lang w:val="sr-Cyrl-RS"/>
        </w:rPr>
        <w:t xml:space="preserve">број дана </w:t>
      </w:r>
      <w:proofErr w:type="spellStart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>је</w:t>
      </w:r>
      <w:proofErr w:type="spellEnd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proofErr w:type="spellStart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>продужен</w:t>
      </w:r>
      <w:proofErr w:type="spellEnd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proofErr w:type="spellStart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>рок</w:t>
      </w:r>
      <w:proofErr w:type="spellEnd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Pr="00E3243E">
        <w:rPr>
          <w:rFonts w:ascii="Arial" w:hAnsi="Arial" w:cs="Arial"/>
          <w:bCs/>
          <w:iCs/>
          <w:color w:val="000000"/>
          <w:sz w:val="20"/>
          <w:szCs w:val="20"/>
          <w:lang w:val="sr-Cyrl-CS"/>
        </w:rPr>
        <w:t>за извршење обавеза</w:t>
      </w:r>
      <w:r w:rsidRPr="00E3243E">
        <w:rPr>
          <w:rFonts w:ascii="Arial" w:hAnsi="Arial" w:cs="Arial"/>
          <w:bCs/>
          <w:iCs/>
          <w:color w:val="000000"/>
          <w:sz w:val="20"/>
          <w:szCs w:val="20"/>
          <w:lang w:val="sr-Latn-RS"/>
        </w:rPr>
        <w:t>.</w:t>
      </w:r>
    </w:p>
    <w:p w:rsidR="008360DC" w:rsidRDefault="008360DC" w:rsidP="008360DC">
      <w:pPr>
        <w:rPr>
          <w:rFonts w:ascii="Arial" w:hAnsi="Arial" w:cs="Arial"/>
          <w:color w:val="000000"/>
          <w:sz w:val="20"/>
          <w:szCs w:val="20"/>
          <w:lang w:val="sr-Cyrl-RS"/>
        </w:rPr>
      </w:pPr>
    </w:p>
    <w:p w:rsidR="008360DC" w:rsidRDefault="008360DC" w:rsidP="008360DC">
      <w:pPr>
        <w:rPr>
          <w:rFonts w:ascii="Arial" w:hAnsi="Arial" w:cs="Arial"/>
          <w:color w:val="000000"/>
          <w:sz w:val="20"/>
          <w:szCs w:val="20"/>
          <w:lang w:val="sr-Cyrl-RS"/>
        </w:rPr>
      </w:pPr>
    </w:p>
    <w:p w:rsidR="008360DC" w:rsidRPr="00177AB6" w:rsidRDefault="008360DC" w:rsidP="008360DC">
      <w:pPr>
        <w:pStyle w:val="Default"/>
        <w:rPr>
          <w:b/>
          <w:bCs/>
          <w:sz w:val="20"/>
          <w:szCs w:val="20"/>
          <w:lang w:val="sr-Cyrl-CS"/>
        </w:rPr>
      </w:pPr>
      <w:r w:rsidRPr="00177AB6">
        <w:rPr>
          <w:b/>
          <w:bCs/>
          <w:sz w:val="20"/>
          <w:szCs w:val="20"/>
          <w:lang w:val="sr-Cyrl-CS"/>
        </w:rPr>
        <w:t xml:space="preserve">СПОРОВИ </w:t>
      </w:r>
    </w:p>
    <w:p w:rsidR="008360DC" w:rsidRPr="00177AB6" w:rsidRDefault="008360DC" w:rsidP="008360DC">
      <w:pPr>
        <w:ind w:left="180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177AB6">
        <w:rPr>
          <w:rFonts w:ascii="Arial" w:hAnsi="Arial" w:cs="Arial"/>
          <w:b/>
          <w:sz w:val="20"/>
          <w:szCs w:val="20"/>
          <w:lang w:val="sr-Cyrl-CS"/>
        </w:rPr>
        <w:t xml:space="preserve">Члан </w:t>
      </w:r>
      <w:r>
        <w:rPr>
          <w:rFonts w:ascii="Arial" w:hAnsi="Arial" w:cs="Arial"/>
          <w:b/>
          <w:sz w:val="20"/>
          <w:szCs w:val="20"/>
          <w:lang w:val="sr-Cyrl-CS"/>
        </w:rPr>
        <w:t>7</w:t>
      </w:r>
      <w:r w:rsidRPr="00177AB6">
        <w:rPr>
          <w:rFonts w:ascii="Arial" w:hAnsi="Arial" w:cs="Arial"/>
          <w:b/>
          <w:sz w:val="20"/>
          <w:szCs w:val="20"/>
          <w:lang w:val="sr-Cyrl-CS"/>
        </w:rPr>
        <w:t>.</w:t>
      </w:r>
    </w:p>
    <w:p w:rsidR="008360DC" w:rsidRPr="00177AB6" w:rsidRDefault="008360DC" w:rsidP="008360DC">
      <w:pPr>
        <w:pStyle w:val="Default"/>
        <w:ind w:left="357"/>
        <w:rPr>
          <w:sz w:val="20"/>
          <w:szCs w:val="20"/>
          <w:lang w:val="sr-Cyrl-CS"/>
        </w:rPr>
      </w:pPr>
    </w:p>
    <w:p w:rsidR="008360DC" w:rsidRDefault="008360DC" w:rsidP="008360DC">
      <w:pPr>
        <w:pStyle w:val="Default"/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Уговорне стране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сагласне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све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евентуалне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спорове</w:t>
      </w:r>
      <w:proofErr w:type="spellEnd"/>
      <w:r w:rsidRPr="007D735C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реше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мирним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путем</w:t>
      </w:r>
      <w:proofErr w:type="spellEnd"/>
      <w:r w:rsidRPr="007D735C">
        <w:rPr>
          <w:sz w:val="20"/>
          <w:szCs w:val="20"/>
        </w:rPr>
        <w:t>, а у</w:t>
      </w:r>
      <w:r>
        <w:rPr>
          <w:sz w:val="20"/>
          <w:szCs w:val="20"/>
          <w:lang w:val="sr-Cyrl-RS"/>
        </w:rPr>
        <w:t>колико до споразума не дође, сагласне су да је надлежан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Привредни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суд</w:t>
      </w:r>
      <w:proofErr w:type="spellEnd"/>
      <w:r w:rsidRPr="007D735C">
        <w:rPr>
          <w:sz w:val="20"/>
          <w:szCs w:val="20"/>
        </w:rPr>
        <w:t xml:space="preserve"> у </w:t>
      </w:r>
      <w:proofErr w:type="spellStart"/>
      <w:r w:rsidRPr="007D735C">
        <w:rPr>
          <w:sz w:val="20"/>
          <w:szCs w:val="20"/>
        </w:rPr>
        <w:t>Београду</w:t>
      </w:r>
      <w:proofErr w:type="spellEnd"/>
      <w:r w:rsidRPr="007D735C">
        <w:rPr>
          <w:sz w:val="20"/>
          <w:szCs w:val="20"/>
          <w:lang w:val="sr-Cyrl-RS"/>
        </w:rPr>
        <w:t>.</w:t>
      </w:r>
    </w:p>
    <w:p w:rsidR="008360DC" w:rsidRDefault="008360DC" w:rsidP="008360DC">
      <w:pPr>
        <w:pStyle w:val="Default"/>
        <w:jc w:val="both"/>
        <w:rPr>
          <w:b/>
          <w:bCs/>
          <w:sz w:val="20"/>
          <w:szCs w:val="20"/>
          <w:lang w:val="sr-Cyrl-CS"/>
        </w:rPr>
      </w:pPr>
    </w:p>
    <w:p w:rsidR="008360DC" w:rsidRPr="00177AB6" w:rsidRDefault="008360DC" w:rsidP="008360DC">
      <w:pPr>
        <w:pStyle w:val="Default"/>
        <w:jc w:val="both"/>
        <w:rPr>
          <w:b/>
          <w:bCs/>
          <w:sz w:val="20"/>
          <w:szCs w:val="20"/>
          <w:lang w:val="sr-Cyrl-CS"/>
        </w:rPr>
      </w:pPr>
    </w:p>
    <w:p w:rsidR="008360DC" w:rsidRPr="00177AB6" w:rsidRDefault="008360DC" w:rsidP="008360DC">
      <w:pPr>
        <w:pStyle w:val="Default"/>
        <w:rPr>
          <w:b/>
          <w:bCs/>
          <w:sz w:val="20"/>
          <w:szCs w:val="20"/>
          <w:lang w:val="sr-Cyrl-CS"/>
        </w:rPr>
      </w:pPr>
      <w:r w:rsidRPr="00177AB6">
        <w:rPr>
          <w:b/>
          <w:bCs/>
          <w:sz w:val="20"/>
          <w:szCs w:val="20"/>
          <w:lang w:val="sr-Cyrl-CS"/>
        </w:rPr>
        <w:t xml:space="preserve">РАСКИД УГОВОРА </w:t>
      </w:r>
    </w:p>
    <w:p w:rsidR="008360DC" w:rsidRPr="00252812" w:rsidRDefault="008360DC" w:rsidP="008360DC">
      <w:pPr>
        <w:ind w:left="180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177AB6">
        <w:rPr>
          <w:rFonts w:ascii="Arial" w:hAnsi="Arial" w:cs="Arial"/>
          <w:b/>
          <w:sz w:val="20"/>
          <w:szCs w:val="20"/>
          <w:lang w:val="sr-Cyrl-CS"/>
        </w:rPr>
        <w:t xml:space="preserve">Члан </w:t>
      </w:r>
      <w:r>
        <w:rPr>
          <w:rFonts w:ascii="Arial" w:hAnsi="Arial" w:cs="Arial"/>
          <w:b/>
          <w:sz w:val="20"/>
          <w:szCs w:val="20"/>
          <w:lang w:val="sr-Cyrl-CS"/>
        </w:rPr>
        <w:t>8</w:t>
      </w:r>
      <w:r w:rsidRPr="00177AB6">
        <w:rPr>
          <w:rFonts w:ascii="Arial" w:hAnsi="Arial" w:cs="Arial"/>
          <w:b/>
          <w:sz w:val="20"/>
          <w:szCs w:val="20"/>
          <w:lang w:val="sr-Cyrl-CS"/>
        </w:rPr>
        <w:t>.</w:t>
      </w:r>
    </w:p>
    <w:p w:rsidR="008360DC" w:rsidRDefault="008360DC" w:rsidP="008360DC">
      <w:pPr>
        <w:rPr>
          <w:rFonts w:ascii="Arial" w:hAnsi="Arial" w:cs="Arial"/>
          <w:color w:val="000000"/>
          <w:sz w:val="20"/>
          <w:szCs w:val="20"/>
          <w:lang w:val="sr-Cyrl-RS"/>
        </w:rPr>
      </w:pPr>
    </w:p>
    <w:p w:rsidR="008360DC" w:rsidRPr="008724F9" w:rsidRDefault="00E71104" w:rsidP="008360DC">
      <w:pPr>
        <w:pStyle w:val="Default"/>
        <w:tabs>
          <w:tab w:val="left" w:pos="900"/>
          <w:tab w:val="left" w:pos="990"/>
        </w:tabs>
        <w:jc w:val="both"/>
        <w:rPr>
          <w:b/>
          <w:sz w:val="20"/>
          <w:szCs w:val="20"/>
          <w:lang w:val="sr-Cyrl-CS"/>
        </w:rPr>
      </w:pPr>
      <w:r>
        <w:rPr>
          <w:sz w:val="20"/>
          <w:szCs w:val="20"/>
          <w:lang w:val="sr-Cyrl-RS"/>
        </w:rPr>
        <w:t>Купац</w:t>
      </w:r>
      <w:r w:rsidR="008360DC" w:rsidRPr="008724F9">
        <w:rPr>
          <w:sz w:val="20"/>
          <w:szCs w:val="20"/>
          <w:lang w:val="sr-Cyrl-RS"/>
        </w:rPr>
        <w:t xml:space="preserve"> има право на једнострани раскид овог уговора:</w:t>
      </w:r>
    </w:p>
    <w:p w:rsidR="008360DC" w:rsidRPr="008724F9" w:rsidRDefault="008360DC" w:rsidP="008360DC">
      <w:pPr>
        <w:pStyle w:val="Default"/>
        <w:tabs>
          <w:tab w:val="left" w:pos="900"/>
          <w:tab w:val="left" w:pos="990"/>
        </w:tabs>
        <w:ind w:left="706" w:hanging="706"/>
        <w:jc w:val="both"/>
        <w:rPr>
          <w:bCs/>
          <w:sz w:val="20"/>
          <w:szCs w:val="20"/>
          <w:lang w:val="sr-Cyrl-CS"/>
        </w:rPr>
      </w:pPr>
      <w:r w:rsidRPr="008724F9">
        <w:rPr>
          <w:sz w:val="20"/>
          <w:szCs w:val="20"/>
          <w:lang w:val="sr-Cyrl-RS"/>
        </w:rPr>
        <w:t>-</w:t>
      </w:r>
      <w:r w:rsidRPr="008724F9">
        <w:rPr>
          <w:sz w:val="20"/>
          <w:szCs w:val="20"/>
          <w:lang w:val="sr-Cyrl-RS"/>
        </w:rPr>
        <w:tab/>
      </w:r>
      <w:r w:rsidRPr="008724F9">
        <w:rPr>
          <w:bCs/>
          <w:sz w:val="20"/>
          <w:szCs w:val="20"/>
          <w:lang w:val="sr-Cyrl-CS"/>
        </w:rPr>
        <w:t xml:space="preserve">ако настану околности које би за </w:t>
      </w:r>
      <w:r w:rsidRPr="008724F9">
        <w:rPr>
          <w:sz w:val="20"/>
          <w:szCs w:val="20"/>
          <w:lang w:val="sr-Cyrl-CS"/>
        </w:rPr>
        <w:t>последице имале битну измену овог уговора, што би захтевало спровођење новог поступка јавне набавке</w:t>
      </w:r>
      <w:r w:rsidRPr="008724F9">
        <w:rPr>
          <w:bCs/>
          <w:sz w:val="20"/>
          <w:szCs w:val="20"/>
          <w:lang w:val="sr-Cyrl-CS"/>
        </w:rPr>
        <w:t>;</w:t>
      </w:r>
    </w:p>
    <w:p w:rsidR="008360DC" w:rsidRPr="00FF5ECF" w:rsidRDefault="008360DC" w:rsidP="008360DC">
      <w:pPr>
        <w:pStyle w:val="Default"/>
        <w:tabs>
          <w:tab w:val="left" w:pos="900"/>
          <w:tab w:val="left" w:pos="990"/>
        </w:tabs>
        <w:ind w:left="706" w:hanging="706"/>
        <w:jc w:val="both"/>
        <w:rPr>
          <w:sz w:val="20"/>
          <w:szCs w:val="20"/>
          <w:lang w:val="sr-Cyrl-CS"/>
        </w:rPr>
      </w:pPr>
      <w:r w:rsidRPr="008724F9">
        <w:rPr>
          <w:sz w:val="20"/>
          <w:szCs w:val="20"/>
          <w:lang w:val="sr-Cyrl-CS"/>
        </w:rPr>
        <w:t>-</w:t>
      </w:r>
      <w:r w:rsidRPr="008724F9">
        <w:rPr>
          <w:sz w:val="20"/>
          <w:szCs w:val="20"/>
          <w:lang w:val="sr-Cyrl-CS"/>
        </w:rPr>
        <w:tab/>
        <w:t xml:space="preserve">ако је </w:t>
      </w:r>
      <w:r>
        <w:rPr>
          <w:sz w:val="20"/>
          <w:szCs w:val="20"/>
          <w:lang w:val="sr-Cyrl-RS"/>
        </w:rPr>
        <w:t>Снабдевач</w:t>
      </w:r>
      <w:r w:rsidRPr="008724F9">
        <w:rPr>
          <w:sz w:val="20"/>
          <w:szCs w:val="20"/>
          <w:lang w:val="sr-Cyrl-CS"/>
        </w:rPr>
        <w:t xml:space="preserve"> због постојања основа за искључење привредног субјекта требало да буде искључен из поступка (уколико се након закључења овог уговора утврди да је постојао неки основ за искључење на страни </w:t>
      </w:r>
      <w:r>
        <w:rPr>
          <w:sz w:val="20"/>
          <w:szCs w:val="20"/>
          <w:lang w:val="sr-Cyrl-CS"/>
        </w:rPr>
        <w:t>Снабдевача</w:t>
      </w:r>
      <w:r w:rsidRPr="008724F9">
        <w:rPr>
          <w:sz w:val="20"/>
          <w:szCs w:val="20"/>
          <w:lang w:val="sr-Cyrl-CS"/>
        </w:rPr>
        <w:t>, који основ за време трајања поступка јавне набавке није утврђен);</w:t>
      </w:r>
    </w:p>
    <w:p w:rsidR="008360DC" w:rsidRPr="00B5053F" w:rsidRDefault="008360DC" w:rsidP="008360DC">
      <w:pPr>
        <w:pStyle w:val="Default"/>
        <w:tabs>
          <w:tab w:val="left" w:pos="900"/>
          <w:tab w:val="left" w:pos="990"/>
        </w:tabs>
        <w:ind w:left="706" w:hanging="706"/>
        <w:jc w:val="both"/>
        <w:rPr>
          <w:b/>
          <w:color w:val="auto"/>
          <w:sz w:val="20"/>
          <w:szCs w:val="20"/>
        </w:rPr>
      </w:pPr>
      <w:r w:rsidRPr="008724F9">
        <w:rPr>
          <w:b/>
          <w:sz w:val="20"/>
          <w:szCs w:val="20"/>
          <w:lang w:val="sr-Cyrl-CS"/>
        </w:rPr>
        <w:t>-</w:t>
      </w:r>
      <w:r w:rsidRPr="008724F9">
        <w:rPr>
          <w:b/>
          <w:sz w:val="20"/>
          <w:szCs w:val="20"/>
          <w:lang w:val="sr-Cyrl-CS"/>
        </w:rPr>
        <w:tab/>
      </w:r>
      <w:r w:rsidRPr="008724F9">
        <w:rPr>
          <w:bCs/>
          <w:sz w:val="20"/>
          <w:szCs w:val="20"/>
          <w:lang w:val="sr-Cyrl-CS"/>
        </w:rPr>
        <w:t xml:space="preserve">ако </w:t>
      </w:r>
      <w:r>
        <w:rPr>
          <w:bCs/>
          <w:sz w:val="20"/>
          <w:szCs w:val="20"/>
          <w:lang w:val="sr-Cyrl-CS"/>
        </w:rPr>
        <w:t>Снабдевач</w:t>
      </w:r>
      <w:r w:rsidRPr="008724F9">
        <w:rPr>
          <w:bCs/>
          <w:sz w:val="20"/>
          <w:szCs w:val="20"/>
          <w:lang w:val="sr-Cyrl-CS"/>
        </w:rPr>
        <w:t xml:space="preserve"> пренесе или уступи </w:t>
      </w:r>
      <w:proofErr w:type="spellStart"/>
      <w:r w:rsidRPr="008724F9">
        <w:rPr>
          <w:rFonts w:eastAsia="Calibri"/>
          <w:sz w:val="20"/>
          <w:szCs w:val="20"/>
        </w:rPr>
        <w:t>овај</w:t>
      </w:r>
      <w:proofErr w:type="spellEnd"/>
      <w:r w:rsidRPr="008724F9">
        <w:rPr>
          <w:rFonts w:eastAsia="Calibri"/>
          <w:sz w:val="20"/>
          <w:szCs w:val="20"/>
        </w:rPr>
        <w:t xml:space="preserve"> </w:t>
      </w:r>
      <w:r w:rsidRPr="008724F9">
        <w:rPr>
          <w:rFonts w:eastAsia="Calibri"/>
          <w:sz w:val="20"/>
          <w:szCs w:val="20"/>
          <w:lang w:val="sr-Cyrl-RS"/>
        </w:rPr>
        <w:t>уговор</w:t>
      </w:r>
      <w:r w:rsidRPr="008724F9">
        <w:rPr>
          <w:rFonts w:eastAsia="Calibri"/>
          <w:sz w:val="20"/>
          <w:szCs w:val="20"/>
        </w:rPr>
        <w:t xml:space="preserve"> </w:t>
      </w:r>
      <w:proofErr w:type="spellStart"/>
      <w:r w:rsidRPr="008724F9">
        <w:rPr>
          <w:rFonts w:eastAsia="Calibri"/>
          <w:sz w:val="20"/>
          <w:szCs w:val="20"/>
        </w:rPr>
        <w:t>или</w:t>
      </w:r>
      <w:proofErr w:type="spellEnd"/>
      <w:r w:rsidRPr="008724F9">
        <w:rPr>
          <w:rFonts w:eastAsia="Calibri"/>
          <w:sz w:val="20"/>
          <w:szCs w:val="20"/>
        </w:rPr>
        <w:t xml:space="preserve"> </w:t>
      </w:r>
      <w:proofErr w:type="spellStart"/>
      <w:r w:rsidRPr="008724F9">
        <w:rPr>
          <w:rFonts w:eastAsia="Calibri"/>
          <w:sz w:val="20"/>
          <w:szCs w:val="20"/>
        </w:rPr>
        <w:t>неко</w:t>
      </w:r>
      <w:proofErr w:type="spellEnd"/>
      <w:r w:rsidRPr="008724F9">
        <w:rPr>
          <w:rFonts w:eastAsia="Calibri"/>
          <w:sz w:val="20"/>
          <w:szCs w:val="20"/>
        </w:rPr>
        <w:t xml:space="preserve"> </w:t>
      </w:r>
      <w:proofErr w:type="spellStart"/>
      <w:r w:rsidRPr="008724F9">
        <w:rPr>
          <w:rFonts w:eastAsia="Calibri"/>
          <w:sz w:val="20"/>
          <w:szCs w:val="20"/>
        </w:rPr>
        <w:t>од</w:t>
      </w:r>
      <w:proofErr w:type="spellEnd"/>
      <w:r w:rsidRPr="008724F9">
        <w:rPr>
          <w:rFonts w:eastAsia="Calibri"/>
          <w:sz w:val="20"/>
          <w:szCs w:val="20"/>
        </w:rPr>
        <w:t xml:space="preserve"> </w:t>
      </w:r>
      <w:proofErr w:type="spellStart"/>
      <w:r w:rsidRPr="008724F9">
        <w:rPr>
          <w:rFonts w:eastAsia="Calibri"/>
          <w:sz w:val="20"/>
          <w:szCs w:val="20"/>
        </w:rPr>
        <w:t>својих</w:t>
      </w:r>
      <w:proofErr w:type="spellEnd"/>
      <w:r w:rsidRPr="008724F9">
        <w:rPr>
          <w:rFonts w:eastAsia="Calibri"/>
          <w:sz w:val="20"/>
          <w:szCs w:val="20"/>
        </w:rPr>
        <w:t xml:space="preserve"> </w:t>
      </w:r>
      <w:proofErr w:type="spellStart"/>
      <w:r w:rsidRPr="008724F9">
        <w:rPr>
          <w:rFonts w:eastAsia="Calibri"/>
          <w:sz w:val="20"/>
          <w:szCs w:val="20"/>
        </w:rPr>
        <w:t>права</w:t>
      </w:r>
      <w:proofErr w:type="spellEnd"/>
      <w:r w:rsidRPr="008724F9">
        <w:rPr>
          <w:rFonts w:eastAsia="Calibri"/>
          <w:sz w:val="20"/>
          <w:szCs w:val="20"/>
        </w:rPr>
        <w:t xml:space="preserve"> и </w:t>
      </w:r>
      <w:proofErr w:type="spellStart"/>
      <w:r w:rsidRPr="008724F9">
        <w:rPr>
          <w:rFonts w:eastAsia="Calibri"/>
          <w:sz w:val="20"/>
          <w:szCs w:val="20"/>
        </w:rPr>
        <w:t>обавеза</w:t>
      </w:r>
      <w:proofErr w:type="spellEnd"/>
      <w:r w:rsidRPr="008724F9">
        <w:rPr>
          <w:rFonts w:eastAsia="Calibri"/>
          <w:sz w:val="20"/>
          <w:szCs w:val="20"/>
        </w:rPr>
        <w:t xml:space="preserve"> </w:t>
      </w:r>
      <w:proofErr w:type="spellStart"/>
      <w:r w:rsidRPr="008724F9">
        <w:rPr>
          <w:rFonts w:eastAsia="Calibri"/>
          <w:sz w:val="20"/>
          <w:szCs w:val="20"/>
        </w:rPr>
        <w:t>из</w:t>
      </w:r>
      <w:proofErr w:type="spellEnd"/>
      <w:r w:rsidRPr="008724F9">
        <w:rPr>
          <w:rFonts w:eastAsia="Calibri"/>
          <w:sz w:val="20"/>
          <w:szCs w:val="20"/>
        </w:rPr>
        <w:t xml:space="preserve"> </w:t>
      </w:r>
      <w:proofErr w:type="spellStart"/>
      <w:r w:rsidRPr="008724F9">
        <w:rPr>
          <w:rFonts w:eastAsia="Calibri"/>
          <w:sz w:val="20"/>
          <w:szCs w:val="20"/>
        </w:rPr>
        <w:t>овог</w:t>
      </w:r>
      <w:proofErr w:type="spellEnd"/>
      <w:r w:rsidRPr="008724F9">
        <w:rPr>
          <w:rFonts w:eastAsia="Calibri"/>
          <w:sz w:val="20"/>
          <w:szCs w:val="20"/>
        </w:rPr>
        <w:t xml:space="preserve"> </w:t>
      </w:r>
      <w:proofErr w:type="spellStart"/>
      <w:r w:rsidRPr="008724F9">
        <w:rPr>
          <w:rFonts w:eastAsia="Calibri"/>
          <w:sz w:val="20"/>
          <w:szCs w:val="20"/>
        </w:rPr>
        <w:t>уговора</w:t>
      </w:r>
      <w:proofErr w:type="spellEnd"/>
      <w:r w:rsidRPr="008724F9">
        <w:rPr>
          <w:bCs/>
          <w:sz w:val="20"/>
          <w:szCs w:val="20"/>
          <w:lang w:val="sr-Cyrl-CS"/>
        </w:rPr>
        <w:t xml:space="preserve"> трећем лицу, </w:t>
      </w:r>
      <w:r w:rsidRPr="008724F9">
        <w:rPr>
          <w:bCs/>
          <w:color w:val="auto"/>
          <w:sz w:val="20"/>
          <w:szCs w:val="20"/>
          <w:lang w:val="sr-Cyrl-CS"/>
        </w:rPr>
        <w:t xml:space="preserve">супротно члану </w:t>
      </w:r>
      <w:r w:rsidRPr="006971F5">
        <w:rPr>
          <w:bCs/>
          <w:color w:val="auto"/>
          <w:sz w:val="20"/>
          <w:szCs w:val="20"/>
          <w:lang w:val="sr-Cyrl-CS"/>
        </w:rPr>
        <w:t xml:space="preserve">4. став </w:t>
      </w:r>
      <w:r w:rsidR="00E71104">
        <w:rPr>
          <w:bCs/>
          <w:color w:val="auto"/>
          <w:sz w:val="20"/>
          <w:szCs w:val="20"/>
          <w:lang w:val="sr-Cyrl-CS"/>
        </w:rPr>
        <w:t>6</w:t>
      </w:r>
      <w:r w:rsidRPr="006971F5">
        <w:rPr>
          <w:bCs/>
          <w:color w:val="auto"/>
          <w:sz w:val="20"/>
          <w:szCs w:val="20"/>
          <w:lang w:val="sr-Cyrl-CS"/>
        </w:rPr>
        <w:t>. овог уговора;</w:t>
      </w:r>
    </w:p>
    <w:p w:rsidR="008360DC" w:rsidRPr="008724F9" w:rsidRDefault="008360DC" w:rsidP="008360DC">
      <w:pPr>
        <w:pStyle w:val="Default"/>
        <w:tabs>
          <w:tab w:val="left" w:pos="900"/>
          <w:tab w:val="left" w:pos="990"/>
        </w:tabs>
        <w:ind w:left="706" w:hanging="706"/>
        <w:jc w:val="both"/>
        <w:rPr>
          <w:sz w:val="20"/>
          <w:szCs w:val="20"/>
          <w:lang w:val="sr-Cyrl-CS"/>
        </w:rPr>
      </w:pPr>
      <w:r w:rsidRPr="008724F9">
        <w:rPr>
          <w:bCs/>
          <w:sz w:val="20"/>
          <w:szCs w:val="20"/>
          <w:lang w:val="sr-Cyrl-RS"/>
        </w:rPr>
        <w:t>-</w:t>
      </w:r>
      <w:r w:rsidRPr="008724F9">
        <w:rPr>
          <w:bCs/>
          <w:sz w:val="20"/>
          <w:szCs w:val="20"/>
          <w:lang w:val="sr-Cyrl-RS"/>
        </w:rPr>
        <w:tab/>
      </w:r>
      <w:r w:rsidRPr="008724F9">
        <w:rPr>
          <w:sz w:val="20"/>
          <w:szCs w:val="20"/>
          <w:lang w:val="sr-Cyrl-CS"/>
        </w:rPr>
        <w:t xml:space="preserve">ако </w:t>
      </w:r>
      <w:r>
        <w:rPr>
          <w:sz w:val="20"/>
          <w:szCs w:val="20"/>
          <w:lang w:val="sr-Cyrl-CS"/>
        </w:rPr>
        <w:t>Снабдевач</w:t>
      </w:r>
      <w:r w:rsidRPr="008724F9">
        <w:rPr>
          <w:sz w:val="20"/>
          <w:szCs w:val="20"/>
          <w:lang w:val="sr-Cyrl-CS"/>
        </w:rPr>
        <w:t xml:space="preserve"> поступи супротно одредбама овог уговора.</w:t>
      </w:r>
    </w:p>
    <w:p w:rsidR="008360DC" w:rsidRDefault="008360DC" w:rsidP="008360DC">
      <w:pPr>
        <w:rPr>
          <w:rFonts w:ascii="Arial" w:hAnsi="Arial" w:cs="Arial"/>
          <w:color w:val="000000"/>
          <w:sz w:val="20"/>
          <w:szCs w:val="20"/>
          <w:lang w:val="sr-Cyrl-RS"/>
        </w:rPr>
      </w:pPr>
    </w:p>
    <w:p w:rsidR="00D45197" w:rsidRDefault="00D45197" w:rsidP="008360DC">
      <w:pPr>
        <w:pStyle w:val="Default"/>
        <w:tabs>
          <w:tab w:val="left" w:pos="709"/>
        </w:tabs>
        <w:spacing w:after="60"/>
        <w:rPr>
          <w:b/>
          <w:bCs/>
          <w:color w:val="auto"/>
          <w:sz w:val="20"/>
          <w:szCs w:val="20"/>
          <w:lang w:val="sr-Cyrl-CS"/>
        </w:rPr>
      </w:pPr>
    </w:p>
    <w:p w:rsidR="008360DC" w:rsidRPr="00177AB6" w:rsidRDefault="008360DC" w:rsidP="008360DC">
      <w:pPr>
        <w:pStyle w:val="Default"/>
        <w:tabs>
          <w:tab w:val="left" w:pos="709"/>
        </w:tabs>
        <w:spacing w:after="60"/>
        <w:rPr>
          <w:b/>
          <w:bCs/>
          <w:color w:val="auto"/>
          <w:sz w:val="20"/>
          <w:szCs w:val="20"/>
          <w:lang w:val="sr-Cyrl-CS"/>
        </w:rPr>
      </w:pPr>
      <w:r>
        <w:rPr>
          <w:b/>
          <w:bCs/>
          <w:color w:val="auto"/>
          <w:sz w:val="20"/>
          <w:szCs w:val="20"/>
          <w:lang w:val="sr-Cyrl-CS"/>
        </w:rPr>
        <w:t>ВАЖЕЊЕ УГОВОРА</w:t>
      </w:r>
    </w:p>
    <w:p w:rsidR="008360DC" w:rsidRPr="00177AB6" w:rsidRDefault="008360DC" w:rsidP="008360DC">
      <w:pPr>
        <w:ind w:left="180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177AB6">
        <w:rPr>
          <w:rFonts w:ascii="Arial" w:hAnsi="Arial" w:cs="Arial"/>
          <w:b/>
          <w:sz w:val="20"/>
          <w:szCs w:val="20"/>
          <w:lang w:val="sr-Cyrl-CS"/>
        </w:rPr>
        <w:t xml:space="preserve">Члан </w:t>
      </w:r>
      <w:r>
        <w:rPr>
          <w:rFonts w:ascii="Arial" w:hAnsi="Arial" w:cs="Arial"/>
          <w:b/>
          <w:sz w:val="20"/>
          <w:szCs w:val="20"/>
          <w:lang w:val="sr-Cyrl-CS"/>
        </w:rPr>
        <w:t>9</w:t>
      </w:r>
      <w:r w:rsidRPr="00177AB6">
        <w:rPr>
          <w:rFonts w:ascii="Arial" w:hAnsi="Arial" w:cs="Arial"/>
          <w:b/>
          <w:sz w:val="20"/>
          <w:szCs w:val="20"/>
          <w:lang w:val="sr-Cyrl-CS"/>
        </w:rPr>
        <w:t>.</w:t>
      </w:r>
    </w:p>
    <w:p w:rsidR="008360DC" w:rsidRPr="00177AB6" w:rsidRDefault="008360DC" w:rsidP="008360DC">
      <w:pPr>
        <w:pStyle w:val="Default"/>
        <w:tabs>
          <w:tab w:val="left" w:pos="993"/>
        </w:tabs>
        <w:spacing w:after="60"/>
        <w:jc w:val="both"/>
        <w:rPr>
          <w:color w:val="auto"/>
          <w:sz w:val="20"/>
          <w:szCs w:val="20"/>
          <w:lang w:val="sr-Cyrl-CS"/>
        </w:rPr>
      </w:pPr>
    </w:p>
    <w:p w:rsidR="008360DC" w:rsidRDefault="008360DC" w:rsidP="008360DC">
      <w:pPr>
        <w:widowControl/>
        <w:suppressAutoHyphens w:val="0"/>
        <w:autoSpaceDE w:val="0"/>
        <w:jc w:val="both"/>
        <w:rPr>
          <w:rFonts w:ascii="Arial" w:eastAsia="ArialMT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Овај уговор је закључен даном потписивања од стране овлашћених лица уговорних страна. </w:t>
      </w:r>
    </w:p>
    <w:p w:rsidR="00E71104" w:rsidRDefault="00E71104" w:rsidP="008360DC">
      <w:pPr>
        <w:pStyle w:val="ListParagraph"/>
        <w:spacing w:after="0" w:line="240" w:lineRule="auto"/>
        <w:ind w:left="0"/>
        <w:jc w:val="both"/>
        <w:rPr>
          <w:rFonts w:ascii="Arial" w:eastAsia="ArialMT" w:hAnsi="Arial" w:cs="Arial"/>
          <w:sz w:val="20"/>
          <w:szCs w:val="20"/>
          <w:lang w:val="en-US"/>
        </w:rPr>
      </w:pPr>
    </w:p>
    <w:p w:rsidR="008360DC" w:rsidRPr="00127A2D" w:rsidRDefault="00127A2D" w:rsidP="00127A2D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FF0000"/>
          <w:sz w:val="20"/>
          <w:szCs w:val="20"/>
          <w:lang w:val="sr-Cyrl-RS"/>
        </w:rPr>
      </w:pPr>
      <w:proofErr w:type="spellStart"/>
      <w:r w:rsidRPr="007D735C">
        <w:rPr>
          <w:rFonts w:ascii="Arial" w:eastAsia="ArialMT" w:hAnsi="Arial" w:cs="Arial"/>
          <w:sz w:val="20"/>
          <w:szCs w:val="20"/>
        </w:rPr>
        <w:t>Овај</w:t>
      </w:r>
      <w:proofErr w:type="spellEnd"/>
      <w:r w:rsidRPr="007D735C">
        <w:rPr>
          <w:rFonts w:ascii="Arial" w:eastAsia="ArialMT" w:hAnsi="Arial" w:cs="Arial"/>
          <w:sz w:val="20"/>
          <w:szCs w:val="20"/>
        </w:rPr>
        <w:t xml:space="preserve"> </w:t>
      </w:r>
      <w:proofErr w:type="spellStart"/>
      <w:r w:rsidRPr="007D735C">
        <w:rPr>
          <w:rFonts w:ascii="Arial" w:eastAsia="ArialMT" w:hAnsi="Arial" w:cs="Arial"/>
          <w:sz w:val="20"/>
          <w:szCs w:val="20"/>
        </w:rPr>
        <w:t>уговор</w:t>
      </w:r>
      <w:proofErr w:type="spellEnd"/>
      <w:r w:rsidRPr="007D735C">
        <w:rPr>
          <w:rFonts w:ascii="Arial" w:eastAsia="ArialMT" w:hAnsi="Arial" w:cs="Arial"/>
          <w:sz w:val="20"/>
          <w:szCs w:val="20"/>
        </w:rPr>
        <w:t xml:space="preserve"> </w:t>
      </w:r>
      <w:r>
        <w:rPr>
          <w:rFonts w:ascii="Arial" w:eastAsia="ArialMT" w:hAnsi="Arial" w:cs="Arial"/>
          <w:sz w:val="20"/>
          <w:szCs w:val="20"/>
          <w:lang w:val="sr-Cyrl-RS"/>
        </w:rPr>
        <w:t xml:space="preserve">производи правно дејство од дана закључења и важи </w:t>
      </w:r>
      <w:r>
        <w:rPr>
          <w:rFonts w:ascii="Arial" w:eastAsia="ArialMT" w:hAnsi="Arial" w:cs="Arial"/>
          <w:sz w:val="20"/>
          <w:szCs w:val="20"/>
        </w:rPr>
        <w:t xml:space="preserve">___________. </w:t>
      </w:r>
      <w:r w:rsidR="008360DC" w:rsidRPr="00127A2D">
        <w:rPr>
          <w:rFonts w:ascii="Arial" w:eastAsia="ArialMT" w:hAnsi="Arial" w:cs="Arial"/>
          <w:i/>
          <w:color w:val="FF0000"/>
          <w:sz w:val="20"/>
          <w:szCs w:val="20"/>
          <w:lang w:val="sr-Cyrl-RS"/>
        </w:rPr>
        <w:t>(најдуже две године).</w:t>
      </w:r>
    </w:p>
    <w:p w:rsidR="00375576" w:rsidRPr="000C1AB1" w:rsidRDefault="00375576" w:rsidP="0037557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ArialMT" w:hAnsi="Arial" w:cs="Arial"/>
          <w:sz w:val="20"/>
          <w:szCs w:val="20"/>
          <w:lang w:val="sr-Cyrl-RS"/>
        </w:rPr>
        <w:t xml:space="preserve">У складу са чланом 12. Оквирног споразума, </w:t>
      </w:r>
      <w:r>
        <w:rPr>
          <w:rFonts w:ascii="Arial" w:eastAsia="Times New Roman" w:hAnsi="Arial" w:cs="Arial"/>
          <w:color w:val="000000"/>
          <w:sz w:val="20"/>
          <w:szCs w:val="20"/>
          <w:lang w:val="sr-Cyrl-CS"/>
        </w:rPr>
        <w:t>о</w:t>
      </w:r>
      <w:r w:rsidRPr="000C1AB1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брачун електричне енергије по цени из </w:t>
      </w:r>
      <w:r>
        <w:rPr>
          <w:rFonts w:ascii="Arial" w:eastAsia="Times New Roman" w:hAnsi="Arial" w:cs="Arial"/>
          <w:color w:val="000000"/>
          <w:sz w:val="20"/>
          <w:szCs w:val="20"/>
          <w:lang w:val="sr-Cyrl-CS"/>
        </w:rPr>
        <w:t>члана 2. став 2. овог уговора се</w:t>
      </w:r>
      <w:r w:rsidRPr="000C1AB1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врши почев од </w:t>
      </w:r>
      <w:r w:rsidRPr="000C1AB1">
        <w:rPr>
          <w:rFonts w:ascii="Arial" w:eastAsia="Times New Roman" w:hAnsi="Arial" w:cs="Arial"/>
          <w:color w:val="000000"/>
          <w:sz w:val="20"/>
          <w:szCs w:val="20"/>
          <w:lang w:val="sr-Cyrl-RS"/>
        </w:rPr>
        <w:t>01.07.2024. године</w:t>
      </w:r>
      <w:r w:rsidRPr="000C1AB1">
        <w:rPr>
          <w:rFonts w:ascii="Arial" w:eastAsia="Times New Roman" w:hAnsi="Arial" w:cs="Arial"/>
          <w:color w:val="000000"/>
          <w:sz w:val="20"/>
          <w:szCs w:val="20"/>
          <w:lang w:val="sr-Cyrl-CS"/>
        </w:rPr>
        <w:t>.</w:t>
      </w:r>
    </w:p>
    <w:p w:rsidR="008360DC" w:rsidRDefault="008360DC" w:rsidP="008360DC">
      <w:pPr>
        <w:widowControl/>
        <w:suppressAutoHyphens w:val="0"/>
        <w:autoSpaceDE w:val="0"/>
        <w:jc w:val="both"/>
        <w:rPr>
          <w:rFonts w:ascii="Arial" w:eastAsia="ArialMT" w:hAnsi="Arial" w:cs="Arial"/>
          <w:sz w:val="20"/>
          <w:szCs w:val="20"/>
        </w:rPr>
      </w:pPr>
    </w:p>
    <w:p w:rsidR="00FD35F7" w:rsidRPr="005B0D67" w:rsidRDefault="008360DC" w:rsidP="00FD35F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RS"/>
        </w:rPr>
        <w:t>Овај уговор престаје да важи и пре истека периода из става 2. овог члана утрошком укупно уговрених средстава Купца, достављањем писаног обавештења Снабдевачу од стране Купца</w:t>
      </w:r>
      <w:r w:rsidR="00FD35F7">
        <w:rPr>
          <w:rFonts w:ascii="Arial" w:hAnsi="Arial" w:cs="Arial"/>
          <w:sz w:val="20"/>
          <w:szCs w:val="20"/>
          <w:lang w:val="sr-Cyrl-RS"/>
        </w:rPr>
        <w:t xml:space="preserve">, у ком случају </w:t>
      </w:r>
      <w:r w:rsidR="00FD35F7" w:rsidRPr="005B0D67">
        <w:rPr>
          <w:rFonts w:ascii="Arial" w:eastAsia="Times New Roman" w:hAnsi="Arial" w:cs="Arial"/>
          <w:bCs/>
          <w:sz w:val="20"/>
          <w:szCs w:val="20"/>
          <w:lang w:val="sr-Cyrl-RS"/>
        </w:rPr>
        <w:t xml:space="preserve">Купац може </w:t>
      </w:r>
      <w:r w:rsidR="00FD35F7" w:rsidRPr="005B0D67">
        <w:rPr>
          <w:rFonts w:ascii="Arial" w:hAnsi="Arial" w:cs="Arial"/>
          <w:sz w:val="20"/>
          <w:szCs w:val="20"/>
        </w:rPr>
        <w:t>закљ</w:t>
      </w:r>
      <w:r w:rsidR="00FD35F7" w:rsidRPr="005B0D67">
        <w:rPr>
          <w:rFonts w:ascii="Arial" w:hAnsi="Arial" w:cs="Arial"/>
          <w:sz w:val="20"/>
          <w:szCs w:val="20"/>
          <w:lang w:val="sr-Cyrl-RS"/>
        </w:rPr>
        <w:t>учити</w:t>
      </w:r>
      <w:r w:rsidR="00FD35F7" w:rsidRPr="005B0D67">
        <w:rPr>
          <w:rFonts w:ascii="Arial" w:hAnsi="Arial" w:cs="Arial"/>
          <w:sz w:val="20"/>
          <w:szCs w:val="20"/>
        </w:rPr>
        <w:t xml:space="preserve"> </w:t>
      </w:r>
      <w:r w:rsidR="00FD35F7" w:rsidRPr="005B0D67">
        <w:rPr>
          <w:rFonts w:ascii="Arial" w:hAnsi="Arial" w:cs="Arial"/>
          <w:sz w:val="20"/>
          <w:szCs w:val="20"/>
          <w:lang w:val="sr-Cyrl-RS"/>
        </w:rPr>
        <w:t xml:space="preserve">појединачни уговор </w:t>
      </w:r>
      <w:r w:rsidR="00FD35F7" w:rsidRPr="005B0D67">
        <w:rPr>
          <w:rFonts w:ascii="Arial" w:hAnsi="Arial" w:cs="Arial"/>
          <w:sz w:val="20"/>
          <w:szCs w:val="20"/>
        </w:rPr>
        <w:t xml:space="preserve">са </w:t>
      </w:r>
      <w:r w:rsidR="00FD35F7" w:rsidRPr="005B0D67">
        <w:rPr>
          <w:rFonts w:ascii="Arial" w:hAnsi="Arial" w:cs="Arial"/>
          <w:sz w:val="20"/>
          <w:szCs w:val="20"/>
          <w:lang w:val="sr-Cyrl-CS"/>
        </w:rPr>
        <w:t>Снабдевачем</w:t>
      </w:r>
      <w:r w:rsidR="00FD35F7" w:rsidRPr="005B0D67">
        <w:rPr>
          <w:rFonts w:ascii="Arial" w:hAnsi="Arial" w:cs="Arial"/>
          <w:sz w:val="20"/>
          <w:szCs w:val="20"/>
          <w:lang w:val="sr-Cyrl-RS"/>
        </w:rPr>
        <w:t>,</w:t>
      </w:r>
      <w:r w:rsidR="00FD35F7" w:rsidRPr="005B0D67">
        <w:rPr>
          <w:rFonts w:ascii="Arial" w:hAnsi="Arial" w:cs="Arial"/>
          <w:sz w:val="20"/>
          <w:szCs w:val="20"/>
          <w:lang w:val="sr-Cyrl-CS"/>
        </w:rPr>
        <w:t xml:space="preserve"> у складу са финансијским средствима опредељеним за ту намену.</w:t>
      </w:r>
    </w:p>
    <w:p w:rsidR="008360DC" w:rsidRPr="0042172F" w:rsidRDefault="008360DC" w:rsidP="008360DC">
      <w:pPr>
        <w:widowControl/>
        <w:suppressAutoHyphens w:val="0"/>
        <w:autoSpaceDE w:val="0"/>
        <w:jc w:val="both"/>
        <w:rPr>
          <w:rFonts w:ascii="Arial" w:eastAsia="ArialMT" w:hAnsi="Arial" w:cs="Arial"/>
          <w:sz w:val="20"/>
          <w:szCs w:val="20"/>
        </w:rPr>
      </w:pPr>
    </w:p>
    <w:p w:rsidR="008360DC" w:rsidRDefault="008360DC" w:rsidP="008360DC">
      <w:pPr>
        <w:pStyle w:val="Default"/>
        <w:rPr>
          <w:b/>
          <w:bCs/>
          <w:sz w:val="20"/>
          <w:szCs w:val="20"/>
          <w:lang w:val="sr-Cyrl-CS"/>
        </w:rPr>
      </w:pPr>
    </w:p>
    <w:p w:rsidR="00375576" w:rsidRDefault="00375576" w:rsidP="008360DC">
      <w:pPr>
        <w:pStyle w:val="Default"/>
        <w:rPr>
          <w:b/>
          <w:bCs/>
          <w:sz w:val="20"/>
          <w:szCs w:val="20"/>
          <w:lang w:val="sr-Cyrl-CS"/>
        </w:rPr>
      </w:pPr>
    </w:p>
    <w:p w:rsidR="00375576" w:rsidRDefault="00375576" w:rsidP="008360DC">
      <w:pPr>
        <w:pStyle w:val="Default"/>
        <w:rPr>
          <w:b/>
          <w:bCs/>
          <w:sz w:val="20"/>
          <w:szCs w:val="20"/>
          <w:lang w:val="sr-Cyrl-CS"/>
        </w:rPr>
      </w:pPr>
    </w:p>
    <w:p w:rsidR="008360DC" w:rsidRDefault="008360DC" w:rsidP="008360DC">
      <w:pPr>
        <w:pStyle w:val="Default"/>
        <w:rPr>
          <w:b/>
          <w:bCs/>
          <w:sz w:val="20"/>
          <w:szCs w:val="20"/>
          <w:lang w:val="sr-Cyrl-CS"/>
        </w:rPr>
      </w:pPr>
    </w:p>
    <w:p w:rsidR="008360DC" w:rsidRPr="00177AB6" w:rsidRDefault="008360DC" w:rsidP="008360DC">
      <w:pPr>
        <w:pStyle w:val="Default"/>
        <w:rPr>
          <w:b/>
          <w:bCs/>
          <w:sz w:val="20"/>
          <w:szCs w:val="20"/>
          <w:lang w:val="sr-Cyrl-CS"/>
        </w:rPr>
      </w:pPr>
      <w:r w:rsidRPr="00DF19B5">
        <w:rPr>
          <w:b/>
          <w:bCs/>
          <w:sz w:val="20"/>
          <w:szCs w:val="20"/>
          <w:lang w:val="sr-Cyrl-CS"/>
        </w:rPr>
        <w:t>ЗАВРШНЕ ОДРЕДБЕ</w:t>
      </w:r>
    </w:p>
    <w:p w:rsidR="008360DC" w:rsidRPr="00177AB6" w:rsidRDefault="008360DC" w:rsidP="008360DC">
      <w:pPr>
        <w:pStyle w:val="Default"/>
        <w:ind w:left="357"/>
        <w:jc w:val="center"/>
        <w:rPr>
          <w:bCs/>
          <w:color w:val="auto"/>
          <w:sz w:val="20"/>
          <w:szCs w:val="20"/>
          <w:lang w:val="sr-Cyrl-CS"/>
        </w:rPr>
      </w:pPr>
      <w:r w:rsidRPr="00177AB6">
        <w:rPr>
          <w:b/>
          <w:bCs/>
          <w:color w:val="auto"/>
          <w:sz w:val="20"/>
          <w:szCs w:val="20"/>
          <w:lang w:val="sr-Cyrl-CS"/>
        </w:rPr>
        <w:t>Члан 1</w:t>
      </w:r>
      <w:r>
        <w:rPr>
          <w:b/>
          <w:bCs/>
          <w:color w:val="auto"/>
          <w:sz w:val="20"/>
          <w:szCs w:val="20"/>
          <w:lang w:val="sr-Cyrl-CS"/>
        </w:rPr>
        <w:t>0</w:t>
      </w:r>
      <w:r w:rsidRPr="00177AB6">
        <w:rPr>
          <w:b/>
          <w:bCs/>
          <w:color w:val="auto"/>
          <w:sz w:val="20"/>
          <w:szCs w:val="20"/>
          <w:lang w:val="sr-Cyrl-CS"/>
        </w:rPr>
        <w:t>.</w:t>
      </w:r>
    </w:p>
    <w:p w:rsidR="008360DC" w:rsidRPr="00177AB6" w:rsidRDefault="008360DC" w:rsidP="008360DC">
      <w:pPr>
        <w:pStyle w:val="Default"/>
        <w:ind w:left="357"/>
        <w:jc w:val="center"/>
        <w:rPr>
          <w:bCs/>
          <w:color w:val="auto"/>
          <w:sz w:val="20"/>
          <w:szCs w:val="20"/>
          <w:lang w:val="sr-Cyrl-CS"/>
        </w:rPr>
      </w:pPr>
    </w:p>
    <w:p w:rsidR="00D45197" w:rsidRDefault="00D45197" w:rsidP="008360DC">
      <w:pPr>
        <w:pStyle w:val="Default"/>
        <w:jc w:val="both"/>
        <w:rPr>
          <w:bCs/>
          <w:sz w:val="20"/>
          <w:szCs w:val="20"/>
        </w:rPr>
      </w:pPr>
    </w:p>
    <w:p w:rsidR="00E71104" w:rsidRPr="005B0D67" w:rsidRDefault="00F12226" w:rsidP="00E71104">
      <w:pPr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5B0D67">
        <w:rPr>
          <w:rFonts w:ascii="Arial" w:hAnsi="Arial" w:cs="Arial"/>
          <w:bCs/>
          <w:sz w:val="20"/>
          <w:szCs w:val="20"/>
          <w:lang w:val="sr-Cyrl-RS"/>
        </w:rPr>
        <w:t xml:space="preserve">Уколико у току периода важења овог уговра настане потреба за изменом </w:t>
      </w:r>
      <w:r w:rsidR="00E71104" w:rsidRPr="005B0D67">
        <w:rPr>
          <w:rFonts w:ascii="Arial" w:hAnsi="Arial" w:cs="Arial"/>
          <w:bCs/>
          <w:sz w:val="20"/>
          <w:szCs w:val="20"/>
          <w:lang w:val="sr-Cyrl-RS"/>
        </w:rPr>
        <w:t xml:space="preserve">овог </w:t>
      </w:r>
      <w:r w:rsidRPr="005B0D67">
        <w:rPr>
          <w:rFonts w:ascii="Arial" w:hAnsi="Arial" w:cs="Arial"/>
          <w:bCs/>
          <w:sz w:val="20"/>
          <w:szCs w:val="20"/>
          <w:lang w:val="sr-Cyrl-RS"/>
        </w:rPr>
        <w:t xml:space="preserve">уговора из разлога који су на страни Снабдевача и/или на страни Купца, </w:t>
      </w:r>
      <w:r w:rsidR="0066718B" w:rsidRPr="005B0D67">
        <w:rPr>
          <w:rFonts w:ascii="Arial" w:eastAsia="Arial Unicode MS" w:hAnsi="Arial" w:cs="Arial"/>
          <w:kern w:val="2"/>
          <w:sz w:val="20"/>
          <w:szCs w:val="20"/>
          <w:lang w:val="sr-Cyrl-RS"/>
        </w:rPr>
        <w:t>Купац</w:t>
      </w:r>
      <w:r w:rsidR="00E71104" w:rsidRPr="005B0D67">
        <w:rPr>
          <w:rFonts w:ascii="Arial" w:eastAsia="Arial Unicode MS" w:hAnsi="Arial" w:cs="Arial"/>
          <w:kern w:val="2"/>
          <w:sz w:val="20"/>
          <w:szCs w:val="20"/>
          <w:lang w:val="sr-Cyrl-RS"/>
        </w:rPr>
        <w:t xml:space="preserve"> може</w:t>
      </w:r>
      <w:r w:rsidR="005B0D67" w:rsidRPr="005B0D67">
        <w:rPr>
          <w:rFonts w:ascii="Arial" w:eastAsia="Arial Unicode MS" w:hAnsi="Arial" w:cs="Arial"/>
          <w:kern w:val="2"/>
          <w:sz w:val="20"/>
          <w:szCs w:val="20"/>
          <w:lang w:val="sr-Cyrl-RS"/>
        </w:rPr>
        <w:t xml:space="preserve"> </w:t>
      </w:r>
      <w:r w:rsidR="00E71104" w:rsidRPr="005B0D67">
        <w:rPr>
          <w:rFonts w:ascii="Arial" w:eastAsia="Arial Unicode MS" w:hAnsi="Arial" w:cs="Arial"/>
          <w:kern w:val="2"/>
          <w:sz w:val="20"/>
          <w:szCs w:val="20"/>
          <w:lang w:val="sr-Cyrl-RS"/>
        </w:rPr>
        <w:t>са Снабдевачем закључити Анекс овог уговора.</w:t>
      </w:r>
    </w:p>
    <w:p w:rsidR="00D45197" w:rsidRDefault="00D45197" w:rsidP="008360DC">
      <w:pPr>
        <w:pStyle w:val="Default"/>
        <w:jc w:val="both"/>
        <w:rPr>
          <w:bCs/>
          <w:sz w:val="20"/>
          <w:szCs w:val="20"/>
          <w:lang w:val="sr-Cyrl-RS"/>
        </w:rPr>
      </w:pPr>
    </w:p>
    <w:p w:rsidR="008360DC" w:rsidRPr="0070635E" w:rsidRDefault="008360DC" w:rsidP="008360DC">
      <w:pPr>
        <w:pStyle w:val="Default"/>
        <w:jc w:val="both"/>
        <w:rPr>
          <w:bCs/>
          <w:color w:val="auto"/>
          <w:sz w:val="20"/>
          <w:szCs w:val="20"/>
          <w:lang w:val="sr-Cyrl-RS"/>
        </w:rPr>
      </w:pPr>
      <w:r w:rsidRPr="0042172F">
        <w:rPr>
          <w:bCs/>
          <w:sz w:val="20"/>
          <w:szCs w:val="20"/>
          <w:lang w:val="sr-Cyrl-RS"/>
        </w:rPr>
        <w:t>На сва питања која нису уређена овим уговором, примењују се одредбе</w:t>
      </w:r>
      <w:r w:rsidR="0070635E">
        <w:rPr>
          <w:bCs/>
          <w:sz w:val="20"/>
          <w:szCs w:val="20"/>
          <w:lang w:val="sr-Cyrl-RS"/>
        </w:rPr>
        <w:t xml:space="preserve"> Оквирног споразума</w:t>
      </w:r>
      <w:r w:rsidR="009A1B10">
        <w:rPr>
          <w:bCs/>
          <w:sz w:val="20"/>
          <w:szCs w:val="20"/>
          <w:lang w:val="sr-Cyrl-RS"/>
        </w:rPr>
        <w:t>.</w:t>
      </w:r>
    </w:p>
    <w:p w:rsidR="008360DC" w:rsidRDefault="008360DC" w:rsidP="008360DC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8360DC" w:rsidRPr="0042172F" w:rsidRDefault="008360DC" w:rsidP="008360DC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B26D5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B26D55">
        <w:rPr>
          <w:rFonts w:ascii="Arial" w:hAnsi="Arial" w:cs="Arial"/>
          <w:sz w:val="20"/>
          <w:szCs w:val="20"/>
        </w:rPr>
        <w:t>случају</w:t>
      </w:r>
      <w:proofErr w:type="spellEnd"/>
      <w:r w:rsidRPr="00B26D5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6D55">
        <w:rPr>
          <w:rFonts w:ascii="Arial" w:hAnsi="Arial" w:cs="Arial"/>
          <w:sz w:val="20"/>
          <w:szCs w:val="20"/>
        </w:rPr>
        <w:t>евентуалних</w:t>
      </w:r>
      <w:proofErr w:type="spellEnd"/>
      <w:r w:rsidRPr="00B26D5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6D55">
        <w:rPr>
          <w:rFonts w:ascii="Arial" w:hAnsi="Arial" w:cs="Arial"/>
          <w:sz w:val="20"/>
          <w:szCs w:val="20"/>
        </w:rPr>
        <w:t>неслагања</w:t>
      </w:r>
      <w:proofErr w:type="spellEnd"/>
      <w:r w:rsidRPr="00B26D5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6D55">
        <w:rPr>
          <w:rFonts w:ascii="Arial" w:hAnsi="Arial" w:cs="Arial"/>
          <w:sz w:val="20"/>
          <w:szCs w:val="20"/>
        </w:rPr>
        <w:t>уговорних</w:t>
      </w:r>
      <w:proofErr w:type="spellEnd"/>
      <w:r w:rsidRPr="00B26D5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страна</w:t>
      </w:r>
      <w:proofErr w:type="spellEnd"/>
      <w:r>
        <w:rPr>
          <w:rFonts w:ascii="Arial" w:hAnsi="Arial" w:cs="Arial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sz w:val="20"/>
          <w:szCs w:val="20"/>
        </w:rPr>
        <w:t>погледу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примене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одредаба</w:t>
      </w:r>
      <w:proofErr w:type="spellEnd"/>
      <w:r w:rsidRPr="00B26D5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6D55">
        <w:rPr>
          <w:rFonts w:ascii="Arial" w:hAnsi="Arial" w:cs="Arial"/>
          <w:sz w:val="20"/>
          <w:szCs w:val="20"/>
        </w:rPr>
        <w:t>овог</w:t>
      </w:r>
      <w:proofErr w:type="spellEnd"/>
      <w:r w:rsidRPr="00B26D5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6D55">
        <w:rPr>
          <w:rFonts w:ascii="Arial" w:hAnsi="Arial" w:cs="Arial"/>
          <w:sz w:val="20"/>
          <w:szCs w:val="20"/>
        </w:rPr>
        <w:t>уговора</w:t>
      </w:r>
      <w:proofErr w:type="spellEnd"/>
      <w:r w:rsidRPr="00B26D5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6D55">
        <w:rPr>
          <w:rFonts w:ascii="Arial" w:hAnsi="Arial" w:cs="Arial"/>
          <w:sz w:val="20"/>
          <w:szCs w:val="20"/>
        </w:rPr>
        <w:t>примењиваће</w:t>
      </w:r>
      <w:proofErr w:type="spellEnd"/>
      <w:r w:rsidRPr="00B26D5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6D55">
        <w:rPr>
          <w:rFonts w:ascii="Arial" w:hAnsi="Arial" w:cs="Arial"/>
          <w:sz w:val="20"/>
          <w:szCs w:val="20"/>
        </w:rPr>
        <w:t>се</w:t>
      </w:r>
      <w:proofErr w:type="spellEnd"/>
      <w:r w:rsidRPr="00B26D5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6D55">
        <w:rPr>
          <w:rFonts w:ascii="Arial" w:hAnsi="Arial" w:cs="Arial"/>
          <w:sz w:val="20"/>
          <w:szCs w:val="20"/>
        </w:rPr>
        <w:t>одредбе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B26D55">
        <w:rPr>
          <w:rFonts w:ascii="Arial" w:hAnsi="Arial" w:cs="Arial"/>
          <w:sz w:val="20"/>
          <w:szCs w:val="20"/>
        </w:rPr>
        <w:t>Закона</w:t>
      </w:r>
      <w:proofErr w:type="spellEnd"/>
      <w:r w:rsidRPr="00B26D55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B26D55">
        <w:rPr>
          <w:rFonts w:ascii="Arial" w:hAnsi="Arial" w:cs="Arial"/>
          <w:sz w:val="20"/>
          <w:szCs w:val="20"/>
        </w:rPr>
        <w:t>облигационим</w:t>
      </w:r>
      <w:proofErr w:type="spellEnd"/>
      <w:r w:rsidRPr="00B26D5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6D55">
        <w:rPr>
          <w:rFonts w:ascii="Arial" w:hAnsi="Arial" w:cs="Arial"/>
          <w:sz w:val="20"/>
          <w:szCs w:val="20"/>
        </w:rPr>
        <w:t>односима</w:t>
      </w:r>
      <w:proofErr w:type="spellEnd"/>
      <w:r w:rsidRPr="00B26D55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B26D55">
        <w:rPr>
          <w:rFonts w:ascii="Arial" w:hAnsi="Arial" w:cs="Arial"/>
          <w:sz w:val="20"/>
          <w:szCs w:val="20"/>
        </w:rPr>
        <w:t>других</w:t>
      </w:r>
      <w:proofErr w:type="spellEnd"/>
      <w:r w:rsidRPr="00B26D5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6D55">
        <w:rPr>
          <w:rFonts w:ascii="Arial" w:hAnsi="Arial" w:cs="Arial"/>
          <w:sz w:val="20"/>
          <w:szCs w:val="20"/>
        </w:rPr>
        <w:t>позитивноправних</w:t>
      </w:r>
      <w:proofErr w:type="spellEnd"/>
      <w:r w:rsidRPr="00B26D5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6D55">
        <w:rPr>
          <w:rFonts w:ascii="Arial" w:hAnsi="Arial" w:cs="Arial"/>
          <w:sz w:val="20"/>
          <w:szCs w:val="20"/>
        </w:rPr>
        <w:t>прописа</w:t>
      </w:r>
      <w:proofErr w:type="spellEnd"/>
      <w:r w:rsidRPr="00B26D55">
        <w:rPr>
          <w:rFonts w:ascii="Arial" w:hAnsi="Arial" w:cs="Arial"/>
          <w:sz w:val="20"/>
          <w:szCs w:val="20"/>
        </w:rPr>
        <w:t>.</w:t>
      </w:r>
    </w:p>
    <w:p w:rsidR="008360DC" w:rsidRDefault="008360DC" w:rsidP="008360DC">
      <w:pPr>
        <w:pStyle w:val="Default"/>
        <w:jc w:val="both"/>
        <w:rPr>
          <w:sz w:val="20"/>
          <w:szCs w:val="20"/>
          <w:lang w:val="sr-Cyrl-CS"/>
        </w:rPr>
      </w:pPr>
    </w:p>
    <w:p w:rsidR="008360DC" w:rsidRDefault="008360DC" w:rsidP="008360DC">
      <w:pPr>
        <w:pStyle w:val="Default"/>
        <w:jc w:val="both"/>
        <w:rPr>
          <w:sz w:val="20"/>
          <w:szCs w:val="20"/>
          <w:lang w:val="sr-Cyrl-CS"/>
        </w:rPr>
      </w:pPr>
      <w:r w:rsidRPr="00DC4F97">
        <w:rPr>
          <w:sz w:val="20"/>
          <w:szCs w:val="20"/>
          <w:lang w:val="sr-Cyrl-CS"/>
        </w:rPr>
        <w:t xml:space="preserve">Овај уговор сачињен је у </w:t>
      </w:r>
      <w:r>
        <w:rPr>
          <w:sz w:val="20"/>
          <w:szCs w:val="20"/>
          <w:lang w:val="sr-Cyrl-CS"/>
        </w:rPr>
        <w:t>три</w:t>
      </w:r>
      <w:r w:rsidRPr="00DC4F97">
        <w:rPr>
          <w:sz w:val="20"/>
          <w:szCs w:val="20"/>
          <w:lang w:val="sr-Cyrl-CS"/>
        </w:rPr>
        <w:t xml:space="preserve"> (</w:t>
      </w:r>
      <w:r>
        <w:rPr>
          <w:sz w:val="20"/>
          <w:szCs w:val="20"/>
          <w:lang w:val="sr-Cyrl-CS"/>
        </w:rPr>
        <w:t>3</w:t>
      </w:r>
      <w:r w:rsidRPr="00DC4F97">
        <w:rPr>
          <w:sz w:val="20"/>
          <w:szCs w:val="20"/>
          <w:lang w:val="sr-Cyrl-CS"/>
        </w:rPr>
        <w:t xml:space="preserve">) истоветна примерака, од којих </w:t>
      </w:r>
      <w:r>
        <w:rPr>
          <w:sz w:val="20"/>
          <w:szCs w:val="20"/>
          <w:lang w:val="sr-Cyrl-CS"/>
        </w:rPr>
        <w:t xml:space="preserve">два </w:t>
      </w:r>
      <w:r w:rsidRPr="00DC4F97">
        <w:rPr>
          <w:sz w:val="20"/>
          <w:szCs w:val="20"/>
          <w:lang w:val="sr-Cyrl-CS"/>
        </w:rPr>
        <w:t>(</w:t>
      </w:r>
      <w:r>
        <w:rPr>
          <w:sz w:val="20"/>
          <w:szCs w:val="20"/>
          <w:lang w:val="sr-Cyrl-CS"/>
        </w:rPr>
        <w:t>2</w:t>
      </w:r>
      <w:r w:rsidRPr="00DC4F97">
        <w:rPr>
          <w:sz w:val="20"/>
          <w:szCs w:val="20"/>
          <w:lang w:val="sr-Cyrl-CS"/>
        </w:rPr>
        <w:t xml:space="preserve">) примерка задржава </w:t>
      </w:r>
      <w:r>
        <w:rPr>
          <w:sz w:val="20"/>
          <w:szCs w:val="20"/>
          <w:lang w:val="sr-Cyrl-CS"/>
        </w:rPr>
        <w:t>Купац</w:t>
      </w:r>
      <w:r w:rsidRPr="00DC4F97">
        <w:rPr>
          <w:sz w:val="20"/>
          <w:szCs w:val="20"/>
          <w:lang w:val="sr-Cyrl-CS"/>
        </w:rPr>
        <w:t xml:space="preserve">, а </w:t>
      </w:r>
      <w:r>
        <w:rPr>
          <w:sz w:val="20"/>
          <w:szCs w:val="20"/>
          <w:lang w:val="sr-Cyrl-CS"/>
        </w:rPr>
        <w:t xml:space="preserve">један </w:t>
      </w:r>
      <w:r w:rsidRPr="00DC4F97">
        <w:rPr>
          <w:sz w:val="20"/>
          <w:szCs w:val="20"/>
          <w:lang w:val="sr-Cyrl-CS"/>
        </w:rPr>
        <w:t>(</w:t>
      </w:r>
      <w:r>
        <w:rPr>
          <w:sz w:val="20"/>
          <w:szCs w:val="20"/>
          <w:lang w:val="sr-Cyrl-CS"/>
        </w:rPr>
        <w:t>1</w:t>
      </w:r>
      <w:r w:rsidRPr="00DC4F97">
        <w:rPr>
          <w:sz w:val="20"/>
          <w:szCs w:val="20"/>
          <w:lang w:val="sr-Cyrl-CS"/>
        </w:rPr>
        <w:t xml:space="preserve">) примерак </w:t>
      </w:r>
      <w:r>
        <w:rPr>
          <w:sz w:val="20"/>
          <w:szCs w:val="20"/>
          <w:lang w:val="sr-Cyrl-CS"/>
        </w:rPr>
        <w:t>Снабдевач</w:t>
      </w:r>
      <w:r w:rsidRPr="00DC4F97">
        <w:rPr>
          <w:sz w:val="20"/>
          <w:szCs w:val="20"/>
          <w:lang w:val="sr-Cyrl-CS"/>
        </w:rPr>
        <w:t>.</w:t>
      </w:r>
    </w:p>
    <w:p w:rsidR="008360DC" w:rsidRDefault="008360DC" w:rsidP="008360DC">
      <w:pPr>
        <w:pStyle w:val="Default"/>
        <w:jc w:val="both"/>
        <w:rPr>
          <w:sz w:val="20"/>
          <w:szCs w:val="20"/>
          <w:lang w:val="sr-Cyrl-CS"/>
        </w:rPr>
      </w:pPr>
    </w:p>
    <w:p w:rsidR="008360DC" w:rsidRPr="007D735C" w:rsidRDefault="008360DC" w:rsidP="008360DC">
      <w:pPr>
        <w:pStyle w:val="Default"/>
        <w:jc w:val="both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Саставни део овог уговора</w:t>
      </w:r>
      <w:r w:rsidRPr="007D735C">
        <w:rPr>
          <w:sz w:val="20"/>
          <w:szCs w:val="20"/>
          <w:lang w:val="sr-Cyrl-CS"/>
        </w:rPr>
        <w:t xml:space="preserve"> су и његови прилози, како следи: </w:t>
      </w:r>
    </w:p>
    <w:p w:rsidR="008360DC" w:rsidRPr="00B30E6D" w:rsidRDefault="008360DC" w:rsidP="008360DC">
      <w:pPr>
        <w:pStyle w:val="Default"/>
        <w:ind w:left="187" w:firstLine="706"/>
        <w:jc w:val="both"/>
        <w:rPr>
          <w:sz w:val="20"/>
          <w:szCs w:val="20"/>
        </w:rPr>
      </w:pPr>
      <w:r w:rsidRPr="007D735C">
        <w:rPr>
          <w:sz w:val="20"/>
          <w:szCs w:val="20"/>
          <w:lang w:val="sr-Cyrl-CS"/>
        </w:rPr>
        <w:t xml:space="preserve">Прилог 1 </w:t>
      </w:r>
      <w:r>
        <w:rPr>
          <w:sz w:val="20"/>
          <w:szCs w:val="20"/>
          <w:lang w:val="sr-Cyrl-CS"/>
        </w:rPr>
        <w:t>–</w:t>
      </w:r>
      <w:r w:rsidRPr="007D735C">
        <w:rPr>
          <w:sz w:val="20"/>
          <w:szCs w:val="20"/>
          <w:lang w:val="sr-Cyrl-CS"/>
        </w:rPr>
        <w:t xml:space="preserve"> </w:t>
      </w:r>
      <w:proofErr w:type="spellStart"/>
      <w:r>
        <w:rPr>
          <w:sz w:val="20"/>
          <w:szCs w:val="20"/>
        </w:rPr>
        <w:t>Оквирни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споразум</w:t>
      </w:r>
      <w:proofErr w:type="spellEnd"/>
      <w:r w:rsidR="0070635E">
        <w:rPr>
          <w:sz w:val="20"/>
          <w:szCs w:val="20"/>
          <w:lang w:val="sr-Cyrl-RS"/>
        </w:rPr>
        <w:t xml:space="preserve">, број </w:t>
      </w:r>
      <w:r w:rsidR="00B30E6D" w:rsidRPr="002B4E04">
        <w:rPr>
          <w:sz w:val="20"/>
          <w:szCs w:val="20"/>
          <w:lang w:val="sr-Cyrl-RS"/>
        </w:rPr>
        <w:t>69, од 09.07.2024. године</w:t>
      </w:r>
    </w:p>
    <w:p w:rsidR="008360DC" w:rsidRDefault="008360DC" w:rsidP="008360DC">
      <w:pPr>
        <w:pStyle w:val="Default"/>
        <w:ind w:left="900"/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Прилог 2 – </w:t>
      </w:r>
      <w:bookmarkStart w:id="6" w:name="_Hlk113519452"/>
      <w:r>
        <w:rPr>
          <w:sz w:val="20"/>
          <w:szCs w:val="20"/>
          <w:lang w:val="sr-Cyrl-RS"/>
        </w:rPr>
        <w:t>Списак мерних места Купца.</w:t>
      </w:r>
    </w:p>
    <w:bookmarkEnd w:id="6"/>
    <w:p w:rsidR="008360DC" w:rsidRDefault="008360DC" w:rsidP="008360DC">
      <w:pPr>
        <w:pStyle w:val="Default"/>
        <w:jc w:val="both"/>
        <w:rPr>
          <w:color w:val="auto"/>
          <w:sz w:val="20"/>
          <w:szCs w:val="20"/>
          <w:lang w:val="sr-Cyrl-RS"/>
        </w:rPr>
      </w:pPr>
    </w:p>
    <w:p w:rsidR="008360DC" w:rsidRDefault="008360DC" w:rsidP="008360DC">
      <w:pPr>
        <w:pStyle w:val="Default"/>
        <w:jc w:val="both"/>
        <w:rPr>
          <w:color w:val="auto"/>
          <w:sz w:val="20"/>
          <w:szCs w:val="20"/>
          <w:lang w:val="sr-Cyrl-RS"/>
        </w:rPr>
      </w:pPr>
    </w:p>
    <w:p w:rsidR="008360DC" w:rsidRDefault="008360DC" w:rsidP="008360DC">
      <w:pPr>
        <w:pStyle w:val="Default"/>
        <w:jc w:val="both"/>
        <w:rPr>
          <w:color w:val="auto"/>
          <w:sz w:val="20"/>
          <w:szCs w:val="20"/>
          <w:lang w:val="sr-Cyrl-RS"/>
        </w:rPr>
      </w:pPr>
    </w:p>
    <w:p w:rsidR="008360DC" w:rsidRDefault="008360DC" w:rsidP="008360DC">
      <w:pPr>
        <w:pStyle w:val="Default"/>
        <w:jc w:val="both"/>
        <w:rPr>
          <w:color w:val="auto"/>
          <w:sz w:val="20"/>
          <w:szCs w:val="20"/>
          <w:lang w:val="sr-Cyrl-RS"/>
        </w:rPr>
      </w:pPr>
    </w:p>
    <w:p w:rsidR="00E71104" w:rsidRDefault="00E71104" w:rsidP="008360DC">
      <w:pPr>
        <w:pStyle w:val="Default"/>
        <w:jc w:val="both"/>
        <w:rPr>
          <w:color w:val="auto"/>
          <w:sz w:val="20"/>
          <w:szCs w:val="20"/>
          <w:lang w:val="sr-Cyrl-RS"/>
        </w:rPr>
      </w:pPr>
    </w:p>
    <w:p w:rsidR="008360DC" w:rsidRPr="00E95B6C" w:rsidRDefault="00F816B5" w:rsidP="008360DC">
      <w:pPr>
        <w:tabs>
          <w:tab w:val="left" w:pos="851"/>
        </w:tabs>
        <w:rPr>
          <w:rFonts w:ascii="Arial" w:hAnsi="Arial" w:cs="Arial"/>
          <w:b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>КУПАЦ</w:t>
      </w:r>
      <w:r>
        <w:rPr>
          <w:rFonts w:ascii="Arial" w:hAnsi="Arial" w:cs="Arial"/>
          <w:b/>
          <w:sz w:val="20"/>
          <w:szCs w:val="20"/>
          <w:lang w:val="sr-Cyrl-RS"/>
        </w:rPr>
        <w:tab/>
      </w:r>
      <w:r w:rsidR="0070635E">
        <w:rPr>
          <w:rFonts w:ascii="Arial" w:hAnsi="Arial" w:cs="Arial"/>
          <w:b/>
          <w:sz w:val="20"/>
          <w:szCs w:val="20"/>
        </w:rPr>
        <w:tab/>
      </w:r>
      <w:r w:rsidR="0070635E">
        <w:rPr>
          <w:rFonts w:ascii="Arial" w:hAnsi="Arial" w:cs="Arial"/>
          <w:b/>
          <w:sz w:val="20"/>
          <w:szCs w:val="20"/>
        </w:rPr>
        <w:tab/>
      </w:r>
      <w:r w:rsidR="0070635E">
        <w:rPr>
          <w:rFonts w:ascii="Arial" w:hAnsi="Arial" w:cs="Arial"/>
          <w:b/>
          <w:sz w:val="20"/>
          <w:szCs w:val="20"/>
        </w:rPr>
        <w:tab/>
      </w:r>
      <w:r w:rsidR="0070635E">
        <w:rPr>
          <w:rFonts w:ascii="Arial" w:hAnsi="Arial" w:cs="Arial"/>
          <w:b/>
          <w:sz w:val="20"/>
          <w:szCs w:val="20"/>
        </w:rPr>
        <w:tab/>
      </w:r>
      <w:r w:rsidR="0070635E">
        <w:rPr>
          <w:rFonts w:ascii="Arial" w:hAnsi="Arial" w:cs="Arial"/>
          <w:b/>
          <w:sz w:val="20"/>
          <w:szCs w:val="20"/>
        </w:rPr>
        <w:tab/>
      </w:r>
      <w:r w:rsidR="0070635E">
        <w:rPr>
          <w:rFonts w:ascii="Arial" w:hAnsi="Arial" w:cs="Arial"/>
          <w:b/>
          <w:sz w:val="20"/>
          <w:szCs w:val="20"/>
        </w:rPr>
        <w:tab/>
      </w:r>
      <w:r w:rsidR="0070635E">
        <w:rPr>
          <w:rFonts w:ascii="Arial" w:hAnsi="Arial" w:cs="Arial"/>
          <w:b/>
          <w:sz w:val="20"/>
          <w:szCs w:val="20"/>
        </w:rPr>
        <w:tab/>
      </w:r>
      <w:r w:rsidR="0070635E">
        <w:rPr>
          <w:rFonts w:ascii="Arial" w:hAnsi="Arial" w:cs="Arial"/>
          <w:b/>
          <w:sz w:val="20"/>
          <w:szCs w:val="20"/>
          <w:lang w:val="sr-Cyrl-RS"/>
        </w:rPr>
        <w:t>СНАБДЕВАЧ</w:t>
      </w:r>
    </w:p>
    <w:p w:rsidR="008360DC" w:rsidRDefault="0070635E" w:rsidP="008360DC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A1B10">
        <w:rPr>
          <w:rFonts w:ascii="Arial" w:eastAsia="Times New Roman" w:hAnsi="Arial" w:cs="Arial"/>
          <w:sz w:val="20"/>
          <w:szCs w:val="20"/>
          <w:lang w:val="sr-Cyrl-CS"/>
        </w:rPr>
        <w:t>ЕПС АД Огранак ЕПС Снабдевање</w:t>
      </w:r>
    </w:p>
    <w:p w:rsidR="00B26B9B" w:rsidRDefault="00B26B9B">
      <w:pPr>
        <w:rPr>
          <w:rFonts w:ascii="Arial" w:hAnsi="Arial" w:cs="Arial"/>
          <w:sz w:val="20"/>
          <w:szCs w:val="20"/>
        </w:rPr>
      </w:pPr>
    </w:p>
    <w:p w:rsidR="0070635E" w:rsidRDefault="007063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</w:t>
      </w:r>
    </w:p>
    <w:p w:rsidR="0070635E" w:rsidRDefault="0070635E">
      <w:p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sr-Cyrl-RS"/>
        </w:rPr>
        <w:t>извршни директор</w:t>
      </w:r>
    </w:p>
    <w:p w:rsidR="0070635E" w:rsidRDefault="0070635E" w:rsidP="0070635E"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color w:val="000000"/>
          <w:sz w:val="20"/>
          <w:szCs w:val="20"/>
          <w:lang w:val="sr-Cyrl-RS" w:eastAsia="sr-Latn-RS"/>
        </w:rPr>
        <w:t>Радован Станић</w:t>
      </w:r>
    </w:p>
    <w:p w:rsidR="0070635E" w:rsidRPr="0070635E" w:rsidRDefault="0070635E">
      <w:pPr>
        <w:rPr>
          <w:rFonts w:ascii="Arial" w:hAnsi="Arial" w:cs="Arial"/>
          <w:sz w:val="20"/>
          <w:szCs w:val="20"/>
        </w:rPr>
      </w:pPr>
    </w:p>
    <w:sectPr w:rsidR="0070635E" w:rsidRPr="0070635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Arial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F96941"/>
    <w:multiLevelType w:val="hybridMultilevel"/>
    <w:tmpl w:val="754AF470"/>
    <w:lvl w:ilvl="0" w:tplc="D53612E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A610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0DC"/>
    <w:rsid w:val="00061589"/>
    <w:rsid w:val="000760C6"/>
    <w:rsid w:val="001054BE"/>
    <w:rsid w:val="00107C0F"/>
    <w:rsid w:val="00127A2D"/>
    <w:rsid w:val="00183552"/>
    <w:rsid w:val="001C7471"/>
    <w:rsid w:val="00333B18"/>
    <w:rsid w:val="00375576"/>
    <w:rsid w:val="003C530E"/>
    <w:rsid w:val="003E1899"/>
    <w:rsid w:val="00491516"/>
    <w:rsid w:val="005B0D67"/>
    <w:rsid w:val="005C31D4"/>
    <w:rsid w:val="005D6B56"/>
    <w:rsid w:val="00621F20"/>
    <w:rsid w:val="0066718B"/>
    <w:rsid w:val="0070635E"/>
    <w:rsid w:val="00766E24"/>
    <w:rsid w:val="0077301D"/>
    <w:rsid w:val="007F4341"/>
    <w:rsid w:val="008360DC"/>
    <w:rsid w:val="009A1B10"/>
    <w:rsid w:val="009A46C1"/>
    <w:rsid w:val="009C76C8"/>
    <w:rsid w:val="00A37537"/>
    <w:rsid w:val="00A55006"/>
    <w:rsid w:val="00B26B9B"/>
    <w:rsid w:val="00B30E6D"/>
    <w:rsid w:val="00C824EB"/>
    <w:rsid w:val="00CC27B3"/>
    <w:rsid w:val="00D45197"/>
    <w:rsid w:val="00D62E51"/>
    <w:rsid w:val="00E011C4"/>
    <w:rsid w:val="00E44446"/>
    <w:rsid w:val="00E66722"/>
    <w:rsid w:val="00E71104"/>
    <w:rsid w:val="00F12226"/>
    <w:rsid w:val="00F733AF"/>
    <w:rsid w:val="00F816B5"/>
    <w:rsid w:val="00FB68F8"/>
    <w:rsid w:val="00FD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9DDB8"/>
  <w15:chartTrackingRefBased/>
  <w15:docId w15:val="{45C6FB99-EDC8-4FA3-990C-DA220EF7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60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,Bullet Number,lp1,lp11,List Paragraph11,Bullet 1,Use Case List Paragraph,TOC style,List1,List11,Heading2,Colorful List - Accent 11,Bullet List,YC Bulet,numbered,FooterText,Paragraphe de liste1,Bulletr List Paragraph,列出段落,列出段落1"/>
    <w:basedOn w:val="Normal"/>
    <w:link w:val="ListParagraphChar"/>
    <w:uiPriority w:val="34"/>
    <w:qFormat/>
    <w:rsid w:val="008360DC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val="sr-Latn-CS"/>
    </w:rPr>
  </w:style>
  <w:style w:type="paragraph" w:customStyle="1" w:styleId="Default">
    <w:name w:val="Default"/>
    <w:qFormat/>
    <w:rsid w:val="008360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8360DC"/>
    <w:pPr>
      <w:spacing w:after="0" w:line="240" w:lineRule="auto"/>
      <w:ind w:left="425"/>
    </w:pPr>
    <w:rPr>
      <w:rFonts w:ascii="Arial" w:eastAsia="Times New Roman" w:hAnsi="Arial" w:cs="Times New Roman"/>
      <w:sz w:val="20"/>
    </w:rPr>
  </w:style>
  <w:style w:type="character" w:customStyle="1" w:styleId="NoSpacingChar">
    <w:name w:val="No Spacing Char"/>
    <w:link w:val="NoSpacing"/>
    <w:uiPriority w:val="1"/>
    <w:rsid w:val="008360DC"/>
    <w:rPr>
      <w:rFonts w:ascii="Arial" w:eastAsia="Times New Roman" w:hAnsi="Arial" w:cs="Times New Roman"/>
      <w:sz w:val="20"/>
    </w:rPr>
  </w:style>
  <w:style w:type="character" w:styleId="Strong">
    <w:name w:val="Strong"/>
    <w:uiPriority w:val="22"/>
    <w:qFormat/>
    <w:rsid w:val="008360DC"/>
    <w:rPr>
      <w:b/>
      <w:bCs/>
    </w:rPr>
  </w:style>
  <w:style w:type="character" w:customStyle="1" w:styleId="ListParagraphChar">
    <w:name w:val="List Paragraph Char"/>
    <w:aliases w:val="Liste 1 Char,Bullet Number Char,lp1 Char,lp11 Char,List Paragraph11 Char,Bullet 1 Char,Use Case List Paragraph Char,TOC style Char,List1 Char,List11 Char,Heading2 Char,Colorful List - Accent 11 Char,Bullet List Char,YC Bulet Char"/>
    <w:link w:val="ListParagraph"/>
    <w:uiPriority w:val="34"/>
    <w:qFormat/>
    <w:rsid w:val="008360DC"/>
    <w:rPr>
      <w:rFonts w:ascii="Calibri" w:eastAsia="Calibri" w:hAnsi="Calibri" w:cs="Times New Roman"/>
      <w:kern w:val="1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Tatijana Humo</dc:creator>
  <cp:keywords/>
  <dc:description/>
  <cp:lastModifiedBy>Olivera Djuric</cp:lastModifiedBy>
  <cp:revision>9</cp:revision>
  <dcterms:created xsi:type="dcterms:W3CDTF">2024-07-09T06:25:00Z</dcterms:created>
  <dcterms:modified xsi:type="dcterms:W3CDTF">2024-07-12T08:38:00Z</dcterms:modified>
</cp:coreProperties>
</file>