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7386" w:rsidRDefault="00DC7386" w:rsidP="00F20606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bCs/>
          <w:sz w:val="20"/>
          <w:szCs w:val="20"/>
          <w:lang w:val="sr-Cyrl-RS"/>
        </w:rPr>
      </w:pPr>
    </w:p>
    <w:p w:rsidR="00DA1C4C" w:rsidRPr="00453C75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b/>
          <w:bCs/>
          <w:sz w:val="20"/>
          <w:szCs w:val="20"/>
        </w:rPr>
        <w:t>КУП</w:t>
      </w: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АЦ</w:t>
      </w:r>
      <w:r w:rsidRPr="00453C75">
        <w:rPr>
          <w:rFonts w:ascii="Arial" w:eastAsia="Times New Roman" w:hAnsi="Arial" w:cs="Arial"/>
          <w:b/>
          <w:bCs/>
          <w:sz w:val="20"/>
          <w:szCs w:val="20"/>
        </w:rPr>
        <w:t>: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ул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бр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.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</w:t>
      </w:r>
      <w:r w:rsidRPr="00453C75">
        <w:rPr>
          <w:rFonts w:ascii="Arial" w:eastAsia="Arial" w:hAnsi="Arial" w:cs="Arial"/>
          <w:b/>
          <w:color w:val="000000"/>
          <w:sz w:val="20"/>
        </w:rPr>
        <w:t xml:space="preserve">,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кога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заступа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b/>
          <w:color w:val="000000"/>
          <w:sz w:val="20"/>
        </w:rPr>
        <w:t>директор</w:t>
      </w:r>
      <w:proofErr w:type="spellEnd"/>
      <w:r w:rsidRPr="00453C75">
        <w:rPr>
          <w:rFonts w:ascii="Arial" w:eastAsia="Arial" w:hAnsi="Arial" w:cs="Arial"/>
          <w:b/>
          <w:color w:val="000000"/>
          <w:sz w:val="20"/>
        </w:rPr>
        <w:t xml:space="preserve"> </w:t>
      </w:r>
      <w:r w:rsidRPr="00453C75">
        <w:rPr>
          <w:rFonts w:ascii="Arial" w:eastAsia="Arial" w:hAnsi="Arial" w:cs="Arial"/>
          <w:b/>
          <w:color w:val="000000"/>
          <w:sz w:val="20"/>
          <w:lang w:val="sr-Cyrl-RS"/>
        </w:rPr>
        <w:t>______________</w:t>
      </w:r>
    </w:p>
    <w:p w:rsidR="00DA1C4C" w:rsidRPr="00453C75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proofErr w:type="spellStart"/>
      <w:r w:rsidRPr="00453C75">
        <w:rPr>
          <w:rFonts w:ascii="Arial" w:eastAsia="Arial" w:hAnsi="Arial" w:cs="Arial"/>
          <w:color w:val="000000"/>
          <w:sz w:val="20"/>
        </w:rPr>
        <w:t>Матични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 </w:t>
      </w:r>
      <w:proofErr w:type="spellStart"/>
      <w:r w:rsidRPr="00453C75">
        <w:rPr>
          <w:rFonts w:ascii="Arial" w:eastAsia="Arial" w:hAnsi="Arial" w:cs="Arial"/>
          <w:color w:val="000000"/>
          <w:sz w:val="20"/>
        </w:rPr>
        <w:t>број</w:t>
      </w:r>
      <w:proofErr w:type="spellEnd"/>
      <w:r w:rsidRPr="00453C75">
        <w:rPr>
          <w:rFonts w:ascii="Arial" w:eastAsia="Arial" w:hAnsi="Arial" w:cs="Arial"/>
          <w:color w:val="000000"/>
          <w:sz w:val="20"/>
        </w:rPr>
        <w:t xml:space="preserve">: </w:t>
      </w:r>
      <w:r>
        <w:rPr>
          <w:rFonts w:ascii="Arial" w:eastAsia="Arial" w:hAnsi="Arial" w:cs="Arial"/>
          <w:color w:val="000000"/>
          <w:sz w:val="20"/>
          <w:lang w:val="sr-Cyrl-RS"/>
        </w:rPr>
        <w:t>________</w:t>
      </w:r>
    </w:p>
    <w:p w:rsidR="00DA1C4C" w:rsidRDefault="00DA1C4C" w:rsidP="00DA1C4C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 w:rsidRPr="00453C75">
        <w:rPr>
          <w:rFonts w:ascii="Arial" w:eastAsia="Arial" w:hAnsi="Arial" w:cs="Arial"/>
          <w:color w:val="000000"/>
          <w:sz w:val="20"/>
        </w:rPr>
        <w:t xml:space="preserve">ПИБ: </w:t>
      </w:r>
      <w:r>
        <w:rPr>
          <w:rFonts w:ascii="Arial" w:eastAsia="Arial" w:hAnsi="Arial" w:cs="Arial"/>
          <w:color w:val="000000"/>
          <w:sz w:val="20"/>
          <w:lang w:val="sr-Cyrl-RS"/>
        </w:rPr>
        <w:t>_________</w:t>
      </w:r>
    </w:p>
    <w:p w:rsidR="00271903" w:rsidRPr="00271903" w:rsidRDefault="00271903" w:rsidP="00271903">
      <w:pPr>
        <w:widowControl w:val="0"/>
        <w:autoSpaceDE w:val="0"/>
        <w:autoSpaceDN w:val="0"/>
        <w:adjustRightInd w:val="0"/>
        <w:spacing w:after="60"/>
        <w:rPr>
          <w:rFonts w:ascii="Arial" w:eastAsia="Times New Roman" w:hAnsi="Arial" w:cs="Arial"/>
          <w:sz w:val="20"/>
          <w:szCs w:val="20"/>
        </w:rPr>
      </w:pPr>
      <w:proofErr w:type="spellStart"/>
      <w:r w:rsidRPr="00E63732">
        <w:rPr>
          <w:rFonts w:ascii="Arial" w:eastAsia="Times New Roman" w:hAnsi="Arial" w:cs="Arial"/>
          <w:sz w:val="20"/>
          <w:szCs w:val="20"/>
        </w:rPr>
        <w:t>Број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: ____________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води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код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Управе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E63732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E63732">
        <w:rPr>
          <w:rFonts w:ascii="Arial" w:eastAsia="Times New Roman" w:hAnsi="Arial" w:cs="Arial"/>
          <w:sz w:val="20"/>
          <w:szCs w:val="20"/>
        </w:rPr>
        <w:t>трезор</w:t>
      </w:r>
      <w:proofErr w:type="spellEnd"/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  <w:r w:rsidRPr="00453C75">
        <w:rPr>
          <w:rFonts w:ascii="Arial" w:eastAsia="Times New Roman" w:hAnsi="Arial" w:cs="Arial"/>
          <w:sz w:val="20"/>
          <w:szCs w:val="20"/>
        </w:rPr>
        <w:t>(</w:t>
      </w:r>
      <w:r w:rsidRPr="00453C75">
        <w:rPr>
          <w:rFonts w:ascii="Arial" w:hAnsi="Arial" w:cs="Arial"/>
          <w:sz w:val="20"/>
          <w:szCs w:val="20"/>
        </w:rPr>
        <w:t xml:space="preserve">у </w:t>
      </w:r>
      <w:proofErr w:type="spellStart"/>
      <w:r w:rsidRPr="00453C75">
        <w:rPr>
          <w:rFonts w:ascii="Arial" w:hAnsi="Arial" w:cs="Arial"/>
          <w:sz w:val="20"/>
          <w:szCs w:val="20"/>
        </w:rPr>
        <w:t>даљем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53C75">
        <w:rPr>
          <w:rFonts w:ascii="Arial" w:hAnsi="Arial" w:cs="Arial"/>
          <w:sz w:val="20"/>
          <w:szCs w:val="20"/>
        </w:rPr>
        <w:t>тексту</w:t>
      </w:r>
      <w:proofErr w:type="spellEnd"/>
      <w:r w:rsidRPr="00453C75">
        <w:rPr>
          <w:rFonts w:ascii="Arial" w:hAnsi="Arial" w:cs="Arial"/>
          <w:sz w:val="20"/>
          <w:szCs w:val="20"/>
        </w:rPr>
        <w:t xml:space="preserve">: </w:t>
      </w:r>
      <w:proofErr w:type="spellStart"/>
      <w:r w:rsidRPr="00453C75">
        <w:rPr>
          <w:rFonts w:ascii="Arial" w:hAnsi="Arial" w:cs="Arial"/>
          <w:sz w:val="20"/>
          <w:szCs w:val="20"/>
        </w:rPr>
        <w:t>Куп</w:t>
      </w:r>
      <w:proofErr w:type="spellEnd"/>
      <w:r>
        <w:rPr>
          <w:rFonts w:ascii="Arial" w:hAnsi="Arial" w:cs="Arial"/>
          <w:sz w:val="20"/>
          <w:szCs w:val="20"/>
          <w:lang w:val="sr-Cyrl-RS"/>
        </w:rPr>
        <w:t>ац</w:t>
      </w:r>
      <w:r w:rsidRPr="00453C75">
        <w:rPr>
          <w:rFonts w:ascii="Arial" w:hAnsi="Arial" w:cs="Arial"/>
          <w:sz w:val="20"/>
          <w:szCs w:val="20"/>
        </w:rPr>
        <w:t>)</w:t>
      </w:r>
    </w:p>
    <w:p w:rsidR="00DA1C4C" w:rsidRPr="00453C75" w:rsidRDefault="00DA1C4C" w:rsidP="00DA1C4C">
      <w:pPr>
        <w:widowControl w:val="0"/>
        <w:spacing w:after="0"/>
        <w:rPr>
          <w:rFonts w:ascii="Arial" w:hAnsi="Arial" w:cs="Arial"/>
          <w:sz w:val="20"/>
          <w:szCs w:val="20"/>
        </w:rPr>
      </w:pPr>
    </w:p>
    <w:p w:rsidR="00DA1C4C" w:rsidRPr="00453C75" w:rsidRDefault="00DA1C4C" w:rsidP="00DA1C4C">
      <w:pPr>
        <w:widowControl w:val="0"/>
        <w:spacing w:after="120" w:line="240" w:lineRule="auto"/>
        <w:jc w:val="both"/>
        <w:rPr>
          <w:rFonts w:ascii="Arial" w:eastAsia="Calibri" w:hAnsi="Arial" w:cs="Times New Roman"/>
          <w:b/>
          <w:sz w:val="20"/>
          <w:lang w:val="sr-Cyrl-RS"/>
        </w:rPr>
      </w:pPr>
      <w:r w:rsidRPr="00453C75">
        <w:rPr>
          <w:rFonts w:ascii="Arial" w:eastAsia="Calibri" w:hAnsi="Arial" w:cs="Times New Roman"/>
          <w:b/>
          <w:bCs/>
          <w:sz w:val="20"/>
          <w:szCs w:val="20"/>
          <w:lang w:val="sr-Cyrl-RS"/>
        </w:rPr>
        <w:t>ДОБАВЉАЧ:</w:t>
      </w:r>
    </w:p>
    <w:p w:rsidR="00467CD1" w:rsidRPr="00467CD1" w:rsidRDefault="00467CD1" w:rsidP="00467CD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b/>
          <w:color w:val="000000"/>
          <w:sz w:val="20"/>
          <w:lang w:val="sr-Cyrl-RS"/>
        </w:rPr>
      </w:pPr>
      <w:r>
        <w:rPr>
          <w:rFonts w:ascii="Arial" w:eastAsia="Arial" w:hAnsi="Arial" w:cs="Arial"/>
          <w:b/>
          <w:color w:val="000000"/>
          <w:sz w:val="20"/>
          <w:lang w:val="sr-Cyrl-RS"/>
        </w:rPr>
        <w:t>Ino-pharm d.o.o. Beograd, ул. Боре Станковића бр. 2, из Београда, кога заступа</w:t>
      </w:r>
      <w:r>
        <w:rPr>
          <w:rFonts w:ascii="Arial" w:eastAsia="Arial" w:hAnsi="Arial" w:cs="Arial"/>
          <w:b/>
          <w:color w:val="000000"/>
          <w:sz w:val="20"/>
          <w:lang w:val="sr-Latn-RS"/>
        </w:rPr>
        <w:t xml:space="preserve"> </w:t>
      </w:r>
      <w:r>
        <w:rPr>
          <w:rFonts w:ascii="Arial" w:eastAsia="Arial" w:hAnsi="Arial" w:cs="Arial"/>
          <w:b/>
          <w:color w:val="000000"/>
          <w:sz w:val="20"/>
          <w:lang w:val="sr-Cyrl-RS"/>
        </w:rPr>
        <w:t>директор Бојана Петковић и законски заступник Мелинда Танасић</w:t>
      </w:r>
    </w:p>
    <w:p w:rsidR="00467CD1" w:rsidRDefault="00467CD1" w:rsidP="00467CD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Матични број: 17345664</w:t>
      </w:r>
    </w:p>
    <w:p w:rsidR="00DA1C4C" w:rsidRDefault="00467CD1" w:rsidP="00467CD1">
      <w:pPr>
        <w:widowControl w:val="0"/>
        <w:spacing w:after="0" w:line="228" w:lineRule="auto"/>
        <w:ind w:right="2"/>
        <w:jc w:val="both"/>
        <w:rPr>
          <w:rFonts w:ascii="Arial" w:eastAsia="Arial" w:hAnsi="Arial" w:cs="Arial"/>
          <w:color w:val="000000"/>
          <w:sz w:val="20"/>
          <w:lang w:val="sr-Cyrl-RS"/>
        </w:rPr>
      </w:pPr>
      <w:r>
        <w:rPr>
          <w:rFonts w:ascii="Arial" w:eastAsia="Arial" w:hAnsi="Arial" w:cs="Arial"/>
          <w:color w:val="000000"/>
          <w:sz w:val="20"/>
          <w:lang w:val="sr-Cyrl-RS"/>
        </w:rPr>
        <w:t>ПИБ: 101743912</w:t>
      </w:r>
    </w:p>
    <w:p w:rsidR="00DA1C4C" w:rsidRPr="00453C75" w:rsidRDefault="00DA1C4C" w:rsidP="00DA1C4C">
      <w:pPr>
        <w:widowControl w:val="0"/>
        <w:spacing w:after="0" w:line="240" w:lineRule="auto"/>
        <w:jc w:val="both"/>
        <w:rPr>
          <w:rFonts w:ascii="Arial" w:eastAsia="Calibri" w:hAnsi="Arial" w:cs="Times New Roman"/>
          <w:sz w:val="20"/>
        </w:rPr>
      </w:pPr>
      <w:r w:rsidRPr="00453C75">
        <w:rPr>
          <w:rFonts w:ascii="Arial" w:eastAsia="Calibri" w:hAnsi="Arial" w:cs="Times New Roman"/>
          <w:sz w:val="20"/>
        </w:rPr>
        <w:t xml:space="preserve">(у </w:t>
      </w:r>
      <w:proofErr w:type="spellStart"/>
      <w:r w:rsidRPr="00453C75">
        <w:rPr>
          <w:rFonts w:ascii="Arial" w:eastAsia="Calibri" w:hAnsi="Arial" w:cs="Times New Roman"/>
          <w:sz w:val="20"/>
        </w:rPr>
        <w:t>даљем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 </w:t>
      </w:r>
      <w:proofErr w:type="spellStart"/>
      <w:r w:rsidRPr="00453C75">
        <w:rPr>
          <w:rFonts w:ascii="Arial" w:eastAsia="Calibri" w:hAnsi="Arial" w:cs="Times New Roman"/>
          <w:sz w:val="20"/>
        </w:rPr>
        <w:t>тексту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: </w:t>
      </w:r>
      <w:proofErr w:type="spellStart"/>
      <w:r w:rsidRPr="00453C75">
        <w:rPr>
          <w:rFonts w:ascii="Arial" w:eastAsia="Calibri" w:hAnsi="Arial" w:cs="Times New Roman"/>
          <w:sz w:val="20"/>
        </w:rPr>
        <w:t>Добављач</w:t>
      </w:r>
      <w:proofErr w:type="spellEnd"/>
      <w:r w:rsidRPr="00453C75">
        <w:rPr>
          <w:rFonts w:ascii="Arial" w:eastAsia="Calibri" w:hAnsi="Arial" w:cs="Times New Roman"/>
          <w:sz w:val="20"/>
        </w:rPr>
        <w:t xml:space="preserve">) </w:t>
      </w:r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 w:line="189" w:lineRule="exact"/>
        <w:rPr>
          <w:rFonts w:ascii="Arial" w:eastAsia="Times New Roman" w:hAnsi="Arial" w:cs="Arial"/>
          <w:sz w:val="20"/>
          <w:szCs w:val="20"/>
        </w:rPr>
      </w:pPr>
    </w:p>
    <w:p w:rsidR="00DA1C4C" w:rsidRPr="00F20606" w:rsidRDefault="00DA1C4C" w:rsidP="00DA1C4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F20606">
        <w:rPr>
          <w:rFonts w:ascii="Arial" w:eastAsia="Times New Roman" w:hAnsi="Arial" w:cs="Arial"/>
          <w:sz w:val="20"/>
          <w:szCs w:val="20"/>
          <w:lang w:val="sr-Cyrl-RS"/>
        </w:rPr>
        <w:t>Дана 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.__</w:t>
      </w:r>
      <w:r>
        <w:rPr>
          <w:rFonts w:ascii="Arial" w:eastAsia="Times New Roman" w:hAnsi="Arial" w:cs="Arial"/>
          <w:sz w:val="20"/>
          <w:szCs w:val="20"/>
          <w:lang w:val="sr-Latn-RS"/>
        </w:rPr>
        <w:t>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</w:t>
      </w:r>
      <w:r>
        <w:rPr>
          <w:rFonts w:ascii="Arial" w:eastAsia="Times New Roman" w:hAnsi="Arial" w:cs="Arial"/>
          <w:sz w:val="20"/>
          <w:szCs w:val="20"/>
          <w:lang w:val="sr-Latn-RS"/>
        </w:rPr>
        <w:t>202__</w:t>
      </w:r>
      <w:r w:rsidRPr="00F20606">
        <w:rPr>
          <w:rFonts w:ascii="Arial" w:eastAsia="Times New Roman" w:hAnsi="Arial" w:cs="Arial"/>
          <w:sz w:val="20"/>
          <w:szCs w:val="20"/>
          <w:lang w:val="sr-Cyrl-RS"/>
        </w:rPr>
        <w:t>. године з</w:t>
      </w:r>
      <w:proofErr w:type="spellStart"/>
      <w:r w:rsidRPr="00F20606">
        <w:rPr>
          <w:rFonts w:ascii="Arial" w:eastAsia="Times New Roman" w:hAnsi="Arial" w:cs="Arial"/>
          <w:sz w:val="20"/>
          <w:szCs w:val="20"/>
        </w:rPr>
        <w:t>акључују</w:t>
      </w:r>
      <w:proofErr w:type="spellEnd"/>
    </w:p>
    <w:p w:rsidR="00DA1C4C" w:rsidRPr="00904941" w:rsidRDefault="00DA1C4C" w:rsidP="00DA1C4C">
      <w:pPr>
        <w:widowControl w:val="0"/>
        <w:autoSpaceDE w:val="0"/>
        <w:autoSpaceDN w:val="0"/>
        <w:adjustRightInd w:val="0"/>
        <w:spacing w:before="120"/>
        <w:ind w:left="600"/>
        <w:rPr>
          <w:rFonts w:ascii="Arial" w:eastAsia="Times New Roman" w:hAnsi="Arial" w:cs="Arial"/>
          <w:sz w:val="20"/>
          <w:szCs w:val="20"/>
        </w:rPr>
      </w:pPr>
    </w:p>
    <w:p w:rsidR="00DA1C4C" w:rsidRDefault="00DA1C4C" w:rsidP="00DA1C4C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 xml:space="preserve">                                                                   УГОВОР БР. ______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Times New Roman" w:hAnsi="Arial" w:cs="Arial"/>
          <w:b/>
          <w:bCs/>
          <w:sz w:val="20"/>
          <w:szCs w:val="20"/>
        </w:rPr>
        <w:t xml:space="preserve">ЗА ЈАВНУ НАБАВКУ </w:t>
      </w:r>
      <w:r>
        <w:rPr>
          <w:rFonts w:ascii="Arial" w:eastAsia="Calibri" w:hAnsi="Arial" w:cs="Times New Roman"/>
          <w:b/>
          <w:sz w:val="20"/>
          <w:szCs w:val="20"/>
          <w:lang w:val="sr-Cyrl-RS"/>
        </w:rPr>
        <w:t>ЛЕКОВИ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СА ЛИСТЕ </w:t>
      </w:r>
      <w:r>
        <w:rPr>
          <w:rFonts w:ascii="Arial" w:eastAsia="Calibri" w:hAnsi="Arial" w:cs="Times New Roman"/>
          <w:b/>
          <w:sz w:val="20"/>
          <w:szCs w:val="20"/>
          <w:lang w:val="sr-Latn-RS"/>
        </w:rPr>
        <w:t>A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</w:t>
      </w:r>
      <w:r w:rsidR="00064264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И ЛИСТЕ А1 </w:t>
      </w:r>
      <w:r w:rsidRPr="00F20606">
        <w:rPr>
          <w:rFonts w:ascii="Arial" w:eastAsia="Calibri" w:hAnsi="Arial" w:cs="Times New Roman"/>
          <w:b/>
          <w:sz w:val="20"/>
          <w:szCs w:val="20"/>
          <w:lang w:val="sr-Cyrl-RS"/>
        </w:rPr>
        <w:t>ЛИСТЕ ЛЕКОВА</w:t>
      </w:r>
    </w:p>
    <w:p w:rsidR="0026548B" w:rsidRPr="0026548B" w:rsidRDefault="0026548B" w:rsidP="0026548B">
      <w:pPr>
        <w:jc w:val="center"/>
        <w:rPr>
          <w:rFonts w:ascii="Arial" w:eastAsia="Times New Roman" w:hAnsi="Arial" w:cs="Arial"/>
          <w:b/>
          <w:bCs/>
          <w:sz w:val="20"/>
          <w:szCs w:val="20"/>
          <w:lang w:val="sr-Cyrl-RS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КОЈИ СЕ ФИНАНСИРАЈУ ИЗ СРЕДСТАВА ОБАВЕЗНОГ ЗДРАВСТВЕНОГ ОСИГУРАЊА</w:t>
      </w:r>
    </w:p>
    <w:p w:rsidR="0026548B" w:rsidRDefault="0026548B" w:rsidP="0026548B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</w:pPr>
      <w:r w:rsidRPr="001E4708">
        <w:rPr>
          <w:rFonts w:ascii="Arial" w:eastAsia="Calibri" w:hAnsi="Arial" w:cs="Arial"/>
          <w:b/>
          <w:i/>
          <w:color w:val="A6A6A6" w:themeColor="background1" w:themeShade="A6"/>
          <w:lang w:val="sr-Cyrl-RS"/>
        </w:rPr>
        <w:t>(ЗА ЛЕКОВЕ ИЗДАТЕ НА РЕЦЕПТ)</w:t>
      </w:r>
    </w:p>
    <w:p w:rsidR="00327646" w:rsidRDefault="0026548B" w:rsidP="0032764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ЈН бр. </w:t>
      </w:r>
      <w:r w:rsidR="00327646" w:rsidRPr="00327646">
        <w:rPr>
          <w:rFonts w:ascii="Arial" w:eastAsia="Calibri" w:hAnsi="Arial" w:cs="Times New Roman"/>
          <w:b/>
          <w:sz w:val="20"/>
          <w:szCs w:val="20"/>
          <w:lang w:val="sr-Cyrl-RS"/>
        </w:rPr>
        <w:t>404-1-110/</w:t>
      </w:r>
      <w:r w:rsidR="00271660">
        <w:rPr>
          <w:rFonts w:ascii="Arial" w:eastAsia="Calibri" w:hAnsi="Arial" w:cs="Times New Roman"/>
          <w:b/>
          <w:sz w:val="20"/>
          <w:szCs w:val="20"/>
          <w:lang w:val="sr-Cyrl-RS"/>
        </w:rPr>
        <w:t>24-</w:t>
      </w:r>
      <w:r w:rsidR="00C1216B">
        <w:rPr>
          <w:rFonts w:ascii="Arial" w:eastAsia="Calibri" w:hAnsi="Arial" w:cs="Times New Roman"/>
          <w:b/>
          <w:sz w:val="20"/>
          <w:szCs w:val="20"/>
          <w:lang w:val="sr-Cyrl-RS"/>
        </w:rPr>
        <w:t>28</w:t>
      </w:r>
    </w:p>
    <w:p w:rsidR="00467CD1" w:rsidRPr="00686116" w:rsidRDefault="00467CD1" w:rsidP="00467C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Times New Roman"/>
          <w:b/>
          <w:sz w:val="20"/>
          <w:szCs w:val="20"/>
          <w:lang w:val="sr-Cyrl-RS"/>
        </w:rPr>
      </w:pPr>
      <w:r w:rsidRPr="00F20606">
        <w:rPr>
          <w:rFonts w:ascii="Arial" w:eastAsia="Calibri" w:hAnsi="Arial" w:cs="Times New Roman"/>
          <w:b/>
          <w:sz w:val="20"/>
          <w:szCs w:val="20"/>
          <w:lang w:val="sr-Cyrl-CS"/>
        </w:rPr>
        <w:t xml:space="preserve">ЗА ПАРТИЈЕ </w:t>
      </w:r>
      <w:r w:rsidRPr="00E31979">
        <w:rPr>
          <w:rFonts w:ascii="Arial" w:eastAsia="Calibri" w:hAnsi="Arial" w:cs="Times New Roman"/>
          <w:b/>
          <w:sz w:val="20"/>
          <w:szCs w:val="20"/>
          <w:lang w:val="sr-Cyrl-RS"/>
        </w:rPr>
        <w:t>17, 457, 468, 472, 475, 484</w:t>
      </w:r>
      <w:r w:rsidR="001339D3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и</w:t>
      </w:r>
      <w:r w:rsidRPr="00E31979">
        <w:rPr>
          <w:rFonts w:ascii="Arial" w:eastAsia="Calibri" w:hAnsi="Arial" w:cs="Times New Roman"/>
          <w:b/>
          <w:sz w:val="20"/>
          <w:szCs w:val="20"/>
          <w:lang w:val="sr-Cyrl-RS"/>
        </w:rPr>
        <w:t xml:space="preserve"> 908</w:t>
      </w:r>
    </w:p>
    <w:p w:rsidR="0026548B" w:rsidRPr="00904941" w:rsidRDefault="0026548B" w:rsidP="0026548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eastAsia="Times New Roman" w:hAnsi="Arial" w:cs="Arial"/>
          <w:b/>
          <w:bCs/>
          <w:sz w:val="20"/>
          <w:szCs w:val="20"/>
        </w:rPr>
      </w:pPr>
    </w:p>
    <w:p w:rsidR="00DA1C4C" w:rsidRPr="00904941" w:rsidRDefault="00DA1C4C" w:rsidP="00271660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 w:rsidRPr="00904941">
        <w:rPr>
          <w:rFonts w:ascii="Arial" w:eastAsia="Times New Roman" w:hAnsi="Arial" w:cs="Arial"/>
          <w:b/>
          <w:bCs/>
          <w:sz w:val="20"/>
          <w:szCs w:val="20"/>
        </w:rPr>
        <w:t>УВОДНЕ НАПОМЕНЕ И КОНСТАТАЦИЈЕ</w:t>
      </w:r>
    </w:p>
    <w:p w:rsidR="00541256" w:rsidRPr="004477A1" w:rsidRDefault="00541256" w:rsidP="00271660">
      <w:pPr>
        <w:pStyle w:val="ListParagraph"/>
        <w:widowControl w:val="0"/>
        <w:numPr>
          <w:ilvl w:val="1"/>
          <w:numId w:val="13"/>
        </w:numPr>
        <w:overflowPunct w:val="0"/>
        <w:autoSpaceDE w:val="0"/>
        <w:autoSpaceDN w:val="0"/>
        <w:adjustRightInd w:val="0"/>
        <w:spacing w:before="12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уводу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4477A1">
        <w:rPr>
          <w:rFonts w:ascii="Arial" w:eastAsia="Times New Roman" w:hAnsi="Arial" w:cs="Arial"/>
          <w:sz w:val="20"/>
          <w:szCs w:val="20"/>
        </w:rPr>
        <w:t>констатују</w:t>
      </w:r>
      <w:proofErr w:type="spellEnd"/>
      <w:r w:rsidRPr="004477A1">
        <w:rPr>
          <w:rFonts w:ascii="Arial" w:eastAsia="Times New Roman" w:hAnsi="Arial" w:cs="Arial"/>
          <w:sz w:val="20"/>
          <w:szCs w:val="20"/>
        </w:rPr>
        <w:t xml:space="preserve">: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спровео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отворени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поступак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јавне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набавке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Лекови са Листе А </w:t>
      </w:r>
      <w:r w:rsidR="00064264">
        <w:rPr>
          <w:rFonts w:ascii="Arial" w:hAnsi="Arial" w:cs="Arial"/>
          <w:sz w:val="20"/>
          <w:szCs w:val="20"/>
          <w:lang w:val="sr-Cyrl-RS"/>
        </w:rPr>
        <w:t xml:space="preserve">и Листе А1 </w:t>
      </w:r>
      <w:r w:rsidRPr="00541256">
        <w:rPr>
          <w:rFonts w:ascii="Arial" w:hAnsi="Arial" w:cs="Arial"/>
          <w:sz w:val="20"/>
          <w:szCs w:val="20"/>
          <w:lang w:val="sr-Cyrl-RS"/>
        </w:rPr>
        <w:t>Листе лекова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r w:rsidR="00327646" w:rsidRPr="00327646">
        <w:rPr>
          <w:rFonts w:ascii="Arial" w:eastAsia="Times New Roman" w:hAnsi="Arial" w:cs="Arial"/>
          <w:sz w:val="20"/>
          <w:szCs w:val="20"/>
        </w:rPr>
        <w:t>404-1-110/</w:t>
      </w:r>
      <w:r w:rsidR="00271660">
        <w:rPr>
          <w:rFonts w:ascii="Arial" w:eastAsia="Times New Roman" w:hAnsi="Arial" w:cs="Arial"/>
          <w:sz w:val="20"/>
          <w:szCs w:val="20"/>
          <w:lang w:val="sr-Cyrl-RS"/>
        </w:rPr>
        <w:t>24-</w:t>
      </w:r>
      <w:r w:rsidR="00C1216B">
        <w:rPr>
          <w:rFonts w:ascii="Arial" w:eastAsia="Times New Roman" w:hAnsi="Arial" w:cs="Arial"/>
          <w:sz w:val="20"/>
          <w:szCs w:val="20"/>
          <w:lang w:val="sr-Cyrl-RS"/>
        </w:rPr>
        <w:t>28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>је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Републички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фонд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здравствено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осигурање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 закључио оквирни споразум са </w:t>
      </w:r>
      <w:proofErr w:type="spellStart"/>
      <w:r w:rsidRPr="00541256">
        <w:rPr>
          <w:rFonts w:ascii="Arial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 xml:space="preserve">ем </w:t>
      </w:r>
      <w:r w:rsidR="00467CD1" w:rsidRPr="00467CD1">
        <w:rPr>
          <w:rFonts w:ascii="Arial" w:hAnsi="Arial" w:cs="Arial"/>
          <w:sz w:val="20"/>
          <w:szCs w:val="20"/>
          <w:lang w:val="sr-Cyrl-RS"/>
        </w:rPr>
        <w:t>Ino-pharm d.o.o. Beograd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основу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bookmarkStart w:id="0" w:name="_Hlk168308688"/>
      <w:bookmarkStart w:id="1" w:name="_GoBack"/>
      <w:bookmarkEnd w:id="1"/>
      <w:r w:rsidR="00B941C7" w:rsidRPr="00791EF7">
        <w:rPr>
          <w:rStyle w:val="fontstyle01"/>
          <w:lang w:val="sr-Cyrl-RS"/>
        </w:rPr>
        <w:t>08/13 број: 404.01-18/24-50</w:t>
      </w:r>
      <w:r w:rsidR="00B941C7">
        <w:t xml:space="preserve"> </w:t>
      </w:r>
      <w:r w:rsidR="00B941C7" w:rsidRPr="00F97D71">
        <w:rPr>
          <w:rFonts w:ascii="Arial" w:eastAsia="Times New Roman" w:hAnsi="Arial" w:cs="Arial"/>
          <w:sz w:val="20"/>
          <w:szCs w:val="20"/>
          <w:lang w:val="sr-Cyrl-RS"/>
        </w:rPr>
        <w:t xml:space="preserve"> од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24.05.2024. године</w:t>
      </w:r>
      <w:r w:rsidR="00B941C7">
        <w:rPr>
          <w:rFonts w:ascii="Arial" w:eastAsia="Times New Roman" w:hAnsi="Arial" w:cs="Arial"/>
          <w:sz w:val="20"/>
          <w:szCs w:val="20"/>
        </w:rPr>
        <w:t xml:space="preserve"> 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 xml:space="preserve">са Исправком одлуке бр. </w:t>
      </w:r>
      <w:r w:rsidR="00B941C7" w:rsidRPr="00791EF7">
        <w:rPr>
          <w:rFonts w:ascii="Arial" w:eastAsia="Times New Roman" w:hAnsi="Arial" w:cs="Arial"/>
          <w:sz w:val="20"/>
          <w:szCs w:val="20"/>
          <w:lang w:val="sr-Cyrl-RS"/>
        </w:rPr>
        <w:t>08/13 6poj: 404.01-18/24-5</w:t>
      </w:r>
      <w:r w:rsidR="00B941C7">
        <w:rPr>
          <w:rFonts w:ascii="Arial" w:eastAsia="Times New Roman" w:hAnsi="Arial" w:cs="Arial"/>
          <w:sz w:val="20"/>
          <w:szCs w:val="20"/>
          <w:lang w:val="sr-Cyrl-RS"/>
        </w:rPr>
        <w:t>2 од 30.05.2024. године</w:t>
      </w:r>
      <w:bookmarkEnd w:id="0"/>
      <w:r w:rsidR="001339D3">
        <w:rPr>
          <w:rFonts w:ascii="Arial" w:eastAsia="Times New Roman" w:hAnsi="Arial" w:cs="Arial"/>
          <w:sz w:val="20"/>
          <w:szCs w:val="20"/>
          <w:lang w:val="sr-Cyrl-RS"/>
        </w:rPr>
        <w:t xml:space="preserve"> за партије </w:t>
      </w:r>
      <w:r w:rsidR="001339D3" w:rsidRPr="001339D3">
        <w:rPr>
          <w:rFonts w:ascii="Arial" w:eastAsia="Times New Roman" w:hAnsi="Arial" w:cs="Arial"/>
          <w:sz w:val="20"/>
          <w:szCs w:val="20"/>
          <w:lang w:val="sr-Cyrl-RS"/>
        </w:rPr>
        <w:t>17, 457, 468, 472, 475, 484 и 908</w:t>
      </w:r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</w:p>
    <w:p w:rsidR="00541256" w:rsidRPr="00541256" w:rsidRDefault="00541256" w:rsidP="00271660">
      <w:pPr>
        <w:widowControl w:val="0"/>
        <w:numPr>
          <w:ilvl w:val="1"/>
          <w:numId w:val="12"/>
        </w:numPr>
        <w:tabs>
          <w:tab w:val="num" w:pos="1520"/>
        </w:tabs>
        <w:overflowPunct w:val="0"/>
        <w:autoSpaceDE w:val="0"/>
        <w:autoSpaceDN w:val="0"/>
        <w:adjustRightInd w:val="0"/>
        <w:spacing w:before="120" w:after="120" w:line="240" w:lineRule="auto"/>
        <w:ind w:left="1520" w:hanging="504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hAnsi="Arial" w:cs="Arial"/>
          <w:sz w:val="20"/>
          <w:szCs w:val="20"/>
        </w:rPr>
        <w:t>да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овај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hAnsi="Arial" w:cs="Arial"/>
          <w:sz w:val="20"/>
          <w:szCs w:val="20"/>
        </w:rPr>
        <w:t>јавној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набавци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закључују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541256">
        <w:rPr>
          <w:rFonts w:ascii="Arial" w:hAnsi="Arial" w:cs="Arial"/>
          <w:sz w:val="20"/>
          <w:szCs w:val="20"/>
        </w:rPr>
        <w:t>са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 </w:t>
      </w:r>
      <w:proofErr w:type="spellStart"/>
      <w:r w:rsidRPr="00541256">
        <w:rPr>
          <w:rFonts w:ascii="Arial" w:hAnsi="Arial" w:cs="Arial"/>
          <w:sz w:val="20"/>
          <w:szCs w:val="20"/>
        </w:rPr>
        <w:t>Оквирним</w:t>
      </w:r>
      <w:proofErr w:type="spellEnd"/>
      <w:proofErr w:type="gram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споразумом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бр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. </w:t>
      </w:r>
      <w:r w:rsidR="00467CD1" w:rsidRPr="00467CD1">
        <w:rPr>
          <w:rFonts w:ascii="Arial" w:hAnsi="Arial" w:cs="Arial"/>
          <w:sz w:val="20"/>
          <w:szCs w:val="20"/>
        </w:rPr>
        <w:t>54-6/24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="00467CD1">
        <w:rPr>
          <w:rFonts w:ascii="Arial" w:hAnsi="Arial" w:cs="Arial"/>
          <w:sz w:val="20"/>
          <w:szCs w:val="20"/>
          <w:lang w:val="sr-Cyrl-RS"/>
        </w:rPr>
        <w:t>07.06.2024</w:t>
      </w:r>
      <w:r w:rsidRPr="00541256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41256">
        <w:rPr>
          <w:rFonts w:ascii="Arial" w:hAnsi="Arial" w:cs="Arial"/>
          <w:sz w:val="20"/>
          <w:szCs w:val="20"/>
        </w:rPr>
        <w:t>године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(</w:t>
      </w:r>
      <w:r w:rsidRPr="00541256">
        <w:rPr>
          <w:rFonts w:ascii="Arial" w:eastAsia="Times New Roman" w:hAnsi="Arial" w:cs="Arial"/>
          <w:i/>
          <w:sz w:val="20"/>
          <w:szCs w:val="20"/>
          <w:lang w:val="sr-Cyrl-RS"/>
        </w:rPr>
        <w:t>у даљем тексту: Оквирни споразум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)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541256" w:rsidRPr="00541256" w:rsidRDefault="00541256" w:rsidP="00271660">
      <w:pPr>
        <w:widowControl w:val="0"/>
        <w:overflowPunct w:val="0"/>
        <w:autoSpaceDE w:val="0"/>
        <w:autoSpaceDN w:val="0"/>
        <w:adjustRightInd w:val="0"/>
        <w:spacing w:before="120"/>
        <w:ind w:left="900" w:hanging="54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1.2. </w:t>
      </w:r>
      <w:r w:rsidR="004477A1">
        <w:rPr>
          <w:rFonts w:ascii="Arial" w:eastAsia="Times New Roman" w:hAnsi="Arial" w:cs="Arial"/>
          <w:sz w:val="20"/>
          <w:szCs w:val="20"/>
          <w:lang w:val="sr-Cyrl-RS"/>
        </w:rPr>
        <w:t xml:space="preserve">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питања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нису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одредбе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2. ПРЕДМЕТ УГОВOРА</w:t>
      </w:r>
    </w:p>
    <w:p w:rsidR="00541256" w:rsidRPr="00541256" w:rsidRDefault="00541256" w:rsidP="00271660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567" w:hanging="567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2.1.  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куповина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и испорука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наведених у Спецификацији лекова са ценама која се налази у прилогу овог уговора и чини његов саставни део (Прилог 1)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2.2.    </w:t>
      </w:r>
      <w:r w:rsidR="00271660" w:rsidRPr="002E57F9">
        <w:rPr>
          <w:rFonts w:ascii="Arial" w:eastAsia="Times New Roman" w:hAnsi="Arial" w:cs="Arial"/>
          <w:noProof/>
          <w:sz w:val="20"/>
          <w:szCs w:val="20"/>
          <w:lang w:val="sr-Cyrl-RS"/>
        </w:rPr>
        <w:t>Уговор важи до __.__.____. године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3.  ЦЕНА И ПЛАЋАЊЕ</w:t>
      </w:r>
    </w:p>
    <w:p w:rsidR="00541256" w:rsidRPr="00541256" w:rsidRDefault="00541256" w:rsidP="0064556D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јединичне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 xml:space="preserve">наведене у </w:t>
      </w:r>
      <w:r w:rsidR="0064556D" w:rsidRPr="0064556D">
        <w:rPr>
          <w:rFonts w:ascii="Arial" w:eastAsia="Times New Roman" w:hAnsi="Arial" w:cs="Arial"/>
          <w:sz w:val="20"/>
          <w:szCs w:val="20"/>
          <w:lang w:val="sr-Cyrl-RS"/>
        </w:rPr>
        <w:t>Спецификацији лекова са ценама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r w:rsidR="0064556D" w:rsidRPr="00541256">
        <w:rPr>
          <w:rFonts w:ascii="Arial" w:eastAsia="Times New Roman" w:hAnsi="Arial" w:cs="Arial"/>
          <w:sz w:val="20"/>
          <w:szCs w:val="20"/>
          <w:lang w:val="sr-Cyrl-RS"/>
        </w:rPr>
        <w:t>(Прилог 1)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, које одговарају ценама из Оквирног споразума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lastRenderedPageBreak/>
        <w:t>Купац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плаћа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испоручене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лекова </w:t>
      </w:r>
      <w:proofErr w:type="spellStart"/>
      <w:r w:rsidRPr="00541256">
        <w:rPr>
          <w:rFonts w:ascii="Arial" w:hAnsi="Arial" w:cs="Arial"/>
          <w:sz w:val="20"/>
          <w:szCs w:val="20"/>
        </w:rPr>
        <w:t>по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уговореним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јединичн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цен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ама</w:t>
      </w:r>
      <w:r w:rsidRPr="00541256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hAnsi="Arial" w:cs="Arial"/>
          <w:sz w:val="20"/>
          <w:szCs w:val="20"/>
        </w:rPr>
        <w:t>увећан</w:t>
      </w:r>
      <w:proofErr w:type="spellEnd"/>
      <w:r w:rsidRPr="00541256">
        <w:rPr>
          <w:rFonts w:ascii="Arial" w:hAnsi="Arial" w:cs="Arial"/>
          <w:sz w:val="20"/>
          <w:szCs w:val="20"/>
          <w:lang w:val="sr-Cyrl-RS"/>
        </w:rPr>
        <w:t>им</w:t>
      </w:r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за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износ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ПДВ, у </w:t>
      </w:r>
      <w:proofErr w:type="spellStart"/>
      <w:r w:rsidRPr="00541256">
        <w:rPr>
          <w:rFonts w:ascii="Arial" w:hAnsi="Arial" w:cs="Arial"/>
          <w:sz w:val="20"/>
          <w:szCs w:val="20"/>
        </w:rPr>
        <w:t>року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r w:rsidRPr="00541256">
        <w:rPr>
          <w:rFonts w:ascii="Arial" w:hAnsi="Arial" w:cs="Arial"/>
          <w:sz w:val="20"/>
          <w:szCs w:val="20"/>
          <w:lang w:val="sr-Cyrl-RS"/>
        </w:rPr>
        <w:t xml:space="preserve">90 дана </w:t>
      </w:r>
      <w:proofErr w:type="spellStart"/>
      <w:r w:rsidRPr="00541256">
        <w:rPr>
          <w:rFonts w:ascii="Arial" w:hAnsi="Arial" w:cs="Arial"/>
          <w:sz w:val="20"/>
          <w:szCs w:val="20"/>
        </w:rPr>
        <w:t>од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дана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пријема</w:t>
      </w:r>
      <w:proofErr w:type="spellEnd"/>
      <w:r w:rsidRPr="00541256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дужан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испостављања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фактуре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поступи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471B9">
        <w:rPr>
          <w:rFonts w:ascii="Arial" w:eastAsia="Times New Roman" w:hAnsi="Arial" w:cs="Arial"/>
          <w:sz w:val="20"/>
          <w:szCs w:val="20"/>
          <w:lang w:val="sr-Cyrl-RS"/>
        </w:rPr>
        <w:t>важећим Законом о електронском фактурисању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Oбавезе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доспевају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наредној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реализоване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највише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намену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одобрена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години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складу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буџетски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систем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Законом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уређује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заштита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мења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због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r w:rsidRPr="00541256">
        <w:rPr>
          <w:rFonts w:ascii="Arial" w:eastAsia="Times New Roman" w:hAnsi="Arial" w:cs="Arial"/>
          <w:sz w:val="20"/>
          <w:szCs w:val="20"/>
          <w:lang w:val="sr-Cyrl-BA"/>
        </w:rPr>
        <w:t xml:space="preserve">највишим ценама лекова за употребу у хуманој медицини, а чији је режим издавања на рецепт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дође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услед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постаје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виша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аутоматски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примењује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ступања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Одлуке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без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закључивања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утврђену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представља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разлику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између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увећања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5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процената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промени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Фонд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обавештење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Купцима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промењеним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објавити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својој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интернет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страници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Повећање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претходног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рачуна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односу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истог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последње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важећем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Правилнику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Листи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прописују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издају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терет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средстава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здравственог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осигурања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током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трајања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достави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Републичком фонду за здравствено осигурање</w:t>
      </w:r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умањење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предмет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ценом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сматраће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о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чему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а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након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закључења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Анекса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оквирног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споразума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E33950">
      <w:pPr>
        <w:widowControl w:val="0"/>
        <w:numPr>
          <w:ilvl w:val="0"/>
          <w:numId w:val="31"/>
        </w:numPr>
        <w:overflowPunct w:val="0"/>
        <w:autoSpaceDE w:val="0"/>
        <w:autoSpaceDN w:val="0"/>
        <w:adjustRightInd w:val="0"/>
        <w:spacing w:before="120" w:after="120" w:line="240" w:lineRule="auto"/>
        <w:ind w:left="851" w:hanging="567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јесте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вредност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све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наведене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Спецификацији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ценама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(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1),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урачунатим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ПДВ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износи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____________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динара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C1216B" w:rsidRPr="00541256" w:rsidRDefault="00C1216B" w:rsidP="00C1216B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851"/>
        <w:jc w:val="both"/>
        <w:rPr>
          <w:rFonts w:ascii="Arial" w:eastAsia="Times New Roman" w:hAnsi="Arial" w:cs="Arial"/>
          <w:sz w:val="20"/>
          <w:szCs w:val="20"/>
        </w:rPr>
      </w:pPr>
    </w:p>
    <w:p w:rsidR="00541256" w:rsidRPr="00541256" w:rsidRDefault="00541256" w:rsidP="00541256">
      <w:pPr>
        <w:widowControl w:val="0"/>
        <w:tabs>
          <w:tab w:val="left" w:pos="142"/>
          <w:tab w:val="left" w:pos="284"/>
        </w:tabs>
        <w:overflowPunct w:val="0"/>
        <w:autoSpaceDE w:val="0"/>
        <w:autoSpaceDN w:val="0"/>
        <w:adjustRightInd w:val="0"/>
        <w:spacing w:before="120"/>
        <w:ind w:left="142"/>
        <w:rPr>
          <w:rFonts w:ascii="Arial" w:eastAsia="Times New Roman" w:hAnsi="Arial" w:cs="Arial"/>
          <w:b/>
          <w:bCs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4. ИСПОРУКА 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 w:rsidRPr="00541256">
        <w:rPr>
          <w:rFonts w:ascii="Arial" w:eastAsia="Times New Roman" w:hAnsi="Arial" w:cs="Arial"/>
          <w:sz w:val="20"/>
          <w:szCs w:val="20"/>
        </w:rPr>
        <w:t xml:space="preserve">4.1. 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Испорука је сукцесивна и врши се према потребама Купца.</w:t>
      </w:r>
    </w:p>
    <w:p w:rsidR="00541256" w:rsidRP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  <w:lang w:val="sr-Cyrl-RS"/>
        </w:rPr>
        <w:t xml:space="preserve">4.2.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Добављач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обавезује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ће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укупно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уговорену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количину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2.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испоручивати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према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потребама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Купца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, и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то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467CD1">
        <w:rPr>
          <w:rFonts w:ascii="Arial" w:eastAsia="Times New Roman" w:hAnsi="Arial" w:cs="Arial"/>
          <w:sz w:val="20"/>
          <w:szCs w:val="20"/>
          <w:lang w:val="sr-Cyrl-RS"/>
        </w:rPr>
        <w:t>1 дан од дана пријема захтева Купца</w:t>
      </w:r>
      <w:r w:rsidRPr="00541256">
        <w:rPr>
          <w:rFonts w:ascii="Arial" w:eastAsia="Times New Roman" w:hAnsi="Arial" w:cs="Arial"/>
          <w:sz w:val="20"/>
          <w:szCs w:val="20"/>
        </w:rPr>
        <w:t>.</w:t>
      </w:r>
    </w:p>
    <w:p w:rsidR="00541256" w:rsidRDefault="00541256" w:rsidP="0064556D">
      <w:pPr>
        <w:widowControl w:val="0"/>
        <w:overflowPunct w:val="0"/>
        <w:autoSpaceDE w:val="0"/>
        <w:autoSpaceDN w:val="0"/>
        <w:adjustRightInd w:val="0"/>
        <w:spacing w:before="120"/>
        <w:ind w:left="851" w:hanging="425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sz w:val="20"/>
          <w:szCs w:val="20"/>
        </w:rPr>
        <w:t>4.</w:t>
      </w:r>
      <w:r w:rsidRPr="00541256">
        <w:rPr>
          <w:rFonts w:ascii="Arial" w:eastAsia="Times New Roman" w:hAnsi="Arial" w:cs="Arial"/>
          <w:sz w:val="20"/>
          <w:szCs w:val="20"/>
          <w:lang w:val="sr-Cyrl-RS"/>
        </w:rPr>
        <w:t>3</w:t>
      </w:r>
      <w:r w:rsidRPr="00541256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Место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је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магацин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>ца</w:t>
      </w:r>
      <w:r w:rsidR="0064556D" w:rsidRPr="00D835A8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осим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ако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објективних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>,</w:t>
      </w:r>
      <w:r w:rsidR="0064556D" w:rsidRPr="00D835A8">
        <w:rPr>
          <w:rFonts w:ascii="Arial" w:eastAsia="Times New Roman" w:hAnsi="Arial" w:cs="Arial"/>
          <w:sz w:val="20"/>
          <w:szCs w:val="20"/>
          <w:lang w:val="sr-Cyrl-RS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Купац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одреди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64556D" w:rsidRPr="00D835A8">
        <w:rPr>
          <w:rFonts w:ascii="Arial" w:eastAsia="Times New Roman" w:hAnsi="Arial" w:cs="Arial"/>
          <w:sz w:val="20"/>
          <w:szCs w:val="20"/>
        </w:rPr>
        <w:t>локацију</w:t>
      </w:r>
      <w:proofErr w:type="spellEnd"/>
      <w:r w:rsidR="0064556D" w:rsidRPr="00D835A8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proofErr w:type="gramStart"/>
      <w:r w:rsidR="0064556D" w:rsidRPr="00D835A8">
        <w:rPr>
          <w:rFonts w:ascii="Arial" w:eastAsia="Times New Roman" w:hAnsi="Arial" w:cs="Arial"/>
          <w:sz w:val="20"/>
          <w:szCs w:val="20"/>
        </w:rPr>
        <w:t>испоруке</w:t>
      </w:r>
      <w:proofErr w:type="spellEnd"/>
      <w:r w:rsidRPr="00541256">
        <w:rPr>
          <w:rFonts w:ascii="Arial" w:eastAsia="Times New Roman" w:hAnsi="Arial" w:cs="Arial"/>
          <w:sz w:val="20"/>
          <w:szCs w:val="20"/>
        </w:rPr>
        <w:t xml:space="preserve"> .</w:t>
      </w:r>
      <w:proofErr w:type="gramEnd"/>
      <w:r w:rsidRPr="00541256">
        <w:rPr>
          <w:rFonts w:ascii="Arial" w:eastAsia="Times New Roman" w:hAnsi="Arial" w:cs="Arial"/>
          <w:sz w:val="20"/>
          <w:szCs w:val="20"/>
        </w:rPr>
        <w:t xml:space="preserve"> </w:t>
      </w:r>
    </w:p>
    <w:p w:rsidR="004477A1" w:rsidRPr="00C7393D" w:rsidRDefault="00C7393D" w:rsidP="0064556D">
      <w:pPr>
        <w:widowControl w:val="0"/>
        <w:overflowPunct w:val="0"/>
        <w:autoSpaceDE w:val="0"/>
        <w:autoSpaceDN w:val="0"/>
        <w:adjustRightInd w:val="0"/>
        <w:spacing w:before="120"/>
        <w:ind w:left="810" w:hanging="360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4.4.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транспорта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други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трошкови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укључени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цену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и </w:t>
      </w:r>
      <w:r w:rsidR="0064556D">
        <w:rPr>
          <w:rFonts w:ascii="Arial" w:eastAsia="Times New Roman" w:hAnsi="Arial" w:cs="Arial"/>
          <w:sz w:val="20"/>
          <w:szCs w:val="20"/>
          <w:lang w:val="sr-Cyrl-RS"/>
        </w:rPr>
        <w:t>Купац</w:t>
      </w:r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их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r>
        <w:rPr>
          <w:rFonts w:ascii="Arial" w:eastAsia="Times New Roman" w:hAnsi="Arial" w:cs="Arial"/>
          <w:sz w:val="20"/>
          <w:szCs w:val="20"/>
          <w:lang w:val="sr-Cyrl-RS"/>
        </w:rPr>
        <w:t xml:space="preserve"> 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посебно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не</w:t>
      </w:r>
      <w:proofErr w:type="spellEnd"/>
      <w:r w:rsidRPr="005959E3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959E3">
        <w:rPr>
          <w:rFonts w:ascii="Arial" w:eastAsia="Times New Roman" w:hAnsi="Arial" w:cs="Arial"/>
          <w:sz w:val="20"/>
          <w:szCs w:val="20"/>
        </w:rPr>
        <w:t>признаје</w:t>
      </w:r>
      <w:proofErr w:type="spellEnd"/>
    </w:p>
    <w:p w:rsidR="00541256" w:rsidRPr="00541256" w:rsidRDefault="004471B9" w:rsidP="0064556D">
      <w:pPr>
        <w:widowControl w:val="0"/>
        <w:autoSpaceDE w:val="0"/>
        <w:autoSpaceDN w:val="0"/>
        <w:adjustRightInd w:val="0"/>
        <w:spacing w:before="120"/>
        <w:ind w:firstLine="180"/>
        <w:jc w:val="both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 xml:space="preserve">5. 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ВИША СИЛА</w:t>
      </w:r>
    </w:p>
    <w:p w:rsidR="00541256" w:rsidRPr="00541256" w:rsidRDefault="004471B9" w:rsidP="0064556D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ослобађа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одговорности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кашњење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извршењу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О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наступања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трајању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датуму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престанка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једна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другу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обавесте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24 (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двадесетчетири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часа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4471B9" w:rsidP="00541256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spacing w:before="120"/>
        <w:ind w:left="709" w:hanging="425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lang w:val="sr-Cyrl-RS"/>
        </w:rPr>
        <w:t>5</w:t>
      </w:r>
      <w:r w:rsidR="00541256" w:rsidRPr="00541256">
        <w:rPr>
          <w:rFonts w:ascii="Arial" w:eastAsia="Arial" w:hAnsi="Arial" w:cs="Arial"/>
          <w:sz w:val="20"/>
          <w:szCs w:val="20"/>
        </w:rPr>
        <w:t xml:space="preserve">.2.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сматрају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екстремни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ванредни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догађаји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предвидети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догодили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без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воље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утицаја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уговорних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нису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могли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бити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спречени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од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погођене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.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могу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сматрати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природне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катастрофе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(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земљотреси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пожари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поплаве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),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експлозије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транспортне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несреће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императивне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lastRenderedPageBreak/>
        <w:t>одлуке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органа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власти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други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случајеви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,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који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законом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утврђени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као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виша</w:t>
      </w:r>
      <w:proofErr w:type="spellEnd"/>
      <w:r w:rsidR="00541256" w:rsidRPr="00541256">
        <w:rPr>
          <w:rFonts w:ascii="Arial" w:eastAsia="Arial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Arial" w:hAnsi="Arial" w:cs="Arial"/>
          <w:sz w:val="20"/>
          <w:szCs w:val="20"/>
        </w:rPr>
        <w:t>сила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41256" w:rsidRDefault="0064556D" w:rsidP="00541256">
      <w:pPr>
        <w:widowControl w:val="0"/>
        <w:autoSpaceDE w:val="0"/>
        <w:autoSpaceDN w:val="0"/>
        <w:adjustRightInd w:val="0"/>
        <w:spacing w:before="120"/>
        <w:rPr>
          <w:rFonts w:ascii="Arial" w:eastAsia="Times New Roman" w:hAnsi="Arial" w:cs="Arial"/>
          <w:b/>
          <w:bCs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lang w:val="sr-Cyrl-RS"/>
        </w:rPr>
        <w:t>6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>.  СПОРОВИ</w:t>
      </w:r>
    </w:p>
    <w:p w:rsidR="00541256" w:rsidRPr="00541256" w:rsidRDefault="0064556D" w:rsidP="00541256">
      <w:pPr>
        <w:widowControl w:val="0"/>
        <w:tabs>
          <w:tab w:val="num" w:pos="709"/>
        </w:tabs>
        <w:overflowPunct w:val="0"/>
        <w:autoSpaceDE w:val="0"/>
        <w:autoSpaceDN w:val="0"/>
        <w:adjustRightInd w:val="0"/>
        <w:spacing w:before="120"/>
        <w:ind w:left="709" w:hanging="567"/>
        <w:jc w:val="both"/>
        <w:rPr>
          <w:rFonts w:ascii="Arial" w:eastAsia="Times New Roman" w:hAnsi="Arial" w:cs="Arial"/>
          <w:sz w:val="20"/>
          <w:szCs w:val="20"/>
          <w:lang w:val="sr-Cyrl-CS"/>
        </w:rPr>
      </w:pPr>
      <w:r>
        <w:rPr>
          <w:rFonts w:ascii="Arial" w:eastAsia="Times New Roman" w:hAnsi="Arial" w:cs="Arial"/>
          <w:sz w:val="20"/>
          <w:szCs w:val="20"/>
        </w:rPr>
        <w:t>6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.1.   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сагласне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евентуални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спорови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решавају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споразумно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, а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да се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спор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не може решити споразумним путем,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утврђује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стварна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месна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надлежност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Привредн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>ог</w:t>
      </w:r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суда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Београду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>.</w:t>
      </w:r>
      <w:r w:rsidR="00541256" w:rsidRPr="00541256">
        <w:rPr>
          <w:rFonts w:ascii="Arial" w:eastAsia="Times New Roman" w:hAnsi="Arial" w:cs="Arial"/>
          <w:sz w:val="20"/>
          <w:szCs w:val="20"/>
          <w:lang w:val="sr-Cyrl-CS"/>
        </w:rPr>
        <w:t xml:space="preserve"> </w:t>
      </w:r>
    </w:p>
    <w:p w:rsidR="00541256" w:rsidRPr="00541256" w:rsidRDefault="0064556D" w:rsidP="00541256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</w:rPr>
        <w:t>7</w:t>
      </w:r>
      <w:r w:rsidR="00541256" w:rsidRPr="00541256">
        <w:rPr>
          <w:rFonts w:ascii="Arial" w:eastAsia="Times New Roman" w:hAnsi="Arial" w:cs="Arial"/>
          <w:b/>
          <w:bCs/>
          <w:sz w:val="20"/>
          <w:szCs w:val="20"/>
        </w:rPr>
        <w:t xml:space="preserve">.  </w:t>
      </w:r>
      <w:r w:rsidR="00541256" w:rsidRPr="00541256">
        <w:rPr>
          <w:rFonts w:ascii="Arial" w:hAnsi="Arial" w:cs="Arial"/>
          <w:b/>
          <w:sz w:val="20"/>
          <w:szCs w:val="20"/>
        </w:rPr>
        <w:t>ИЗМЕНЕ УГОВОРА</w:t>
      </w:r>
    </w:p>
    <w:p w:rsidR="00541256" w:rsidRPr="0064556D" w:rsidRDefault="00541256" w:rsidP="0064556D">
      <w:pPr>
        <w:pStyle w:val="ListParagraph"/>
        <w:numPr>
          <w:ilvl w:val="1"/>
          <w:numId w:val="37"/>
        </w:numPr>
        <w:autoSpaceDE w:val="0"/>
        <w:autoSpaceDN w:val="0"/>
        <w:adjustRightInd w:val="0"/>
        <w:spacing w:after="120" w:line="240" w:lineRule="auto"/>
        <w:ind w:left="714" w:hanging="357"/>
        <w:contextualSpacing w:val="0"/>
        <w:jc w:val="both"/>
        <w:rPr>
          <w:rFonts w:ascii="Arial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могуће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складу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чланом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r w:rsidRPr="0064556D">
        <w:rPr>
          <w:rFonts w:ascii="Arial" w:hAnsi="Arial" w:cs="Arial"/>
          <w:sz w:val="20"/>
          <w:szCs w:val="20"/>
          <w:lang w:val="sr-Cyrl-RS"/>
        </w:rPr>
        <w:t>15</w:t>
      </w:r>
      <w:r w:rsidR="00C7393D" w:rsidRPr="0064556D">
        <w:rPr>
          <w:rFonts w:ascii="Arial" w:hAnsi="Arial" w:cs="Arial"/>
          <w:sz w:val="20"/>
          <w:szCs w:val="20"/>
          <w:lang w:val="sr-Cyrl-RS"/>
        </w:rPr>
        <w:t>6</w:t>
      </w:r>
      <w:r w:rsidRPr="0064556D">
        <w:rPr>
          <w:rFonts w:ascii="Arial" w:hAnsi="Arial" w:cs="Arial"/>
          <w:sz w:val="20"/>
          <w:szCs w:val="20"/>
        </w:rPr>
        <w:t>.</w:t>
      </w:r>
      <w:r w:rsidRPr="0064556D">
        <w:rPr>
          <w:rFonts w:ascii="Arial" w:hAnsi="Arial" w:cs="Arial"/>
          <w:sz w:val="20"/>
          <w:szCs w:val="20"/>
          <w:lang w:val="sr-Cyrl-RS"/>
        </w:rPr>
        <w:t>-161.</w:t>
      </w:r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Закона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о </w:t>
      </w:r>
      <w:proofErr w:type="spellStart"/>
      <w:r w:rsidRPr="0064556D">
        <w:rPr>
          <w:rFonts w:ascii="Arial" w:hAnsi="Arial" w:cs="Arial"/>
          <w:sz w:val="20"/>
          <w:szCs w:val="20"/>
        </w:rPr>
        <w:t>јавним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набавкама</w:t>
      </w:r>
      <w:proofErr w:type="spellEnd"/>
      <w:r w:rsidRPr="0064556D">
        <w:rPr>
          <w:rFonts w:ascii="Arial" w:hAnsi="Arial" w:cs="Arial"/>
          <w:sz w:val="20"/>
          <w:szCs w:val="20"/>
        </w:rPr>
        <w:t>.</w:t>
      </w:r>
    </w:p>
    <w:p w:rsidR="00541256" w:rsidRPr="0064556D" w:rsidRDefault="00541256" w:rsidP="000D125D">
      <w:pPr>
        <w:pStyle w:val="ListParagraph"/>
        <w:widowControl w:val="0"/>
        <w:numPr>
          <w:ilvl w:val="1"/>
          <w:numId w:val="37"/>
        </w:numPr>
        <w:autoSpaceDE w:val="0"/>
        <w:autoSpaceDN w:val="0"/>
        <w:adjustRightInd w:val="0"/>
        <w:spacing w:before="120" w:after="120" w:line="240" w:lineRule="auto"/>
        <w:ind w:left="714" w:hanging="357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64556D">
        <w:rPr>
          <w:rFonts w:ascii="Arial" w:hAnsi="Arial" w:cs="Arial"/>
          <w:sz w:val="20"/>
          <w:szCs w:val="20"/>
        </w:rPr>
        <w:t>Купац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Добављач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сагласни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да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измене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и </w:t>
      </w:r>
      <w:proofErr w:type="spellStart"/>
      <w:r w:rsidRPr="0064556D">
        <w:rPr>
          <w:rFonts w:ascii="Arial" w:hAnsi="Arial" w:cs="Arial"/>
          <w:sz w:val="20"/>
          <w:szCs w:val="20"/>
        </w:rPr>
        <w:t>допуне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вршити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у </w:t>
      </w:r>
      <w:proofErr w:type="spellStart"/>
      <w:r w:rsidRPr="0064556D">
        <w:rPr>
          <w:rFonts w:ascii="Arial" w:hAnsi="Arial" w:cs="Arial"/>
          <w:sz w:val="20"/>
          <w:szCs w:val="20"/>
        </w:rPr>
        <w:t>писменој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форми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, о </w:t>
      </w:r>
      <w:proofErr w:type="spellStart"/>
      <w:r w:rsidRPr="0064556D">
        <w:rPr>
          <w:rFonts w:ascii="Arial" w:hAnsi="Arial" w:cs="Arial"/>
          <w:sz w:val="20"/>
          <w:szCs w:val="20"/>
        </w:rPr>
        <w:t>чему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ће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се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сачинити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Анекс</w:t>
      </w:r>
      <w:proofErr w:type="spellEnd"/>
      <w:r w:rsidRPr="0064556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64556D">
        <w:rPr>
          <w:rFonts w:ascii="Arial" w:hAnsi="Arial" w:cs="Arial"/>
          <w:sz w:val="20"/>
          <w:szCs w:val="20"/>
        </w:rPr>
        <w:t>уговора</w:t>
      </w:r>
      <w:proofErr w:type="spellEnd"/>
    </w:p>
    <w:p w:rsidR="00541256" w:rsidRPr="000D125D" w:rsidRDefault="00541256" w:rsidP="00CF43F7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spacing w:before="120" w:after="120" w:line="240" w:lineRule="auto"/>
        <w:ind w:left="284" w:hanging="284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b/>
          <w:bCs/>
          <w:sz w:val="20"/>
          <w:szCs w:val="20"/>
        </w:rPr>
        <w:t xml:space="preserve">РАСКИД УГОВОРА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r w:rsidRPr="000D125D">
        <w:rPr>
          <w:rFonts w:ascii="Arial" w:eastAsia="Times New Roman" w:hAnsi="Arial" w:cs="Arial"/>
          <w:sz w:val="20"/>
          <w:szCs w:val="20"/>
        </w:rPr>
        <w:t xml:space="preserve">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случају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одредаба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свака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  <w:lang w:val="sr-Cyrl-RS"/>
        </w:rPr>
        <w:t>, у целости или за поједину партију</w:t>
      </w:r>
      <w:r w:rsidRPr="000D125D">
        <w:rPr>
          <w:rFonts w:ascii="Arial" w:eastAsia="Times New Roman" w:hAnsi="Arial" w:cs="Arial"/>
          <w:sz w:val="20"/>
          <w:szCs w:val="20"/>
        </w:rPr>
        <w:t>.</w:t>
      </w:r>
      <w:r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У случају да се уговор раскида за поједину партију, за преостале партије уговор остаје на снази</w:t>
      </w:r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захтева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писменим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путем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раскидни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30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тридесет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8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могућ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друга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претходно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упозорена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или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повреде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понављају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уколико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није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отклонила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остављеном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мора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бити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разуман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0D125D" w:rsidP="000D125D">
      <w:pPr>
        <w:widowControl w:val="0"/>
        <w:autoSpaceDE w:val="0"/>
        <w:autoSpaceDN w:val="0"/>
        <w:adjustRightInd w:val="0"/>
        <w:spacing w:before="120" w:after="120" w:line="240" w:lineRule="auto"/>
        <w:ind w:left="709" w:hanging="283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  <w:r>
        <w:rPr>
          <w:rFonts w:ascii="Arial" w:eastAsia="Times New Roman" w:hAnsi="Arial" w:cs="Arial"/>
          <w:sz w:val="20"/>
          <w:szCs w:val="20"/>
          <w:lang w:val="sr-Cyrl-RS"/>
        </w:rPr>
        <w:t xml:space="preserve">8.3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Раскид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разлога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наведених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ставу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1.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члана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може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само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своје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доспеле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обавезе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потпуности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и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благовремено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="00541256" w:rsidRPr="00541256">
        <w:rPr>
          <w:rFonts w:ascii="Arial" w:eastAsia="Times New Roman" w:hAnsi="Arial" w:cs="Arial"/>
          <w:sz w:val="20"/>
          <w:szCs w:val="20"/>
        </w:rPr>
        <w:t>извршила</w:t>
      </w:r>
      <w:proofErr w:type="spellEnd"/>
      <w:r w:rsidR="00541256" w:rsidRPr="00541256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9"/>
        </w:numPr>
        <w:autoSpaceDE w:val="0"/>
        <w:autoSpaceDN w:val="0"/>
        <w:adjustRightInd w:val="0"/>
        <w:spacing w:before="120" w:after="120" w:line="240" w:lineRule="auto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која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раскинула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обавези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о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истом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обавести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r w:rsidR="004471B9" w:rsidRPr="000D125D">
        <w:rPr>
          <w:rFonts w:ascii="Arial" w:eastAsia="Times New Roman" w:hAnsi="Arial" w:cs="Arial"/>
          <w:sz w:val="20"/>
          <w:szCs w:val="20"/>
          <w:lang w:val="sr-Cyrl-RS"/>
        </w:rPr>
        <w:t>Наручиоца</w:t>
      </w:r>
      <w:r w:rsidRPr="000D125D">
        <w:rPr>
          <w:rFonts w:ascii="Arial" w:eastAsia="Times New Roman" w:hAnsi="Arial" w:cs="Arial"/>
          <w:sz w:val="20"/>
          <w:szCs w:val="20"/>
        </w:rPr>
        <w:t xml:space="preserve">, у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року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7 (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седам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>.</w:t>
      </w:r>
    </w:p>
    <w:p w:rsidR="00541256" w:rsidRPr="00541256" w:rsidRDefault="00541256" w:rsidP="00E33950">
      <w:pPr>
        <w:widowControl w:val="0"/>
        <w:numPr>
          <w:ilvl w:val="0"/>
          <w:numId w:val="33"/>
        </w:numPr>
        <w:tabs>
          <w:tab w:val="clear" w:pos="720"/>
          <w:tab w:val="num" w:pos="426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СТУПАЊЕ НА СНАГУ УГОВОРА</w:t>
      </w:r>
    </w:p>
    <w:p w:rsidR="00541256" w:rsidRPr="000D125D" w:rsidRDefault="00541256" w:rsidP="000D125D">
      <w:pPr>
        <w:pStyle w:val="ListParagraph"/>
        <w:widowControl w:val="0"/>
        <w:numPr>
          <w:ilvl w:val="1"/>
          <w:numId w:val="33"/>
        </w:numPr>
        <w:tabs>
          <w:tab w:val="left" w:pos="993"/>
        </w:tabs>
        <w:autoSpaceDE w:val="0"/>
        <w:autoSpaceDN w:val="0"/>
        <w:adjustRightInd w:val="0"/>
        <w:spacing w:before="120" w:after="120" w:line="240" w:lineRule="auto"/>
        <w:ind w:hanging="436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ступа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снагу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даном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потписивања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обе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уговорне</w:t>
      </w:r>
      <w:proofErr w:type="spellEnd"/>
      <w:r w:rsidRPr="000D125D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0D125D">
        <w:rPr>
          <w:rFonts w:ascii="Arial" w:eastAsia="Times New Roman" w:hAnsi="Arial" w:cs="Arial"/>
          <w:sz w:val="20"/>
          <w:szCs w:val="20"/>
        </w:rPr>
        <w:t>стране</w:t>
      </w:r>
      <w:proofErr w:type="spellEnd"/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и важи до истека периода из тачке 2.2 овог Уговора или д</w:t>
      </w:r>
      <w:r w:rsidR="000D125D">
        <w:rPr>
          <w:rFonts w:ascii="Arial" w:eastAsia="Times New Roman" w:hAnsi="Arial" w:cs="Arial"/>
          <w:sz w:val="20"/>
          <w:szCs w:val="20"/>
          <w:lang w:val="sr-Cyrl-RS"/>
        </w:rPr>
        <w:t>о утрошка вредности из тачке 3.9</w:t>
      </w:r>
      <w:r w:rsidR="00C7393D" w:rsidRPr="000D125D">
        <w:rPr>
          <w:rFonts w:ascii="Arial" w:eastAsia="Times New Roman" w:hAnsi="Arial" w:cs="Arial"/>
          <w:sz w:val="20"/>
          <w:szCs w:val="20"/>
          <w:lang w:val="sr-Cyrl-RS"/>
        </w:rPr>
        <w:t xml:space="preserve"> овог уговора, у зависности шта пре наступи.</w:t>
      </w:r>
    </w:p>
    <w:p w:rsidR="00541256" w:rsidRPr="00541256" w:rsidRDefault="00541256" w:rsidP="00530017">
      <w:pPr>
        <w:widowControl w:val="0"/>
        <w:numPr>
          <w:ilvl w:val="0"/>
          <w:numId w:val="33"/>
        </w:numPr>
        <w:tabs>
          <w:tab w:val="clear" w:pos="720"/>
        </w:tabs>
        <w:autoSpaceDE w:val="0"/>
        <w:autoSpaceDN w:val="0"/>
        <w:adjustRightInd w:val="0"/>
        <w:spacing w:before="120" w:after="120" w:line="240" w:lineRule="auto"/>
        <w:ind w:hanging="720"/>
        <w:jc w:val="both"/>
        <w:rPr>
          <w:rFonts w:ascii="Arial" w:eastAsia="Times New Roman" w:hAnsi="Arial" w:cs="Arial"/>
          <w:sz w:val="20"/>
          <w:szCs w:val="20"/>
        </w:rPr>
      </w:pPr>
      <w:r w:rsidRPr="00541256">
        <w:rPr>
          <w:rFonts w:ascii="Arial" w:eastAsia="Times New Roman" w:hAnsi="Arial" w:cs="Arial"/>
          <w:b/>
          <w:bCs/>
          <w:sz w:val="20"/>
          <w:szCs w:val="20"/>
        </w:rPr>
        <w:t>ЗАВРШНЕ ОДРЕДБЕ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Овај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сачињен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у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4</w:t>
      </w:r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(четири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истоветна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на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српском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језику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,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од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којих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свакој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уговорној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страни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уручују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2</w:t>
      </w:r>
      <w:r w:rsidR="00DA753D">
        <w:rPr>
          <w:rFonts w:ascii="Arial" w:eastAsia="Times New Roman" w:hAnsi="Arial" w:cs="Arial"/>
          <w:sz w:val="20"/>
          <w:szCs w:val="20"/>
        </w:rPr>
        <w:t xml:space="preserve"> (</w:t>
      </w:r>
      <w:r w:rsidR="00DA753D">
        <w:rPr>
          <w:rFonts w:ascii="Arial" w:eastAsia="Times New Roman" w:hAnsi="Arial" w:cs="Arial"/>
          <w:sz w:val="20"/>
          <w:szCs w:val="20"/>
          <w:lang w:val="sr-Cyrl-RS"/>
        </w:rPr>
        <w:t>два</w:t>
      </w:r>
      <w:r w:rsidRPr="00530017">
        <w:rPr>
          <w:rFonts w:ascii="Arial" w:eastAsia="Times New Roman" w:hAnsi="Arial" w:cs="Arial"/>
          <w:sz w:val="20"/>
          <w:szCs w:val="20"/>
        </w:rPr>
        <w:t xml:space="preserve">)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примерка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</w:t>
      </w:r>
    </w:p>
    <w:p w:rsidR="00541256" w:rsidRPr="00530017" w:rsidRDefault="00541256" w:rsidP="00530017">
      <w:pPr>
        <w:pStyle w:val="ListParagraph"/>
        <w:widowControl w:val="0"/>
        <w:numPr>
          <w:ilvl w:val="1"/>
          <w:numId w:val="33"/>
        </w:numPr>
        <w:overflowPunct w:val="0"/>
        <w:autoSpaceDE w:val="0"/>
        <w:autoSpaceDN w:val="0"/>
        <w:adjustRightInd w:val="0"/>
        <w:spacing w:before="120" w:after="120" w:line="240" w:lineRule="auto"/>
        <w:ind w:hanging="436"/>
        <w:contextualSpacing w:val="0"/>
        <w:jc w:val="both"/>
        <w:rPr>
          <w:rFonts w:ascii="Arial" w:eastAsia="Times New Roman" w:hAnsi="Arial" w:cs="Arial"/>
          <w:sz w:val="20"/>
          <w:szCs w:val="20"/>
        </w:rPr>
      </w:pP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Саставни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део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овог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уговора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је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прилог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бр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. 1 –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Спецификација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лекова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са</w:t>
      </w:r>
      <w:proofErr w:type="spellEnd"/>
      <w:r w:rsidRPr="00530017">
        <w:rPr>
          <w:rFonts w:ascii="Arial" w:eastAsia="Times New Roman" w:hAnsi="Arial" w:cs="Arial"/>
          <w:sz w:val="20"/>
          <w:szCs w:val="20"/>
        </w:rPr>
        <w:t xml:space="preserve"> </w:t>
      </w:r>
      <w:proofErr w:type="spellStart"/>
      <w:r w:rsidRPr="00530017">
        <w:rPr>
          <w:rFonts w:ascii="Arial" w:eastAsia="Times New Roman" w:hAnsi="Arial" w:cs="Arial"/>
          <w:sz w:val="20"/>
          <w:szCs w:val="20"/>
        </w:rPr>
        <w:t>ценама</w:t>
      </w:r>
      <w:proofErr w:type="spellEnd"/>
    </w:p>
    <w:p w:rsidR="00DA1C4C" w:rsidRPr="00541256" w:rsidRDefault="00DA1C4C" w:rsidP="00541256">
      <w:pPr>
        <w:widowControl w:val="0"/>
        <w:overflowPunct w:val="0"/>
        <w:autoSpaceDE w:val="0"/>
        <w:autoSpaceDN w:val="0"/>
        <w:adjustRightInd w:val="0"/>
        <w:spacing w:before="120" w:after="120" w:line="240" w:lineRule="auto"/>
        <w:jc w:val="both"/>
        <w:rPr>
          <w:rFonts w:ascii="Arial" w:eastAsia="Times New Roman" w:hAnsi="Arial" w:cs="Arial"/>
          <w:sz w:val="20"/>
          <w:szCs w:val="20"/>
        </w:rPr>
      </w:pPr>
    </w:p>
    <w:p w:rsidR="00104B78" w:rsidRDefault="00104B78" w:rsidP="00104B78">
      <w:pPr>
        <w:pStyle w:val="ListParagraph"/>
        <w:widowControl w:val="0"/>
        <w:overflowPunct w:val="0"/>
        <w:autoSpaceDE w:val="0"/>
        <w:autoSpaceDN w:val="0"/>
        <w:adjustRightInd w:val="0"/>
        <w:spacing w:before="120" w:after="120" w:line="240" w:lineRule="auto"/>
        <w:ind w:left="375"/>
        <w:jc w:val="both"/>
        <w:rPr>
          <w:rFonts w:ascii="Arial" w:eastAsia="Times New Roman" w:hAnsi="Arial" w:cs="Arial"/>
          <w:sz w:val="20"/>
          <w:szCs w:val="20"/>
          <w:lang w:val="sr-Cyrl-RS"/>
        </w:rPr>
      </w:pPr>
    </w:p>
    <w:sectPr w:rsidR="00104B78" w:rsidSect="00F20606">
      <w:pgSz w:w="12240" w:h="15840"/>
      <w:pgMar w:top="851" w:right="1440" w:bottom="993" w:left="1440" w:header="720" w:footer="720" w:gutter="0"/>
      <w:cols w:space="720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E22F8F" w16cex:dateUtc="2022-03-20T21:56:00Z"/>
  <w16cex:commentExtensible w16cex:durableId="25E23156" w16cex:dateUtc="2022-03-20T22:03:00Z"/>
  <w16cex:commentExtensible w16cex:durableId="25E23244" w16cex:dateUtc="2022-03-20T22:07:00Z"/>
  <w16cex:commentExtensible w16cex:durableId="25E232DF" w16cex:dateUtc="2022-03-20T22:10:00Z"/>
  <w16cex:commentExtensible w16cex:durableId="25E232EF" w16cex:dateUtc="2022-03-20T22:10:00Z"/>
  <w16cex:commentExtensible w16cex:durableId="25E234AD" w16cex:dateUtc="2022-03-20T22:18:00Z"/>
  <w16cex:commentExtensible w16cex:durableId="25E23412" w16cex:dateUtc="2022-03-20T22:15:00Z"/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2852"/>
    <w:multiLevelType w:val="hybridMultilevel"/>
    <w:tmpl w:val="CBAE8E26"/>
    <w:lvl w:ilvl="0" w:tplc="00002725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1643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3B97"/>
    <w:multiLevelType w:val="hybridMultilevel"/>
    <w:tmpl w:val="94A28772"/>
    <w:lvl w:ilvl="0" w:tplc="6E06513C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4AD4"/>
    <w:multiLevelType w:val="hybridMultilevel"/>
    <w:tmpl w:val="D082AD52"/>
    <w:lvl w:ilvl="0" w:tplc="00003F4A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0A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520B"/>
    <w:multiLevelType w:val="hybridMultilevel"/>
    <w:tmpl w:val="1242DB98"/>
    <w:lvl w:ilvl="0" w:tplc="0000263D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66FA"/>
    <w:multiLevelType w:val="hybridMultilevel"/>
    <w:tmpl w:val="8E141B94"/>
    <w:lvl w:ilvl="0" w:tplc="AB14B13C">
      <w:start w:val="2"/>
      <w:numFmt w:val="decimal"/>
      <w:lvlText w:val="%1."/>
      <w:lvlJc w:val="left"/>
      <w:pPr>
        <w:tabs>
          <w:tab w:val="num" w:pos="2430"/>
        </w:tabs>
        <w:ind w:left="2430" w:hanging="360"/>
      </w:pPr>
      <w:rPr>
        <w:rFonts w:cs="Times New Roman" w:hint="default"/>
        <w:b/>
      </w:rPr>
    </w:lvl>
    <w:lvl w:ilvl="1" w:tplc="434C2FF2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  <w:b w:val="0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74AD"/>
    <w:multiLevelType w:val="hybridMultilevel"/>
    <w:tmpl w:val="540A5692"/>
    <w:lvl w:ilvl="0" w:tplc="00005D24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177521FC"/>
    <w:multiLevelType w:val="multilevel"/>
    <w:tmpl w:val="669266A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9.%2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1C60336D"/>
    <w:multiLevelType w:val="multilevel"/>
    <w:tmpl w:val="8A22BCE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4.%2."/>
      <w:lvlJc w:val="left"/>
      <w:pPr>
        <w:ind w:left="108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2F354701"/>
    <w:multiLevelType w:val="hybridMultilevel"/>
    <w:tmpl w:val="D79C34DA"/>
    <w:lvl w:ilvl="0" w:tplc="FDA4478A">
      <w:start w:val="1"/>
      <w:numFmt w:val="decimal"/>
      <w:lvlText w:val="9.%1"/>
      <w:lvlJc w:val="left"/>
      <w:pPr>
        <w:ind w:left="78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21B0482"/>
    <w:multiLevelType w:val="multilevel"/>
    <w:tmpl w:val="3D2647B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21D47C6"/>
    <w:multiLevelType w:val="multilevel"/>
    <w:tmpl w:val="5EB4757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33661A7D"/>
    <w:multiLevelType w:val="multilevel"/>
    <w:tmpl w:val="EB56C57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75B51BF"/>
    <w:multiLevelType w:val="hybridMultilevel"/>
    <w:tmpl w:val="DBA87270"/>
    <w:lvl w:ilvl="0" w:tplc="BBB0EC72">
      <w:start w:val="1"/>
      <w:numFmt w:val="decimal"/>
      <w:lvlText w:val="8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CE7345"/>
    <w:multiLevelType w:val="multilevel"/>
    <w:tmpl w:val="686C6236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5" w15:restartNumberingAfterBreak="0">
    <w:nsid w:val="3AF74793"/>
    <w:multiLevelType w:val="multilevel"/>
    <w:tmpl w:val="D264EE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8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10C192A"/>
    <w:multiLevelType w:val="multilevel"/>
    <w:tmpl w:val="3B7C8E92"/>
    <w:lvl w:ilvl="0">
      <w:start w:val="13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73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Calibri" w:cs="Times New Roman" w:hint="default"/>
      </w:rPr>
    </w:lvl>
  </w:abstractNum>
  <w:abstractNum w:abstractNumId="17" w15:restartNumberingAfterBreak="0">
    <w:nsid w:val="41B92149"/>
    <w:multiLevelType w:val="multilevel"/>
    <w:tmpl w:val="5C3254F8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1E94E54"/>
    <w:multiLevelType w:val="multilevel"/>
    <w:tmpl w:val="BE08C2BC"/>
    <w:lvl w:ilvl="0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11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9" w15:restartNumberingAfterBreak="0">
    <w:nsid w:val="48454883"/>
    <w:multiLevelType w:val="multilevel"/>
    <w:tmpl w:val="E08E4280"/>
    <w:styleLink w:val="Style1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lvlText w:val="3.2.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"/>
      <w:lvlJc w:val="left"/>
      <w:pPr>
        <w:ind w:left="0" w:firstLine="0"/>
      </w:pPr>
      <w:rPr>
        <w:rFonts w:cs="Times New Roman" w:hint="default"/>
      </w:rPr>
    </w:lvl>
  </w:abstractNum>
  <w:abstractNum w:abstractNumId="20" w15:restartNumberingAfterBreak="0">
    <w:nsid w:val="4A804F0D"/>
    <w:multiLevelType w:val="multilevel"/>
    <w:tmpl w:val="CEE4BF48"/>
    <w:lvl w:ilvl="0">
      <w:start w:val="16"/>
      <w:numFmt w:val="decimal"/>
      <w:lvlText w:val="%1"/>
      <w:lvlJc w:val="left"/>
      <w:pPr>
        <w:ind w:left="375" w:hanging="375"/>
      </w:pPr>
      <w:rPr>
        <w:rFonts w:eastAsia="Calibri"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Calibri"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cs="Times New Roman" w:hint="default"/>
      </w:rPr>
    </w:lvl>
  </w:abstractNum>
  <w:abstractNum w:abstractNumId="21" w15:restartNumberingAfterBreak="0">
    <w:nsid w:val="4A80512A"/>
    <w:multiLevelType w:val="hybridMultilevel"/>
    <w:tmpl w:val="243EA0AC"/>
    <w:lvl w:ilvl="0" w:tplc="343EACEA">
      <w:start w:val="1"/>
      <w:numFmt w:val="decimal"/>
      <w:lvlText w:val="10.%1"/>
      <w:lvlJc w:val="left"/>
      <w:pPr>
        <w:ind w:left="86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BE37D7E"/>
    <w:multiLevelType w:val="multilevel"/>
    <w:tmpl w:val="4E2EC9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E775FB4"/>
    <w:multiLevelType w:val="hybridMultilevel"/>
    <w:tmpl w:val="F69A2F90"/>
    <w:lvl w:ilvl="0" w:tplc="3268493A">
      <w:start w:val="1"/>
      <w:numFmt w:val="lowerLetter"/>
      <w:pStyle w:val="Heading4"/>
      <w:lvlText w:val="%1)"/>
      <w:lvlJc w:val="left"/>
      <w:pPr>
        <w:ind w:left="177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2"/>
        <w:szCs w:val="22"/>
        <w:u w:val="none"/>
        <w:vertAlign w:val="baseline"/>
      </w:rPr>
    </w:lvl>
    <w:lvl w:ilvl="1" w:tplc="04090019">
      <w:start w:val="1"/>
      <w:numFmt w:val="lowerLetter"/>
      <w:lvlText w:val="%2."/>
      <w:lvlJc w:val="left"/>
      <w:pPr>
        <w:ind w:left="2498" w:hanging="360"/>
      </w:pPr>
    </w:lvl>
    <w:lvl w:ilvl="2" w:tplc="94A610F6">
      <w:numFmt w:val="bullet"/>
      <w:lvlText w:val="-"/>
      <w:lvlJc w:val="left"/>
      <w:pPr>
        <w:ind w:left="3398" w:hanging="360"/>
      </w:pPr>
      <w:rPr>
        <w:rFonts w:ascii="Arial" w:eastAsia="Times New Roman" w:hAnsi="Arial" w:hint="default"/>
      </w:rPr>
    </w:lvl>
    <w:lvl w:ilvl="3" w:tplc="0409000F">
      <w:start w:val="1"/>
      <w:numFmt w:val="decimal"/>
      <w:lvlText w:val="%4."/>
      <w:lvlJc w:val="left"/>
      <w:pPr>
        <w:ind w:left="3938" w:hanging="360"/>
      </w:pPr>
    </w:lvl>
    <w:lvl w:ilvl="4" w:tplc="04090019">
      <w:start w:val="1"/>
      <w:numFmt w:val="lowerLetter"/>
      <w:lvlText w:val="%5."/>
      <w:lvlJc w:val="left"/>
      <w:pPr>
        <w:ind w:left="4658" w:hanging="360"/>
      </w:pPr>
    </w:lvl>
    <w:lvl w:ilvl="5" w:tplc="0409001B">
      <w:start w:val="1"/>
      <w:numFmt w:val="lowerRoman"/>
      <w:lvlText w:val="%6."/>
      <w:lvlJc w:val="right"/>
      <w:pPr>
        <w:ind w:left="5378" w:hanging="180"/>
      </w:pPr>
    </w:lvl>
    <w:lvl w:ilvl="6" w:tplc="0409000F">
      <w:start w:val="1"/>
      <w:numFmt w:val="decimal"/>
      <w:lvlText w:val="%7."/>
      <w:lvlJc w:val="left"/>
      <w:pPr>
        <w:ind w:left="6098" w:hanging="360"/>
      </w:pPr>
    </w:lvl>
    <w:lvl w:ilvl="7" w:tplc="04090019">
      <w:start w:val="1"/>
      <w:numFmt w:val="lowerLetter"/>
      <w:lvlText w:val="%8."/>
      <w:lvlJc w:val="left"/>
      <w:pPr>
        <w:ind w:left="6818" w:hanging="360"/>
      </w:pPr>
    </w:lvl>
    <w:lvl w:ilvl="8" w:tplc="0409001B">
      <w:start w:val="1"/>
      <w:numFmt w:val="lowerRoman"/>
      <w:lvlText w:val="%9."/>
      <w:lvlJc w:val="right"/>
      <w:pPr>
        <w:ind w:left="7538" w:hanging="180"/>
      </w:pPr>
    </w:lvl>
  </w:abstractNum>
  <w:abstractNum w:abstractNumId="24" w15:restartNumberingAfterBreak="0">
    <w:nsid w:val="56C51E63"/>
    <w:multiLevelType w:val="hybridMultilevel"/>
    <w:tmpl w:val="42F2AB28"/>
    <w:lvl w:ilvl="0" w:tplc="0000138A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5" w15:restartNumberingAfterBreak="0">
    <w:nsid w:val="59530FDA"/>
    <w:multiLevelType w:val="multilevel"/>
    <w:tmpl w:val="C232980C"/>
    <w:lvl w:ilvl="0">
      <w:start w:val="10"/>
      <w:numFmt w:val="decimal"/>
      <w:lvlText w:val="%1"/>
      <w:lvlJc w:val="left"/>
      <w:pPr>
        <w:ind w:left="375" w:hanging="375"/>
      </w:pPr>
      <w:rPr>
        <w:rFonts w:eastAsia="Arial" w:cs="Arial" w:hint="default"/>
        <w:color w:val="000000"/>
      </w:rPr>
    </w:lvl>
    <w:lvl w:ilvl="1">
      <w:start w:val="1"/>
      <w:numFmt w:val="decimal"/>
      <w:lvlText w:val="%1.%2"/>
      <w:lvlJc w:val="left"/>
      <w:pPr>
        <w:ind w:left="1005" w:hanging="375"/>
      </w:pPr>
      <w:rPr>
        <w:rFonts w:eastAsia="Arial" w:cs="Arial" w:hint="default"/>
        <w:color w:val="00000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" w:cs="Arial" w:hint="default"/>
        <w:color w:val="00000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" w:cs="Arial" w:hint="default"/>
        <w:color w:val="00000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Arial" w:cs="Arial" w:hint="default"/>
        <w:color w:val="00000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" w:cs="Arial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Arial" w:cs="Arial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" w:cs="Arial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Arial" w:cs="Arial" w:hint="default"/>
        <w:color w:val="000000"/>
      </w:rPr>
    </w:lvl>
  </w:abstractNum>
  <w:abstractNum w:abstractNumId="26" w15:restartNumberingAfterBreak="0">
    <w:nsid w:val="5D8A474D"/>
    <w:multiLevelType w:val="multilevel"/>
    <w:tmpl w:val="3F9A4A1E"/>
    <w:lvl w:ilvl="0">
      <w:start w:val="1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5E605D59"/>
    <w:multiLevelType w:val="hybridMultilevel"/>
    <w:tmpl w:val="C188FFE2"/>
    <w:lvl w:ilvl="0" w:tplc="4EEAF92C">
      <w:start w:val="1"/>
      <w:numFmt w:val="decimal"/>
      <w:pStyle w:val="Heading2"/>
      <w:lvlText w:val="4.%1."/>
      <w:lvlJc w:val="left"/>
      <w:pPr>
        <w:ind w:left="720" w:hanging="360"/>
      </w:pPr>
      <w:rPr>
        <w:rFonts w:hint="default"/>
      </w:rPr>
    </w:lvl>
    <w:lvl w:ilvl="1" w:tplc="DCFC33F6">
      <w:start w:val="1"/>
      <w:numFmt w:val="decimal"/>
      <w:lvlText w:val="4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416441"/>
    <w:multiLevelType w:val="hybridMultilevel"/>
    <w:tmpl w:val="A66C12FC"/>
    <w:lvl w:ilvl="0" w:tplc="994463B6">
      <w:start w:val="6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13A09"/>
    <w:multiLevelType w:val="hybridMultilevel"/>
    <w:tmpl w:val="62B4EC90"/>
    <w:lvl w:ilvl="0" w:tplc="64F0C27C">
      <w:start w:val="1"/>
      <w:numFmt w:val="decimal"/>
      <w:lvlText w:val="3.%1.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4D4BE3"/>
    <w:multiLevelType w:val="multilevel"/>
    <w:tmpl w:val="FDC28110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1" w15:restartNumberingAfterBreak="0">
    <w:nsid w:val="65D32CE4"/>
    <w:multiLevelType w:val="multilevel"/>
    <w:tmpl w:val="D7B870A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2" w15:restartNumberingAfterBreak="0">
    <w:nsid w:val="6F183AAE"/>
    <w:multiLevelType w:val="multilevel"/>
    <w:tmpl w:val="470E3A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 w15:restartNumberingAfterBreak="0">
    <w:nsid w:val="75063EE0"/>
    <w:multiLevelType w:val="multilevel"/>
    <w:tmpl w:val="C6600AAC"/>
    <w:lvl w:ilvl="0">
      <w:start w:val="14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34" w15:restartNumberingAfterBreak="0">
    <w:nsid w:val="767B1B17"/>
    <w:multiLevelType w:val="multilevel"/>
    <w:tmpl w:val="0F6C08A4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35" w15:restartNumberingAfterBreak="0">
    <w:nsid w:val="77704FE8"/>
    <w:multiLevelType w:val="multilevel"/>
    <w:tmpl w:val="99A28556"/>
    <w:lvl w:ilvl="0">
      <w:start w:val="1"/>
      <w:numFmt w:val="decimal"/>
      <w:lvlText w:val="%1."/>
      <w:lvlJc w:val="left"/>
      <w:pPr>
        <w:ind w:left="638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63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53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0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7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7880188B"/>
    <w:multiLevelType w:val="hybridMultilevel"/>
    <w:tmpl w:val="D3806838"/>
    <w:lvl w:ilvl="0" w:tplc="B7969EE8">
      <w:start w:val="1"/>
      <w:numFmt w:val="decimal"/>
      <w:lvlText w:val="%1."/>
      <w:lvlJc w:val="left"/>
      <w:pPr>
        <w:ind w:left="135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7" w15:restartNumberingAfterBreak="0">
    <w:nsid w:val="7D725C9B"/>
    <w:multiLevelType w:val="hybridMultilevel"/>
    <w:tmpl w:val="E6866590"/>
    <w:lvl w:ilvl="0" w:tplc="F76EB99A">
      <w:start w:val="1"/>
      <w:numFmt w:val="decimal"/>
      <w:lvlText w:val="11.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E03008A"/>
    <w:multiLevelType w:val="multilevel"/>
    <w:tmpl w:val="3A6483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6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0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5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6" w:hanging="180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0"/>
  </w:num>
  <w:num w:numId="5">
    <w:abstractNumId w:val="36"/>
  </w:num>
  <w:num w:numId="6">
    <w:abstractNumId w:val="35"/>
  </w:num>
  <w:num w:numId="7">
    <w:abstractNumId w:val="18"/>
  </w:num>
  <w:num w:numId="8">
    <w:abstractNumId w:val="27"/>
  </w:num>
  <w:num w:numId="9">
    <w:abstractNumId w:val="19"/>
  </w:num>
  <w:num w:numId="10">
    <w:abstractNumId w:val="23"/>
  </w:num>
  <w:num w:numId="11">
    <w:abstractNumId w:val="28"/>
  </w:num>
  <w:num w:numId="12">
    <w:abstractNumId w:val="1"/>
  </w:num>
  <w:num w:numId="13">
    <w:abstractNumId w:val="32"/>
  </w:num>
  <w:num w:numId="14">
    <w:abstractNumId w:val="4"/>
  </w:num>
  <w:num w:numId="15">
    <w:abstractNumId w:val="2"/>
  </w:num>
  <w:num w:numId="16">
    <w:abstractNumId w:val="24"/>
  </w:num>
  <w:num w:numId="17">
    <w:abstractNumId w:val="15"/>
  </w:num>
  <w:num w:numId="18">
    <w:abstractNumId w:val="8"/>
  </w:num>
  <w:num w:numId="19">
    <w:abstractNumId w:val="25"/>
  </w:num>
  <w:num w:numId="20">
    <w:abstractNumId w:val="17"/>
  </w:num>
  <w:num w:numId="21">
    <w:abstractNumId w:val="34"/>
  </w:num>
  <w:num w:numId="22">
    <w:abstractNumId w:val="16"/>
  </w:num>
  <w:num w:numId="23">
    <w:abstractNumId w:val="33"/>
  </w:num>
  <w:num w:numId="24">
    <w:abstractNumId w:val="11"/>
  </w:num>
  <w:num w:numId="25">
    <w:abstractNumId w:val="20"/>
  </w:num>
  <w:num w:numId="26">
    <w:abstractNumId w:val="10"/>
  </w:num>
  <w:num w:numId="27">
    <w:abstractNumId w:val="26"/>
  </w:num>
  <w:num w:numId="28">
    <w:abstractNumId w:val="7"/>
  </w:num>
  <w:num w:numId="29">
    <w:abstractNumId w:val="30"/>
  </w:num>
  <w:num w:numId="30">
    <w:abstractNumId w:val="31"/>
  </w:num>
  <w:num w:numId="31">
    <w:abstractNumId w:val="29"/>
  </w:num>
  <w:num w:numId="32">
    <w:abstractNumId w:val="13"/>
  </w:num>
  <w:num w:numId="33">
    <w:abstractNumId w:val="38"/>
  </w:num>
  <w:num w:numId="34">
    <w:abstractNumId w:val="9"/>
  </w:num>
  <w:num w:numId="35">
    <w:abstractNumId w:val="21"/>
  </w:num>
  <w:num w:numId="36">
    <w:abstractNumId w:val="37"/>
  </w:num>
  <w:num w:numId="37">
    <w:abstractNumId w:val="22"/>
  </w:num>
  <w:num w:numId="38">
    <w:abstractNumId w:val="14"/>
  </w:num>
  <w:num w:numId="39">
    <w:abstractNumId w:val="12"/>
  </w:num>
  <w:numIdMacAtCleanup w:val="3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4AE"/>
    <w:rsid w:val="000000BC"/>
    <w:rsid w:val="00000158"/>
    <w:rsid w:val="00006DBC"/>
    <w:rsid w:val="000074A2"/>
    <w:rsid w:val="000130B4"/>
    <w:rsid w:val="000156BF"/>
    <w:rsid w:val="0001592E"/>
    <w:rsid w:val="00016169"/>
    <w:rsid w:val="00017418"/>
    <w:rsid w:val="00022FE3"/>
    <w:rsid w:val="00024523"/>
    <w:rsid w:val="00024597"/>
    <w:rsid w:val="00025151"/>
    <w:rsid w:val="00034D8B"/>
    <w:rsid w:val="00037DD8"/>
    <w:rsid w:val="0004613C"/>
    <w:rsid w:val="00061BC3"/>
    <w:rsid w:val="00064264"/>
    <w:rsid w:val="00072406"/>
    <w:rsid w:val="00083D6A"/>
    <w:rsid w:val="000914CD"/>
    <w:rsid w:val="000A03CB"/>
    <w:rsid w:val="000A0725"/>
    <w:rsid w:val="000A2F83"/>
    <w:rsid w:val="000A3EC4"/>
    <w:rsid w:val="000A49F2"/>
    <w:rsid w:val="000A628A"/>
    <w:rsid w:val="000B37D2"/>
    <w:rsid w:val="000B5C16"/>
    <w:rsid w:val="000C0B32"/>
    <w:rsid w:val="000C6B5F"/>
    <w:rsid w:val="000C6FEF"/>
    <w:rsid w:val="000D125D"/>
    <w:rsid w:val="000E0BF2"/>
    <w:rsid w:val="000E26D3"/>
    <w:rsid w:val="000E76AB"/>
    <w:rsid w:val="000E76B9"/>
    <w:rsid w:val="000E7CD6"/>
    <w:rsid w:val="000F123B"/>
    <w:rsid w:val="00100C13"/>
    <w:rsid w:val="0010476B"/>
    <w:rsid w:val="00104B78"/>
    <w:rsid w:val="001055D8"/>
    <w:rsid w:val="00107483"/>
    <w:rsid w:val="00114FDB"/>
    <w:rsid w:val="00117F25"/>
    <w:rsid w:val="00130FD9"/>
    <w:rsid w:val="0013237F"/>
    <w:rsid w:val="00132F21"/>
    <w:rsid w:val="001339D3"/>
    <w:rsid w:val="00135F41"/>
    <w:rsid w:val="0014024E"/>
    <w:rsid w:val="00141D1F"/>
    <w:rsid w:val="001423A5"/>
    <w:rsid w:val="00146F9E"/>
    <w:rsid w:val="0015104D"/>
    <w:rsid w:val="001578B6"/>
    <w:rsid w:val="001616A7"/>
    <w:rsid w:val="00164638"/>
    <w:rsid w:val="00170757"/>
    <w:rsid w:val="00174C16"/>
    <w:rsid w:val="00175044"/>
    <w:rsid w:val="00175CAD"/>
    <w:rsid w:val="001805FB"/>
    <w:rsid w:val="00182B6C"/>
    <w:rsid w:val="0018462F"/>
    <w:rsid w:val="001862FF"/>
    <w:rsid w:val="001878AA"/>
    <w:rsid w:val="00191DFF"/>
    <w:rsid w:val="001924DE"/>
    <w:rsid w:val="001944A3"/>
    <w:rsid w:val="001B1B6A"/>
    <w:rsid w:val="001C18F9"/>
    <w:rsid w:val="001C3A0D"/>
    <w:rsid w:val="001C5E36"/>
    <w:rsid w:val="001D0D18"/>
    <w:rsid w:val="001E361B"/>
    <w:rsid w:val="001E466B"/>
    <w:rsid w:val="001E4708"/>
    <w:rsid w:val="00201A52"/>
    <w:rsid w:val="00202AE7"/>
    <w:rsid w:val="00203AA8"/>
    <w:rsid w:val="0021479E"/>
    <w:rsid w:val="00217EA9"/>
    <w:rsid w:val="00224AC5"/>
    <w:rsid w:val="0023015C"/>
    <w:rsid w:val="00232877"/>
    <w:rsid w:val="00232DB0"/>
    <w:rsid w:val="00234176"/>
    <w:rsid w:val="00242655"/>
    <w:rsid w:val="00264019"/>
    <w:rsid w:val="00264584"/>
    <w:rsid w:val="0026548B"/>
    <w:rsid w:val="00265E58"/>
    <w:rsid w:val="002704BA"/>
    <w:rsid w:val="00270DAA"/>
    <w:rsid w:val="00271660"/>
    <w:rsid w:val="00271903"/>
    <w:rsid w:val="00273C7A"/>
    <w:rsid w:val="0027451B"/>
    <w:rsid w:val="00283613"/>
    <w:rsid w:val="002906B6"/>
    <w:rsid w:val="00293936"/>
    <w:rsid w:val="00297E41"/>
    <w:rsid w:val="002A1E5D"/>
    <w:rsid w:val="002B0656"/>
    <w:rsid w:val="002B1F32"/>
    <w:rsid w:val="002B6D91"/>
    <w:rsid w:val="002C2F7F"/>
    <w:rsid w:val="002D2706"/>
    <w:rsid w:val="002D42CF"/>
    <w:rsid w:val="002E1607"/>
    <w:rsid w:val="002E226E"/>
    <w:rsid w:val="002E422F"/>
    <w:rsid w:val="002F5936"/>
    <w:rsid w:val="002F6EFA"/>
    <w:rsid w:val="00300770"/>
    <w:rsid w:val="00304992"/>
    <w:rsid w:val="00306D99"/>
    <w:rsid w:val="003075B2"/>
    <w:rsid w:val="003164F3"/>
    <w:rsid w:val="0032117D"/>
    <w:rsid w:val="00327205"/>
    <w:rsid w:val="00327646"/>
    <w:rsid w:val="00335CA5"/>
    <w:rsid w:val="00342EF2"/>
    <w:rsid w:val="00344DF8"/>
    <w:rsid w:val="003465E1"/>
    <w:rsid w:val="00347979"/>
    <w:rsid w:val="003514D5"/>
    <w:rsid w:val="00352A8A"/>
    <w:rsid w:val="003566C0"/>
    <w:rsid w:val="00362900"/>
    <w:rsid w:val="00365773"/>
    <w:rsid w:val="00371170"/>
    <w:rsid w:val="0037173C"/>
    <w:rsid w:val="003720DE"/>
    <w:rsid w:val="00373AD0"/>
    <w:rsid w:val="00376D2F"/>
    <w:rsid w:val="003848DE"/>
    <w:rsid w:val="00387C10"/>
    <w:rsid w:val="0039178C"/>
    <w:rsid w:val="003979B7"/>
    <w:rsid w:val="00397F70"/>
    <w:rsid w:val="003A4725"/>
    <w:rsid w:val="003A4EEB"/>
    <w:rsid w:val="003A4F9D"/>
    <w:rsid w:val="003B59F1"/>
    <w:rsid w:val="003B7A11"/>
    <w:rsid w:val="003D735E"/>
    <w:rsid w:val="003D7790"/>
    <w:rsid w:val="003E2FA6"/>
    <w:rsid w:val="003F15DE"/>
    <w:rsid w:val="003F4C79"/>
    <w:rsid w:val="003F5544"/>
    <w:rsid w:val="003F5FE1"/>
    <w:rsid w:val="004012BC"/>
    <w:rsid w:val="00407A35"/>
    <w:rsid w:val="00425FA6"/>
    <w:rsid w:val="00430979"/>
    <w:rsid w:val="004356F6"/>
    <w:rsid w:val="00436C7C"/>
    <w:rsid w:val="0044480C"/>
    <w:rsid w:val="004471B9"/>
    <w:rsid w:val="004477A1"/>
    <w:rsid w:val="00451055"/>
    <w:rsid w:val="00451404"/>
    <w:rsid w:val="0045625F"/>
    <w:rsid w:val="0046698B"/>
    <w:rsid w:val="00467CD1"/>
    <w:rsid w:val="004813DF"/>
    <w:rsid w:val="0048356D"/>
    <w:rsid w:val="00490487"/>
    <w:rsid w:val="00490DD3"/>
    <w:rsid w:val="004B0C46"/>
    <w:rsid w:val="004C1B46"/>
    <w:rsid w:val="004C2F3D"/>
    <w:rsid w:val="004D0DFE"/>
    <w:rsid w:val="004D7278"/>
    <w:rsid w:val="004E38E7"/>
    <w:rsid w:val="004E4C6E"/>
    <w:rsid w:val="004E68C5"/>
    <w:rsid w:val="004E7DC3"/>
    <w:rsid w:val="004F3053"/>
    <w:rsid w:val="004F3A22"/>
    <w:rsid w:val="004F6029"/>
    <w:rsid w:val="00500F7B"/>
    <w:rsid w:val="00500F85"/>
    <w:rsid w:val="00501E5B"/>
    <w:rsid w:val="00513E99"/>
    <w:rsid w:val="00517F6A"/>
    <w:rsid w:val="00522B44"/>
    <w:rsid w:val="00530017"/>
    <w:rsid w:val="0053089C"/>
    <w:rsid w:val="0053689A"/>
    <w:rsid w:val="00541256"/>
    <w:rsid w:val="005535ED"/>
    <w:rsid w:val="00554123"/>
    <w:rsid w:val="00554B54"/>
    <w:rsid w:val="00561EFB"/>
    <w:rsid w:val="00561F6F"/>
    <w:rsid w:val="00573707"/>
    <w:rsid w:val="00576733"/>
    <w:rsid w:val="00577C87"/>
    <w:rsid w:val="00581FB8"/>
    <w:rsid w:val="00582A18"/>
    <w:rsid w:val="00584F87"/>
    <w:rsid w:val="00586A0D"/>
    <w:rsid w:val="005A230D"/>
    <w:rsid w:val="005A3386"/>
    <w:rsid w:val="005B15B6"/>
    <w:rsid w:val="005C1916"/>
    <w:rsid w:val="005C3102"/>
    <w:rsid w:val="005D2737"/>
    <w:rsid w:val="005D61CC"/>
    <w:rsid w:val="005E3792"/>
    <w:rsid w:val="005E644B"/>
    <w:rsid w:val="005F13DE"/>
    <w:rsid w:val="005F4A03"/>
    <w:rsid w:val="005F6895"/>
    <w:rsid w:val="006014A1"/>
    <w:rsid w:val="0061508E"/>
    <w:rsid w:val="00624D17"/>
    <w:rsid w:val="006273F4"/>
    <w:rsid w:val="00636E3B"/>
    <w:rsid w:val="006428C0"/>
    <w:rsid w:val="0064556D"/>
    <w:rsid w:val="0065146B"/>
    <w:rsid w:val="00652AE2"/>
    <w:rsid w:val="006549A9"/>
    <w:rsid w:val="00661485"/>
    <w:rsid w:val="00662A9A"/>
    <w:rsid w:val="00663002"/>
    <w:rsid w:val="00664DC4"/>
    <w:rsid w:val="006706A9"/>
    <w:rsid w:val="00674DEF"/>
    <w:rsid w:val="00680A5B"/>
    <w:rsid w:val="00686116"/>
    <w:rsid w:val="0068703B"/>
    <w:rsid w:val="00691B68"/>
    <w:rsid w:val="0069537A"/>
    <w:rsid w:val="00696DBF"/>
    <w:rsid w:val="006A5E99"/>
    <w:rsid w:val="006A747D"/>
    <w:rsid w:val="006B14FB"/>
    <w:rsid w:val="006B4946"/>
    <w:rsid w:val="006B7BA3"/>
    <w:rsid w:val="006C060F"/>
    <w:rsid w:val="006C2518"/>
    <w:rsid w:val="006C42D9"/>
    <w:rsid w:val="006C44E5"/>
    <w:rsid w:val="006C5650"/>
    <w:rsid w:val="006C7C4F"/>
    <w:rsid w:val="006D40FA"/>
    <w:rsid w:val="006D458D"/>
    <w:rsid w:val="006D6FA7"/>
    <w:rsid w:val="006D7370"/>
    <w:rsid w:val="006D76C1"/>
    <w:rsid w:val="006E0009"/>
    <w:rsid w:val="006E1990"/>
    <w:rsid w:val="006E6A77"/>
    <w:rsid w:val="006E72D3"/>
    <w:rsid w:val="006F29B6"/>
    <w:rsid w:val="006F735E"/>
    <w:rsid w:val="00706DC9"/>
    <w:rsid w:val="00707F74"/>
    <w:rsid w:val="0071227B"/>
    <w:rsid w:val="0071366A"/>
    <w:rsid w:val="007160AB"/>
    <w:rsid w:val="00716894"/>
    <w:rsid w:val="00720752"/>
    <w:rsid w:val="00721C0F"/>
    <w:rsid w:val="00721C85"/>
    <w:rsid w:val="00723432"/>
    <w:rsid w:val="00725152"/>
    <w:rsid w:val="00725EF4"/>
    <w:rsid w:val="007340D1"/>
    <w:rsid w:val="007425C2"/>
    <w:rsid w:val="00744D14"/>
    <w:rsid w:val="00745F92"/>
    <w:rsid w:val="00752600"/>
    <w:rsid w:val="00767225"/>
    <w:rsid w:val="0077627D"/>
    <w:rsid w:val="007813D4"/>
    <w:rsid w:val="007A0301"/>
    <w:rsid w:val="007A113F"/>
    <w:rsid w:val="007A13E1"/>
    <w:rsid w:val="007A2F0D"/>
    <w:rsid w:val="007A322B"/>
    <w:rsid w:val="007A47A6"/>
    <w:rsid w:val="007B193E"/>
    <w:rsid w:val="007B2691"/>
    <w:rsid w:val="007C3BBF"/>
    <w:rsid w:val="007C4C71"/>
    <w:rsid w:val="007D14E8"/>
    <w:rsid w:val="007D3A36"/>
    <w:rsid w:val="007D76B4"/>
    <w:rsid w:val="007F0083"/>
    <w:rsid w:val="007F3A16"/>
    <w:rsid w:val="007F5CEA"/>
    <w:rsid w:val="00800184"/>
    <w:rsid w:val="00802BA6"/>
    <w:rsid w:val="00802ED9"/>
    <w:rsid w:val="00806B2A"/>
    <w:rsid w:val="00812005"/>
    <w:rsid w:val="00812811"/>
    <w:rsid w:val="00821321"/>
    <w:rsid w:val="00823F7E"/>
    <w:rsid w:val="0082523F"/>
    <w:rsid w:val="0082536C"/>
    <w:rsid w:val="00827E65"/>
    <w:rsid w:val="00830D90"/>
    <w:rsid w:val="00836AF3"/>
    <w:rsid w:val="0083786E"/>
    <w:rsid w:val="00840EAE"/>
    <w:rsid w:val="00843630"/>
    <w:rsid w:val="00843A09"/>
    <w:rsid w:val="00844209"/>
    <w:rsid w:val="00860E61"/>
    <w:rsid w:val="00862FBE"/>
    <w:rsid w:val="00867B14"/>
    <w:rsid w:val="00867F66"/>
    <w:rsid w:val="008703A4"/>
    <w:rsid w:val="00871375"/>
    <w:rsid w:val="00895CA8"/>
    <w:rsid w:val="008A3663"/>
    <w:rsid w:val="008A374D"/>
    <w:rsid w:val="008A3E3B"/>
    <w:rsid w:val="008B32BD"/>
    <w:rsid w:val="008B575D"/>
    <w:rsid w:val="008B610F"/>
    <w:rsid w:val="008C065E"/>
    <w:rsid w:val="008C08C0"/>
    <w:rsid w:val="008C0AFC"/>
    <w:rsid w:val="008C0DF5"/>
    <w:rsid w:val="008C47BE"/>
    <w:rsid w:val="008C6138"/>
    <w:rsid w:val="008D123D"/>
    <w:rsid w:val="008D5316"/>
    <w:rsid w:val="008D56B9"/>
    <w:rsid w:val="008D6EC8"/>
    <w:rsid w:val="008E2A5C"/>
    <w:rsid w:val="008F074E"/>
    <w:rsid w:val="008F07FD"/>
    <w:rsid w:val="008F0CE3"/>
    <w:rsid w:val="008F3FB6"/>
    <w:rsid w:val="008F453B"/>
    <w:rsid w:val="0090041C"/>
    <w:rsid w:val="00904259"/>
    <w:rsid w:val="00904941"/>
    <w:rsid w:val="00911F3E"/>
    <w:rsid w:val="00925A52"/>
    <w:rsid w:val="00927B7F"/>
    <w:rsid w:val="00930078"/>
    <w:rsid w:val="009305A2"/>
    <w:rsid w:val="00935EA9"/>
    <w:rsid w:val="00937C30"/>
    <w:rsid w:val="00940E09"/>
    <w:rsid w:val="009416E5"/>
    <w:rsid w:val="00941EE8"/>
    <w:rsid w:val="0095339B"/>
    <w:rsid w:val="00956DA0"/>
    <w:rsid w:val="00960C4A"/>
    <w:rsid w:val="009653C8"/>
    <w:rsid w:val="00967788"/>
    <w:rsid w:val="00973A54"/>
    <w:rsid w:val="0097576C"/>
    <w:rsid w:val="009768F5"/>
    <w:rsid w:val="0098624C"/>
    <w:rsid w:val="009908F8"/>
    <w:rsid w:val="00991278"/>
    <w:rsid w:val="00991E87"/>
    <w:rsid w:val="009945F3"/>
    <w:rsid w:val="009A64D9"/>
    <w:rsid w:val="009B35BC"/>
    <w:rsid w:val="009C61AE"/>
    <w:rsid w:val="009D3854"/>
    <w:rsid w:val="009D46CE"/>
    <w:rsid w:val="009D52A1"/>
    <w:rsid w:val="009D5962"/>
    <w:rsid w:val="009D7D55"/>
    <w:rsid w:val="009E5714"/>
    <w:rsid w:val="009F1087"/>
    <w:rsid w:val="00A037EC"/>
    <w:rsid w:val="00A05E34"/>
    <w:rsid w:val="00A12853"/>
    <w:rsid w:val="00A24497"/>
    <w:rsid w:val="00A24A3B"/>
    <w:rsid w:val="00A24C7E"/>
    <w:rsid w:val="00A270E6"/>
    <w:rsid w:val="00A30020"/>
    <w:rsid w:val="00A30C53"/>
    <w:rsid w:val="00A45161"/>
    <w:rsid w:val="00A53653"/>
    <w:rsid w:val="00A63267"/>
    <w:rsid w:val="00A664D4"/>
    <w:rsid w:val="00A73F71"/>
    <w:rsid w:val="00A75465"/>
    <w:rsid w:val="00A804ED"/>
    <w:rsid w:val="00A84612"/>
    <w:rsid w:val="00A91C2E"/>
    <w:rsid w:val="00A94EB5"/>
    <w:rsid w:val="00AB6B92"/>
    <w:rsid w:val="00AC1C43"/>
    <w:rsid w:val="00AC340B"/>
    <w:rsid w:val="00AC34CA"/>
    <w:rsid w:val="00AD2E26"/>
    <w:rsid w:val="00AD55EB"/>
    <w:rsid w:val="00AF7D53"/>
    <w:rsid w:val="00B04FA9"/>
    <w:rsid w:val="00B111AA"/>
    <w:rsid w:val="00B1307F"/>
    <w:rsid w:val="00B1332B"/>
    <w:rsid w:val="00B13437"/>
    <w:rsid w:val="00B15023"/>
    <w:rsid w:val="00B15EDB"/>
    <w:rsid w:val="00B20D54"/>
    <w:rsid w:val="00B23AB2"/>
    <w:rsid w:val="00B24B7C"/>
    <w:rsid w:val="00B30C2B"/>
    <w:rsid w:val="00B32390"/>
    <w:rsid w:val="00B40E2F"/>
    <w:rsid w:val="00B44E2D"/>
    <w:rsid w:val="00B471E5"/>
    <w:rsid w:val="00B474A4"/>
    <w:rsid w:val="00B51087"/>
    <w:rsid w:val="00B5211B"/>
    <w:rsid w:val="00B5514C"/>
    <w:rsid w:val="00B57048"/>
    <w:rsid w:val="00B6095D"/>
    <w:rsid w:val="00B62E66"/>
    <w:rsid w:val="00B656C9"/>
    <w:rsid w:val="00B6599A"/>
    <w:rsid w:val="00B73998"/>
    <w:rsid w:val="00B74612"/>
    <w:rsid w:val="00B82A71"/>
    <w:rsid w:val="00B86F45"/>
    <w:rsid w:val="00B90B80"/>
    <w:rsid w:val="00B9293B"/>
    <w:rsid w:val="00B941C7"/>
    <w:rsid w:val="00B97AEA"/>
    <w:rsid w:val="00BA47B2"/>
    <w:rsid w:val="00BA5A81"/>
    <w:rsid w:val="00BB0CC5"/>
    <w:rsid w:val="00BB3942"/>
    <w:rsid w:val="00BB4D0C"/>
    <w:rsid w:val="00BB596D"/>
    <w:rsid w:val="00BC0ABC"/>
    <w:rsid w:val="00BC3977"/>
    <w:rsid w:val="00BD01A7"/>
    <w:rsid w:val="00BD1086"/>
    <w:rsid w:val="00BF28F1"/>
    <w:rsid w:val="00BF49C3"/>
    <w:rsid w:val="00BF6003"/>
    <w:rsid w:val="00BF7CED"/>
    <w:rsid w:val="00C02D0C"/>
    <w:rsid w:val="00C07CF1"/>
    <w:rsid w:val="00C1216B"/>
    <w:rsid w:val="00C173A9"/>
    <w:rsid w:val="00C20354"/>
    <w:rsid w:val="00C24116"/>
    <w:rsid w:val="00C2474E"/>
    <w:rsid w:val="00C33BA6"/>
    <w:rsid w:val="00C34427"/>
    <w:rsid w:val="00C40A2B"/>
    <w:rsid w:val="00C44F94"/>
    <w:rsid w:val="00C5410C"/>
    <w:rsid w:val="00C55996"/>
    <w:rsid w:val="00C56CBA"/>
    <w:rsid w:val="00C61B96"/>
    <w:rsid w:val="00C62580"/>
    <w:rsid w:val="00C627D5"/>
    <w:rsid w:val="00C6475F"/>
    <w:rsid w:val="00C674F9"/>
    <w:rsid w:val="00C7393D"/>
    <w:rsid w:val="00CA07BD"/>
    <w:rsid w:val="00CA1347"/>
    <w:rsid w:val="00CA298B"/>
    <w:rsid w:val="00CA4E07"/>
    <w:rsid w:val="00CA6B4D"/>
    <w:rsid w:val="00CB3376"/>
    <w:rsid w:val="00CB4768"/>
    <w:rsid w:val="00CC2086"/>
    <w:rsid w:val="00CC349A"/>
    <w:rsid w:val="00CC3DD4"/>
    <w:rsid w:val="00CD482E"/>
    <w:rsid w:val="00CE1C48"/>
    <w:rsid w:val="00CF04C4"/>
    <w:rsid w:val="00CF43F7"/>
    <w:rsid w:val="00D0260E"/>
    <w:rsid w:val="00D41C15"/>
    <w:rsid w:val="00D434F7"/>
    <w:rsid w:val="00D619F7"/>
    <w:rsid w:val="00D63F0F"/>
    <w:rsid w:val="00D642B2"/>
    <w:rsid w:val="00D70668"/>
    <w:rsid w:val="00D70D5C"/>
    <w:rsid w:val="00D802A4"/>
    <w:rsid w:val="00D87CD0"/>
    <w:rsid w:val="00D91059"/>
    <w:rsid w:val="00D91F46"/>
    <w:rsid w:val="00D931B6"/>
    <w:rsid w:val="00D95C72"/>
    <w:rsid w:val="00D97E59"/>
    <w:rsid w:val="00DA1C4C"/>
    <w:rsid w:val="00DA607E"/>
    <w:rsid w:val="00DA753D"/>
    <w:rsid w:val="00DA76B9"/>
    <w:rsid w:val="00DB2C29"/>
    <w:rsid w:val="00DB4125"/>
    <w:rsid w:val="00DB57FC"/>
    <w:rsid w:val="00DC06CB"/>
    <w:rsid w:val="00DC23DA"/>
    <w:rsid w:val="00DC7386"/>
    <w:rsid w:val="00DD1F6C"/>
    <w:rsid w:val="00DE6D34"/>
    <w:rsid w:val="00DF0975"/>
    <w:rsid w:val="00E001C1"/>
    <w:rsid w:val="00E02757"/>
    <w:rsid w:val="00E0622F"/>
    <w:rsid w:val="00E129BA"/>
    <w:rsid w:val="00E209D8"/>
    <w:rsid w:val="00E23103"/>
    <w:rsid w:val="00E23AAC"/>
    <w:rsid w:val="00E242F5"/>
    <w:rsid w:val="00E24597"/>
    <w:rsid w:val="00E275A0"/>
    <w:rsid w:val="00E30C4A"/>
    <w:rsid w:val="00E33950"/>
    <w:rsid w:val="00E355B1"/>
    <w:rsid w:val="00E36FE6"/>
    <w:rsid w:val="00E408D2"/>
    <w:rsid w:val="00E47910"/>
    <w:rsid w:val="00E513F3"/>
    <w:rsid w:val="00E627AC"/>
    <w:rsid w:val="00E63732"/>
    <w:rsid w:val="00E6435C"/>
    <w:rsid w:val="00E718C9"/>
    <w:rsid w:val="00E81A22"/>
    <w:rsid w:val="00E82C3F"/>
    <w:rsid w:val="00E8386B"/>
    <w:rsid w:val="00E9144A"/>
    <w:rsid w:val="00E947E1"/>
    <w:rsid w:val="00E94F91"/>
    <w:rsid w:val="00E97530"/>
    <w:rsid w:val="00EA1192"/>
    <w:rsid w:val="00EB1DD1"/>
    <w:rsid w:val="00ED2C15"/>
    <w:rsid w:val="00ED5F83"/>
    <w:rsid w:val="00EE03E1"/>
    <w:rsid w:val="00EE627D"/>
    <w:rsid w:val="00EE699A"/>
    <w:rsid w:val="00EF07DE"/>
    <w:rsid w:val="00EF16D3"/>
    <w:rsid w:val="00EF455F"/>
    <w:rsid w:val="00EF5439"/>
    <w:rsid w:val="00EF5AF7"/>
    <w:rsid w:val="00F05CB2"/>
    <w:rsid w:val="00F119F0"/>
    <w:rsid w:val="00F137D2"/>
    <w:rsid w:val="00F174A7"/>
    <w:rsid w:val="00F20606"/>
    <w:rsid w:val="00F21E5A"/>
    <w:rsid w:val="00F254BF"/>
    <w:rsid w:val="00F260EB"/>
    <w:rsid w:val="00F26B2C"/>
    <w:rsid w:val="00F35446"/>
    <w:rsid w:val="00F365F8"/>
    <w:rsid w:val="00F415B3"/>
    <w:rsid w:val="00F4250D"/>
    <w:rsid w:val="00F42BAB"/>
    <w:rsid w:val="00F57831"/>
    <w:rsid w:val="00F702C2"/>
    <w:rsid w:val="00F72352"/>
    <w:rsid w:val="00F726EB"/>
    <w:rsid w:val="00F764AE"/>
    <w:rsid w:val="00F92F68"/>
    <w:rsid w:val="00F9434A"/>
    <w:rsid w:val="00F97AC3"/>
    <w:rsid w:val="00F97D71"/>
    <w:rsid w:val="00FB0739"/>
    <w:rsid w:val="00FB65E5"/>
    <w:rsid w:val="00FC5923"/>
    <w:rsid w:val="00FC5A3D"/>
    <w:rsid w:val="00FD0FC7"/>
    <w:rsid w:val="00FD19B3"/>
    <w:rsid w:val="00FD31C2"/>
    <w:rsid w:val="00FD479D"/>
    <w:rsid w:val="00FD578F"/>
    <w:rsid w:val="00FD6E58"/>
    <w:rsid w:val="00FE67AC"/>
    <w:rsid w:val="00FE6E6B"/>
    <w:rsid w:val="00FF01EE"/>
    <w:rsid w:val="00FF4E8F"/>
    <w:rsid w:val="00FF7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61E0B"/>
  <w15:docId w15:val="{25EBA4F7-8FD7-4E5A-8200-D68964FD5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573707"/>
    <w:pPr>
      <w:keepNext/>
      <w:suppressAutoHyphens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paragraph" w:styleId="Heading2">
    <w:name w:val="heading 2"/>
    <w:basedOn w:val="Normal"/>
    <w:next w:val="Normal"/>
    <w:link w:val="Heading2Char"/>
    <w:uiPriority w:val="99"/>
    <w:unhideWhenUsed/>
    <w:qFormat/>
    <w:rsid w:val="00F119F0"/>
    <w:pPr>
      <w:keepNext/>
      <w:keepLines/>
      <w:numPr>
        <w:numId w:val="8"/>
      </w:numPr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C5A3D"/>
    <w:pPr>
      <w:keepNext/>
      <w:keepLines/>
      <w:spacing w:before="200" w:after="0" w:line="276" w:lineRule="auto"/>
      <w:ind w:left="1418" w:hanging="567"/>
      <w:jc w:val="both"/>
      <w:outlineLvl w:val="2"/>
    </w:pPr>
    <w:rPr>
      <w:rFonts w:ascii="Arial" w:eastAsia="Times New Roman" w:hAnsi="Arial" w:cs="Arial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C5A3D"/>
    <w:pPr>
      <w:keepNext/>
      <w:keepLines/>
      <w:numPr>
        <w:numId w:val="10"/>
      </w:numPr>
      <w:spacing w:before="200" w:after="0" w:line="276" w:lineRule="auto"/>
      <w:jc w:val="both"/>
      <w:outlineLvl w:val="3"/>
    </w:pPr>
    <w:rPr>
      <w:rFonts w:ascii="Arial" w:eastAsia="Times New Roman" w:hAnsi="Arial" w:cs="Arial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C5A3D"/>
    <w:pPr>
      <w:keepNext/>
      <w:keepLines/>
      <w:spacing w:before="200" w:after="0" w:line="276" w:lineRule="auto"/>
      <w:ind w:left="1008" w:hanging="1008"/>
      <w:outlineLvl w:val="4"/>
    </w:pPr>
    <w:rPr>
      <w:rFonts w:ascii="Cambria" w:eastAsia="Times New Roman" w:hAnsi="Cambria" w:cs="Cambria"/>
      <w:color w:val="243F6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C5A3D"/>
    <w:pPr>
      <w:keepNext/>
      <w:keepLines/>
      <w:spacing w:before="200" w:after="0" w:line="276" w:lineRule="auto"/>
      <w:ind w:left="1152" w:hanging="1152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C5A3D"/>
    <w:pPr>
      <w:keepNext/>
      <w:keepLines/>
      <w:spacing w:before="200" w:after="0" w:line="276" w:lineRule="auto"/>
      <w:ind w:left="1296" w:hanging="1296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C5A3D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C5A3D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73707"/>
    <w:rPr>
      <w:rFonts w:ascii="Arial" w:eastAsia="Times New Roman" w:hAnsi="Arial" w:cs="Arial"/>
      <w:b/>
      <w:bCs/>
      <w:kern w:val="32"/>
      <w:sz w:val="32"/>
      <w:szCs w:val="32"/>
      <w:lang w:val="sr-Latn-CS" w:eastAsia="ar-SA"/>
    </w:rPr>
  </w:style>
  <w:style w:type="character" w:styleId="CommentReference">
    <w:name w:val="annotation reference"/>
    <w:basedOn w:val="DefaultParagraphFont"/>
    <w:uiPriority w:val="99"/>
    <w:semiHidden/>
    <w:unhideWhenUsed/>
    <w:rsid w:val="00B5514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514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514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514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514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1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514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006DBC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9"/>
    <w:rsid w:val="00F119F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342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40E09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FC5A3D"/>
    <w:rPr>
      <w:rFonts w:ascii="Arial" w:eastAsia="Times New Roman" w:hAnsi="Arial" w:cs="Arial"/>
    </w:rPr>
  </w:style>
  <w:style w:type="character" w:customStyle="1" w:styleId="Heading4Char">
    <w:name w:val="Heading 4 Char"/>
    <w:basedOn w:val="DefaultParagraphFont"/>
    <w:link w:val="Heading4"/>
    <w:uiPriority w:val="99"/>
    <w:rsid w:val="00FC5A3D"/>
    <w:rPr>
      <w:rFonts w:ascii="Arial" w:eastAsia="Times New Roman" w:hAnsi="Arial" w:cs="Arial"/>
    </w:rPr>
  </w:style>
  <w:style w:type="character" w:customStyle="1" w:styleId="Heading5Char">
    <w:name w:val="Heading 5 Char"/>
    <w:basedOn w:val="DefaultParagraphFont"/>
    <w:link w:val="Heading5"/>
    <w:uiPriority w:val="99"/>
    <w:rsid w:val="00FC5A3D"/>
    <w:rPr>
      <w:rFonts w:ascii="Cambria" w:eastAsia="Times New Roman" w:hAnsi="Cambria" w:cs="Cambria"/>
      <w:color w:val="243F60"/>
    </w:rPr>
  </w:style>
  <w:style w:type="character" w:customStyle="1" w:styleId="Heading6Char">
    <w:name w:val="Heading 6 Char"/>
    <w:basedOn w:val="DefaultParagraphFont"/>
    <w:link w:val="Heading6"/>
    <w:uiPriority w:val="99"/>
    <w:rsid w:val="00FC5A3D"/>
    <w:rPr>
      <w:rFonts w:ascii="Cambria" w:eastAsia="Times New Roman" w:hAnsi="Cambria" w:cs="Cambria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uiPriority w:val="99"/>
    <w:rsid w:val="00FC5A3D"/>
    <w:rPr>
      <w:rFonts w:ascii="Cambria" w:eastAsia="Times New Roman" w:hAnsi="Cambria" w:cs="Cambria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uiPriority w:val="99"/>
    <w:rsid w:val="00FC5A3D"/>
    <w:rPr>
      <w:rFonts w:ascii="Cambria" w:eastAsia="Times New Roman" w:hAnsi="Cambria" w:cs="Cambria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rsid w:val="00FC5A3D"/>
    <w:rPr>
      <w:rFonts w:ascii="Cambria" w:eastAsia="Times New Roman" w:hAnsi="Cambria" w:cs="Cambria"/>
      <w:i/>
      <w:iCs/>
      <w:color w:val="40404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Footer">
    <w:name w:val="footer"/>
    <w:basedOn w:val="Normal"/>
    <w:link w:val="FooterChar"/>
    <w:uiPriority w:val="99"/>
    <w:unhideWhenUsed/>
    <w:rsid w:val="00FC5A3D"/>
    <w:pPr>
      <w:tabs>
        <w:tab w:val="center" w:pos="4680"/>
        <w:tab w:val="right" w:pos="9360"/>
      </w:tabs>
      <w:spacing w:after="0" w:line="240" w:lineRule="auto"/>
      <w:jc w:val="both"/>
    </w:pPr>
    <w:rPr>
      <w:rFonts w:ascii="Calibri" w:eastAsia="Calibri" w:hAnsi="Calibri" w:cs="Times New Roman"/>
      <w:sz w:val="20"/>
      <w:szCs w:val="20"/>
      <w:lang w:val="sr-Cyrl-RS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FC5A3D"/>
    <w:rPr>
      <w:rFonts w:ascii="Calibri" w:eastAsia="Calibri" w:hAnsi="Calibri" w:cs="Times New Roman"/>
      <w:sz w:val="20"/>
      <w:szCs w:val="20"/>
      <w:lang w:val="sr-Cyrl-RS" w:eastAsia="x-none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FC5A3D"/>
    <w:pPr>
      <w:tabs>
        <w:tab w:val="left" w:pos="440"/>
        <w:tab w:val="right" w:leader="dot" w:pos="9360"/>
      </w:tabs>
      <w:spacing w:after="100" w:line="240" w:lineRule="auto"/>
      <w:ind w:right="180"/>
      <w:jc w:val="both"/>
    </w:pPr>
    <w:rPr>
      <w:rFonts w:ascii="Arial" w:eastAsia="Calibri" w:hAnsi="Arial" w:cs="Times New Roman"/>
      <w:sz w:val="20"/>
      <w:lang w:val="sr-Cyrl-RS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FC5A3D"/>
    <w:pPr>
      <w:spacing w:after="100" w:line="240" w:lineRule="auto"/>
      <w:ind w:left="220"/>
      <w:jc w:val="both"/>
    </w:pPr>
    <w:rPr>
      <w:rFonts w:ascii="Arial" w:eastAsia="Calibri" w:hAnsi="Arial" w:cs="Times New Roman"/>
      <w:sz w:val="20"/>
      <w:lang w:val="sr-Cyrl-RS"/>
    </w:rPr>
  </w:style>
  <w:style w:type="numbering" w:customStyle="1" w:styleId="Style1">
    <w:name w:val="Style1"/>
    <w:uiPriority w:val="99"/>
    <w:rsid w:val="00FC5A3D"/>
    <w:pPr>
      <w:numPr>
        <w:numId w:val="9"/>
      </w:numPr>
    </w:pPr>
  </w:style>
  <w:style w:type="paragraph" w:customStyle="1" w:styleId="Default">
    <w:name w:val="Default"/>
    <w:uiPriority w:val="99"/>
    <w:rsid w:val="00FC5A3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NoSpacing">
    <w:name w:val="No Spacing"/>
    <w:link w:val="NoSpacingChar"/>
    <w:uiPriority w:val="99"/>
    <w:qFormat/>
    <w:rsid w:val="00FC5A3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ont5">
    <w:name w:val="font5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font6">
    <w:name w:val="font6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24"/>
      <w:szCs w:val="24"/>
      <w:u w:val="single"/>
    </w:rPr>
  </w:style>
  <w:style w:type="paragraph" w:customStyle="1" w:styleId="xl69">
    <w:name w:val="xl69"/>
    <w:basedOn w:val="Normal"/>
    <w:uiPriority w:val="99"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0">
    <w:name w:val="xl70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1">
    <w:name w:val="xl71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0"/>
      <w:szCs w:val="20"/>
    </w:rPr>
  </w:style>
  <w:style w:type="paragraph" w:customStyle="1" w:styleId="xl72">
    <w:name w:val="xl7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3">
    <w:name w:val="xl7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4">
    <w:name w:val="xl74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5">
    <w:name w:val="xl7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6">
    <w:name w:val="xl7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77">
    <w:name w:val="xl77"/>
    <w:basedOn w:val="Normal"/>
    <w:uiPriority w:val="99"/>
    <w:rsid w:val="00FC5A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78">
    <w:name w:val="xl7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79">
    <w:name w:val="xl79"/>
    <w:basedOn w:val="Normal"/>
    <w:uiPriority w:val="99"/>
    <w:rsid w:val="00FC5A3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80">
    <w:name w:val="xl8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1">
    <w:name w:val="xl8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2">
    <w:name w:val="xl8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3">
    <w:name w:val="xl8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4">
    <w:name w:val="xl84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5">
    <w:name w:val="xl8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6">
    <w:name w:val="xl8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87">
    <w:name w:val="xl8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88">
    <w:name w:val="xl8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89">
    <w:name w:val="xl8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0">
    <w:name w:val="xl9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1">
    <w:name w:val="xl91"/>
    <w:basedOn w:val="Normal"/>
    <w:uiPriority w:val="99"/>
    <w:rsid w:val="00FC5A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xl92">
    <w:name w:val="xl92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3">
    <w:name w:val="xl93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4">
    <w:name w:val="xl9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95">
    <w:name w:val="xl95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6">
    <w:name w:val="xl9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7">
    <w:name w:val="xl9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8">
    <w:name w:val="xl9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99">
    <w:name w:val="xl9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0">
    <w:name w:val="xl10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1">
    <w:name w:val="xl10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008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2">
    <w:name w:val="xl102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3">
    <w:name w:val="xl10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4">
    <w:name w:val="xl104"/>
    <w:basedOn w:val="Normal"/>
    <w:uiPriority w:val="99"/>
    <w:rsid w:val="00FC5A3D"/>
    <w:pPr>
      <w:pBdr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5">
    <w:name w:val="xl105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06">
    <w:name w:val="xl106"/>
    <w:basedOn w:val="Normal"/>
    <w:uiPriority w:val="99"/>
    <w:rsid w:val="00FC5A3D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0000"/>
      <w:sz w:val="24"/>
      <w:szCs w:val="24"/>
    </w:rPr>
  </w:style>
  <w:style w:type="paragraph" w:customStyle="1" w:styleId="xl107">
    <w:name w:val="xl107"/>
    <w:basedOn w:val="Normal"/>
    <w:uiPriority w:val="99"/>
    <w:rsid w:val="00FC5A3D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xl108">
    <w:name w:val="xl108"/>
    <w:basedOn w:val="Normal"/>
    <w:uiPriority w:val="99"/>
    <w:rsid w:val="00FC5A3D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color w:val="000000"/>
      <w:sz w:val="24"/>
      <w:szCs w:val="24"/>
    </w:rPr>
  </w:style>
  <w:style w:type="character" w:customStyle="1" w:styleId="hps">
    <w:name w:val="hps"/>
    <w:uiPriority w:val="99"/>
    <w:rsid w:val="00FC5A3D"/>
  </w:style>
  <w:style w:type="character" w:customStyle="1" w:styleId="NoSpacingChar">
    <w:name w:val="No Spacing Char"/>
    <w:link w:val="NoSpacing"/>
    <w:uiPriority w:val="99"/>
    <w:locked/>
    <w:rsid w:val="00FC5A3D"/>
    <w:rPr>
      <w:rFonts w:ascii="Calibri" w:eastAsia="Calibri" w:hAnsi="Calibri" w:cs="Times New Roman"/>
    </w:rPr>
  </w:style>
  <w:style w:type="paragraph" w:styleId="TOCHeading">
    <w:name w:val="TOC Heading"/>
    <w:basedOn w:val="Heading1"/>
    <w:next w:val="Normal"/>
    <w:uiPriority w:val="99"/>
    <w:qFormat/>
    <w:rsid w:val="00FC5A3D"/>
    <w:pPr>
      <w:keepLines/>
      <w:suppressAutoHyphens w:val="0"/>
      <w:spacing w:before="600" w:after="480" w:line="276" w:lineRule="auto"/>
      <w:outlineLvl w:val="9"/>
    </w:pPr>
    <w:rPr>
      <w:kern w:val="0"/>
      <w:sz w:val="22"/>
      <w:szCs w:val="2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FC5A3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character" w:customStyle="1" w:styleId="BodyTextChar">
    <w:name w:val="Body Text Char"/>
    <w:basedOn w:val="DefaultParagraphFont"/>
    <w:link w:val="BodyText"/>
    <w:uiPriority w:val="99"/>
    <w:rsid w:val="00FC5A3D"/>
    <w:rPr>
      <w:rFonts w:ascii="Times New Roman" w:eastAsia="Times New Roman" w:hAnsi="Times New Roman" w:cs="Times New Roman"/>
      <w:sz w:val="24"/>
      <w:szCs w:val="24"/>
      <w:lang w:val="sl-SI" w:eastAsia="sl-SI"/>
    </w:rPr>
  </w:style>
  <w:style w:type="paragraph" w:customStyle="1" w:styleId="Normal1">
    <w:name w:val="Normal1"/>
    <w:next w:val="Normal"/>
    <w:uiPriority w:val="99"/>
    <w:qFormat/>
    <w:rsid w:val="00FC5A3D"/>
    <w:pPr>
      <w:spacing w:after="200" w:line="276" w:lineRule="auto"/>
    </w:pPr>
    <w:rPr>
      <w:rFonts w:ascii="Calibri" w:eastAsia="Calibri" w:hAnsi="Calibri" w:cs="Calibri"/>
    </w:rPr>
  </w:style>
  <w:style w:type="character" w:customStyle="1" w:styleId="CommentTextChar1">
    <w:name w:val="Comment Text Char1"/>
    <w:uiPriority w:val="99"/>
    <w:semiHidden/>
    <w:rsid w:val="00FC5A3D"/>
    <w:rPr>
      <w:rFonts w:ascii="Arial" w:hAnsi="Arial"/>
      <w:lang w:val="sr-Cyrl-RS"/>
    </w:rPr>
  </w:style>
  <w:style w:type="character" w:customStyle="1" w:styleId="CommentSubjectChar1">
    <w:name w:val="Comment Subject Char1"/>
    <w:uiPriority w:val="99"/>
    <w:semiHidden/>
    <w:rsid w:val="00FC5A3D"/>
    <w:rPr>
      <w:rFonts w:ascii="Arial" w:hAnsi="Arial"/>
      <w:b/>
      <w:bCs/>
      <w:lang w:val="sr-Cyrl-RS"/>
    </w:rPr>
  </w:style>
  <w:style w:type="paragraph" w:customStyle="1" w:styleId="xl109">
    <w:name w:val="xl109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0">
    <w:name w:val="xl110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2">
    <w:name w:val="xl112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3">
    <w:name w:val="xl11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4">
    <w:name w:val="xl114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5">
    <w:name w:val="xl115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6">
    <w:name w:val="xl116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7">
    <w:name w:val="xl117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8">
    <w:name w:val="xl118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19">
    <w:name w:val="xl119"/>
    <w:basedOn w:val="Normal"/>
    <w:uiPriority w:val="99"/>
    <w:rsid w:val="00FC5A3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0">
    <w:name w:val="xl120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1">
    <w:name w:val="xl121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2">
    <w:name w:val="xl12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3">
    <w:name w:val="xl123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4">
    <w:name w:val="xl124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5">
    <w:name w:val="xl125"/>
    <w:basedOn w:val="Normal"/>
    <w:uiPriority w:val="99"/>
    <w:rsid w:val="00FC5A3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6">
    <w:name w:val="xl126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27">
    <w:name w:val="xl127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8">
    <w:name w:val="xl128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</w:rPr>
  </w:style>
  <w:style w:type="paragraph" w:customStyle="1" w:styleId="xl129">
    <w:name w:val="xl129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0">
    <w:name w:val="xl130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1">
    <w:name w:val="xl131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32">
    <w:name w:val="xl132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3">
    <w:name w:val="xl133"/>
    <w:basedOn w:val="Normal"/>
    <w:uiPriority w:val="99"/>
    <w:rsid w:val="00FC5A3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4">
    <w:name w:val="xl134"/>
    <w:basedOn w:val="Normal"/>
    <w:uiPriority w:val="99"/>
    <w:rsid w:val="00FC5A3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5">
    <w:name w:val="xl135"/>
    <w:basedOn w:val="Normal"/>
    <w:uiPriority w:val="99"/>
    <w:rsid w:val="00FC5A3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000000"/>
      <w:sz w:val="20"/>
      <w:szCs w:val="20"/>
    </w:rPr>
  </w:style>
  <w:style w:type="paragraph" w:customStyle="1" w:styleId="xl136">
    <w:name w:val="xl136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7">
    <w:name w:val="xl137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000000"/>
      <w:sz w:val="20"/>
      <w:szCs w:val="20"/>
    </w:rPr>
  </w:style>
  <w:style w:type="paragraph" w:customStyle="1" w:styleId="xl138">
    <w:name w:val="xl138"/>
    <w:basedOn w:val="Normal"/>
    <w:uiPriority w:val="99"/>
    <w:rsid w:val="00FC5A3D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</w:rPr>
  </w:style>
  <w:style w:type="character" w:customStyle="1" w:styleId="FootnoteTextChar">
    <w:name w:val="Footnote Text Char"/>
    <w:link w:val="FootnoteText"/>
    <w:uiPriority w:val="99"/>
    <w:semiHidden/>
    <w:rsid w:val="00FC5A3D"/>
    <w:rPr>
      <w:rFonts w:cs="Calibri"/>
    </w:rPr>
  </w:style>
  <w:style w:type="paragraph" w:styleId="FootnoteText">
    <w:name w:val="footnote text"/>
    <w:basedOn w:val="Normal"/>
    <w:link w:val="FootnoteTextChar"/>
    <w:uiPriority w:val="99"/>
    <w:semiHidden/>
    <w:rsid w:val="00FC5A3D"/>
    <w:pPr>
      <w:spacing w:after="0" w:line="240" w:lineRule="auto"/>
    </w:pPr>
    <w:rPr>
      <w:rFonts w:cs="Calibri"/>
    </w:rPr>
  </w:style>
  <w:style w:type="character" w:customStyle="1" w:styleId="FootnoteTextChar1">
    <w:name w:val="Footnote Text Char1"/>
    <w:basedOn w:val="DefaultParagraphFont"/>
    <w:uiPriority w:val="99"/>
    <w:semiHidden/>
    <w:rsid w:val="00FC5A3D"/>
    <w:rPr>
      <w:sz w:val="20"/>
      <w:szCs w:val="20"/>
    </w:rPr>
  </w:style>
  <w:style w:type="paragraph" w:styleId="NormalWeb">
    <w:name w:val="Normal (Web)"/>
    <w:basedOn w:val="Normal"/>
    <w:uiPriority w:val="99"/>
    <w:unhideWhenUsed/>
    <w:rsid w:val="00FC5A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">
    <w:name w:val="st"/>
    <w:rsid w:val="00FC5A3D"/>
  </w:style>
  <w:style w:type="numbering" w:customStyle="1" w:styleId="NoList1">
    <w:name w:val="No List1"/>
    <w:next w:val="NoList"/>
    <w:uiPriority w:val="99"/>
    <w:semiHidden/>
    <w:unhideWhenUsed/>
    <w:rsid w:val="00ED2C15"/>
  </w:style>
  <w:style w:type="paragraph" w:styleId="TOC3">
    <w:name w:val="toc 3"/>
    <w:basedOn w:val="Normal"/>
    <w:next w:val="Normal"/>
    <w:autoRedefine/>
    <w:uiPriority w:val="39"/>
    <w:unhideWhenUsed/>
    <w:qFormat/>
    <w:rsid w:val="00ED2C15"/>
    <w:pPr>
      <w:spacing w:after="0" w:line="276" w:lineRule="auto"/>
      <w:ind w:left="440"/>
    </w:pPr>
    <w:rPr>
      <w:rFonts w:ascii="Calibri" w:eastAsia="Calibri" w:hAnsi="Calibri" w:cs="Calibri"/>
      <w:sz w:val="20"/>
      <w:szCs w:val="20"/>
      <w:lang w:val="sr-Cyrl-RS"/>
    </w:rPr>
  </w:style>
  <w:style w:type="paragraph" w:styleId="TOC4">
    <w:name w:val="toc 4"/>
    <w:basedOn w:val="Normal"/>
    <w:next w:val="Normal"/>
    <w:autoRedefine/>
    <w:uiPriority w:val="39"/>
    <w:unhideWhenUsed/>
    <w:rsid w:val="00ED2C15"/>
    <w:pPr>
      <w:spacing w:after="0" w:line="276" w:lineRule="auto"/>
      <w:ind w:left="660"/>
    </w:pPr>
    <w:rPr>
      <w:rFonts w:ascii="Calibri" w:eastAsia="Calibri" w:hAnsi="Calibri" w:cs="Calibri"/>
      <w:sz w:val="20"/>
      <w:szCs w:val="20"/>
      <w:lang w:val="sr-Cyrl-RS"/>
    </w:rPr>
  </w:style>
  <w:style w:type="paragraph" w:styleId="TOC5">
    <w:name w:val="toc 5"/>
    <w:basedOn w:val="Normal"/>
    <w:next w:val="Normal"/>
    <w:autoRedefine/>
    <w:uiPriority w:val="39"/>
    <w:unhideWhenUsed/>
    <w:rsid w:val="00ED2C15"/>
    <w:pPr>
      <w:spacing w:after="0" w:line="276" w:lineRule="auto"/>
      <w:ind w:left="880"/>
    </w:pPr>
    <w:rPr>
      <w:rFonts w:ascii="Calibri" w:eastAsia="Calibri" w:hAnsi="Calibri" w:cs="Calibri"/>
      <w:sz w:val="20"/>
      <w:szCs w:val="20"/>
      <w:lang w:val="sr-Cyrl-RS"/>
    </w:rPr>
  </w:style>
  <w:style w:type="paragraph" w:styleId="TOC6">
    <w:name w:val="toc 6"/>
    <w:basedOn w:val="Normal"/>
    <w:next w:val="Normal"/>
    <w:autoRedefine/>
    <w:uiPriority w:val="39"/>
    <w:unhideWhenUsed/>
    <w:rsid w:val="00ED2C15"/>
    <w:pPr>
      <w:spacing w:after="0" w:line="276" w:lineRule="auto"/>
      <w:ind w:left="1100"/>
    </w:pPr>
    <w:rPr>
      <w:rFonts w:ascii="Calibri" w:eastAsia="Calibri" w:hAnsi="Calibri" w:cs="Calibri"/>
      <w:sz w:val="20"/>
      <w:szCs w:val="20"/>
      <w:lang w:val="sr-Cyrl-RS"/>
    </w:rPr>
  </w:style>
  <w:style w:type="paragraph" w:styleId="TOC7">
    <w:name w:val="toc 7"/>
    <w:basedOn w:val="Normal"/>
    <w:next w:val="Normal"/>
    <w:autoRedefine/>
    <w:uiPriority w:val="39"/>
    <w:unhideWhenUsed/>
    <w:rsid w:val="00ED2C15"/>
    <w:pPr>
      <w:spacing w:after="0" w:line="276" w:lineRule="auto"/>
      <w:ind w:left="1320"/>
    </w:pPr>
    <w:rPr>
      <w:rFonts w:ascii="Calibri" w:eastAsia="Calibri" w:hAnsi="Calibri" w:cs="Calibri"/>
      <w:sz w:val="20"/>
      <w:szCs w:val="20"/>
      <w:lang w:val="sr-Cyrl-RS"/>
    </w:rPr>
  </w:style>
  <w:style w:type="paragraph" w:styleId="TOC8">
    <w:name w:val="toc 8"/>
    <w:basedOn w:val="Normal"/>
    <w:next w:val="Normal"/>
    <w:autoRedefine/>
    <w:uiPriority w:val="39"/>
    <w:unhideWhenUsed/>
    <w:rsid w:val="00ED2C15"/>
    <w:pPr>
      <w:spacing w:after="0" w:line="276" w:lineRule="auto"/>
      <w:ind w:left="1540"/>
    </w:pPr>
    <w:rPr>
      <w:rFonts w:ascii="Calibri" w:eastAsia="Calibri" w:hAnsi="Calibri" w:cs="Calibri"/>
      <w:sz w:val="20"/>
      <w:szCs w:val="20"/>
      <w:lang w:val="sr-Cyrl-RS"/>
    </w:rPr>
  </w:style>
  <w:style w:type="paragraph" w:styleId="TOC9">
    <w:name w:val="toc 9"/>
    <w:basedOn w:val="Normal"/>
    <w:next w:val="Normal"/>
    <w:autoRedefine/>
    <w:uiPriority w:val="39"/>
    <w:unhideWhenUsed/>
    <w:rsid w:val="00ED2C15"/>
    <w:pPr>
      <w:spacing w:after="0" w:line="276" w:lineRule="auto"/>
      <w:ind w:left="1760"/>
    </w:pPr>
    <w:rPr>
      <w:rFonts w:ascii="Calibri" w:eastAsia="Calibri" w:hAnsi="Calibri" w:cs="Calibri"/>
      <w:sz w:val="20"/>
      <w:szCs w:val="20"/>
      <w:lang w:val="sr-Cyrl-RS"/>
    </w:rPr>
  </w:style>
  <w:style w:type="table" w:customStyle="1" w:styleId="TableGrid1">
    <w:name w:val="Table Grid1"/>
    <w:basedOn w:val="TableNormal"/>
    <w:next w:val="TableGrid"/>
    <w:uiPriority w:val="59"/>
    <w:rsid w:val="00ED2C15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uiPriority w:val="99"/>
    <w:semiHidden/>
    <w:unhideWhenUsed/>
    <w:rsid w:val="00ED2C15"/>
    <w:rPr>
      <w:color w:val="800080"/>
      <w:u w:val="single"/>
    </w:rPr>
  </w:style>
  <w:style w:type="character" w:styleId="HTMLCite">
    <w:name w:val="HTML Cite"/>
    <w:uiPriority w:val="99"/>
    <w:semiHidden/>
    <w:unhideWhenUsed/>
    <w:rsid w:val="00ED2C15"/>
    <w:rPr>
      <w:i/>
      <w:iCs/>
    </w:rPr>
  </w:style>
  <w:style w:type="character" w:styleId="FootnoteReference">
    <w:name w:val="footnote reference"/>
    <w:uiPriority w:val="99"/>
    <w:semiHidden/>
    <w:unhideWhenUsed/>
    <w:rsid w:val="00ED2C15"/>
    <w:rPr>
      <w:vertAlign w:val="superscript"/>
    </w:rPr>
  </w:style>
  <w:style w:type="numbering" w:customStyle="1" w:styleId="NoList2">
    <w:name w:val="No List2"/>
    <w:next w:val="NoList"/>
    <w:uiPriority w:val="99"/>
    <w:semiHidden/>
    <w:unhideWhenUsed/>
    <w:rsid w:val="00BC0ABC"/>
  </w:style>
  <w:style w:type="numbering" w:customStyle="1" w:styleId="Style11">
    <w:name w:val="Style11"/>
    <w:uiPriority w:val="99"/>
    <w:rsid w:val="00BC0ABC"/>
  </w:style>
  <w:style w:type="character" w:customStyle="1" w:styleId="fontstyle01">
    <w:name w:val="fontstyle01"/>
    <w:basedOn w:val="DefaultParagraphFont"/>
    <w:rsid w:val="000B5C16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table" w:customStyle="1" w:styleId="TableGrid2">
    <w:name w:val="Table Grid2"/>
    <w:basedOn w:val="TableNormal"/>
    <w:next w:val="TableGrid"/>
    <w:uiPriority w:val="39"/>
    <w:rsid w:val="00135F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">
    <w:name w:val="No List3"/>
    <w:next w:val="NoList"/>
    <w:uiPriority w:val="99"/>
    <w:semiHidden/>
    <w:unhideWhenUsed/>
    <w:rsid w:val="006F29B6"/>
  </w:style>
  <w:style w:type="table" w:customStyle="1" w:styleId="TableGrid3">
    <w:name w:val="Table Grid3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6F29B6"/>
  </w:style>
  <w:style w:type="table" w:customStyle="1" w:styleId="TableGrid11">
    <w:name w:val="Table Grid11"/>
    <w:basedOn w:val="TableNormal"/>
    <w:next w:val="TableGrid"/>
    <w:uiPriority w:val="59"/>
    <w:locked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6F29B6"/>
  </w:style>
  <w:style w:type="numbering" w:customStyle="1" w:styleId="Style111">
    <w:name w:val="Style111"/>
    <w:uiPriority w:val="99"/>
    <w:rsid w:val="006F29B6"/>
  </w:style>
  <w:style w:type="numbering" w:customStyle="1" w:styleId="NoList4">
    <w:name w:val="No List4"/>
    <w:next w:val="NoList"/>
    <w:uiPriority w:val="99"/>
    <w:semiHidden/>
    <w:unhideWhenUsed/>
    <w:rsid w:val="006F29B6"/>
  </w:style>
  <w:style w:type="table" w:customStyle="1" w:styleId="TableGrid4">
    <w:name w:val="Table Grid4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">
    <w:name w:val="No List12"/>
    <w:next w:val="NoList"/>
    <w:uiPriority w:val="99"/>
    <w:semiHidden/>
    <w:unhideWhenUsed/>
    <w:rsid w:val="006F29B6"/>
  </w:style>
  <w:style w:type="table" w:customStyle="1" w:styleId="TableGrid12">
    <w:name w:val="Table Grid12"/>
    <w:basedOn w:val="TableNormal"/>
    <w:next w:val="TableGrid"/>
    <w:uiPriority w:val="59"/>
    <w:rsid w:val="006F29B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NoList"/>
    <w:uiPriority w:val="99"/>
    <w:semiHidden/>
    <w:unhideWhenUsed/>
    <w:rsid w:val="006F29B6"/>
  </w:style>
  <w:style w:type="numbering" w:customStyle="1" w:styleId="Style112">
    <w:name w:val="Style112"/>
    <w:uiPriority w:val="99"/>
    <w:rsid w:val="006F29B6"/>
  </w:style>
  <w:style w:type="table" w:customStyle="1" w:styleId="TableGrid21">
    <w:name w:val="Table Grid21"/>
    <w:basedOn w:val="TableNormal"/>
    <w:next w:val="TableGrid"/>
    <w:uiPriority w:val="39"/>
    <w:rsid w:val="006F2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85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229" Type="http://schemas.microsoft.com/office/2018/08/relationships/commentsExtensible" Target="commentsExtensib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E90578-3F83-4565-8147-2A2C9F4D15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1084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Olivera Djuric</dc:creator>
  <cp:lastModifiedBy>Ana Markovic</cp:lastModifiedBy>
  <cp:revision>7</cp:revision>
  <cp:lastPrinted>2022-05-20T11:38:00Z</cp:lastPrinted>
  <dcterms:created xsi:type="dcterms:W3CDTF">2024-04-04T13:08:00Z</dcterms:created>
  <dcterms:modified xsi:type="dcterms:W3CDTF">2024-06-12T12:11:00Z</dcterms:modified>
</cp:coreProperties>
</file>