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Pr="00E02680" w:rsidRDefault="00E11F81" w:rsidP="00E11F8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0B753C" w:rsidRDefault="000B753C" w:rsidP="000B753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Ino-pharm d.o.o. Beograd, ул. Боре Станковића бр. 2, из Београда, кога заступа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директор Бојана Петковић и законски заступник Мелинда Танасић</w:t>
      </w:r>
    </w:p>
    <w:p w:rsidR="000B753C" w:rsidRDefault="000B753C" w:rsidP="000B753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17345664</w:t>
      </w:r>
    </w:p>
    <w:p w:rsidR="00E11F81" w:rsidRDefault="000B753C" w:rsidP="000B753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101743912</w:t>
      </w:r>
    </w:p>
    <w:p w:rsidR="00E11F81" w:rsidRPr="00453C75" w:rsidRDefault="00E11F81" w:rsidP="00E11F8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</w:t>
      </w:r>
      <w:r w:rsidR="000B753C">
        <w:rPr>
          <w:rFonts w:ascii="Arial" w:eastAsia="Times New Roman" w:hAnsi="Arial" w:cs="Arial"/>
          <w:sz w:val="20"/>
          <w:szCs w:val="20"/>
          <w:lang w:val="sr-Latn-RS"/>
        </w:rPr>
        <w:t xml:space="preserve">   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ЛЕКОВА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0B753C" w:rsidRPr="009E1FF4">
        <w:rPr>
          <w:rFonts w:ascii="Arial" w:eastAsia="Calibri" w:hAnsi="Arial" w:cs="Times New Roman"/>
          <w:b/>
          <w:sz w:val="20"/>
          <w:szCs w:val="20"/>
        </w:rPr>
        <w:t>404-1-110/24-</w:t>
      </w:r>
      <w:r w:rsidR="000B753C">
        <w:rPr>
          <w:rFonts w:ascii="Arial" w:eastAsia="Calibri" w:hAnsi="Arial" w:cs="Times New Roman"/>
          <w:b/>
          <w:sz w:val="20"/>
          <w:szCs w:val="20"/>
          <w:lang w:val="sr-Cyrl-RS"/>
        </w:rPr>
        <w:t>100</w:t>
      </w:r>
    </w:p>
    <w:p w:rsidR="00E11F81" w:rsidRDefault="0000281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 w:rsidR="000B753C">
        <w:rPr>
          <w:rFonts w:ascii="Arial" w:eastAsia="Calibri" w:hAnsi="Arial" w:cs="Times New Roman"/>
          <w:b/>
          <w:sz w:val="20"/>
          <w:szCs w:val="20"/>
        </w:rPr>
        <w:t xml:space="preserve"> 5</w:t>
      </w:r>
      <w:r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отворени поступак јавне набавке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gramStart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 xml:space="preserve">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0B753C" w:rsidRPr="000B753C">
        <w:rPr>
          <w:rFonts w:ascii="Arial" w:eastAsia="Times New Roman" w:hAnsi="Arial" w:cs="Arial"/>
          <w:sz w:val="20"/>
          <w:szCs w:val="20"/>
          <w:lang w:val="sr-Cyrl-RS"/>
        </w:rPr>
        <w:t>404-1-110/24-100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0B753C" w:rsidRPr="000B753C">
        <w:rPr>
          <w:rFonts w:ascii="Arial" w:eastAsia="Arial" w:hAnsi="Arial" w:cs="Arial"/>
          <w:color w:val="000000"/>
          <w:sz w:val="20"/>
          <w:lang w:val="sr-Cyrl-RS"/>
        </w:rPr>
        <w:t>Ino-pharm d.o.o. Beograd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B753C" w:rsidRPr="002141B6">
        <w:rPr>
          <w:rFonts w:ascii="Arial" w:eastAsia="Times New Roman" w:hAnsi="Arial" w:cs="Arial"/>
          <w:sz w:val="20"/>
          <w:szCs w:val="20"/>
        </w:rPr>
        <w:t xml:space="preserve">08/13 </w:t>
      </w:r>
      <w:proofErr w:type="spellStart"/>
      <w:r w:rsidR="000B753C" w:rsidRPr="002141B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="000B753C" w:rsidRPr="002141B6">
        <w:rPr>
          <w:rFonts w:ascii="Arial" w:eastAsia="Times New Roman" w:hAnsi="Arial" w:cs="Arial"/>
          <w:sz w:val="20"/>
          <w:szCs w:val="20"/>
        </w:rPr>
        <w:t>: 404.01-102/2024-16</w:t>
      </w:r>
      <w:r w:rsidR="000B753C" w:rsidRPr="00F97D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B753C" w:rsidRPr="00F97D7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0B753C" w:rsidRPr="00F97D71">
        <w:rPr>
          <w:rFonts w:ascii="Arial" w:eastAsia="Times New Roman" w:hAnsi="Arial" w:cs="Arial"/>
          <w:sz w:val="20"/>
          <w:szCs w:val="20"/>
        </w:rPr>
        <w:t xml:space="preserve"> </w:t>
      </w:r>
      <w:r w:rsidR="000B753C">
        <w:rPr>
          <w:rFonts w:ascii="Arial" w:eastAsia="Times New Roman" w:hAnsi="Arial" w:cs="Arial"/>
          <w:sz w:val="20"/>
          <w:szCs w:val="20"/>
        </w:rPr>
        <w:t xml:space="preserve">18.10.2024. </w:t>
      </w:r>
      <w:proofErr w:type="spellStart"/>
      <w:r w:rsidR="000B753C" w:rsidRPr="00F97D7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0B753C" w:rsidRPr="000B753C">
        <w:rPr>
          <w:rFonts w:ascii="Arial" w:hAnsi="Arial" w:cs="Arial"/>
          <w:sz w:val="20"/>
          <w:szCs w:val="20"/>
        </w:rPr>
        <w:t>116-2/24</w:t>
      </w:r>
      <w:r w:rsidR="000B753C"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753C" w:rsidRPr="00541256">
        <w:rPr>
          <w:rFonts w:ascii="Arial" w:hAnsi="Arial" w:cs="Arial"/>
          <w:sz w:val="20"/>
          <w:szCs w:val="20"/>
        </w:rPr>
        <w:t>од</w:t>
      </w:r>
      <w:proofErr w:type="spellEnd"/>
      <w:r w:rsidR="000B753C" w:rsidRPr="00541256">
        <w:rPr>
          <w:rFonts w:ascii="Arial" w:hAnsi="Arial" w:cs="Arial"/>
          <w:sz w:val="20"/>
          <w:szCs w:val="20"/>
        </w:rPr>
        <w:t xml:space="preserve"> </w:t>
      </w:r>
      <w:r w:rsidR="000B753C">
        <w:rPr>
          <w:rFonts w:ascii="Arial" w:hAnsi="Arial" w:cs="Arial"/>
          <w:sz w:val="20"/>
          <w:szCs w:val="20"/>
        </w:rPr>
        <w:t>29.10.2024</w:t>
      </w:r>
      <w:r w:rsidR="000B753C"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B753C"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>се закључује на период до ______________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5E7C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15E7C" w:rsidRPr="00E15E7C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="00E15E7C" w:rsidRPr="00E15E7C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="00E15E7C" w:rsidRPr="00E15E7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5E7C" w:rsidRPr="00E15E7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5E7C" w:rsidRPr="00E15E7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5E7C" w:rsidRPr="00E15E7C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E15E7C" w:rsidRPr="00E15E7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5E7C" w:rsidRPr="00E15E7C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E15E7C" w:rsidRPr="00E15E7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5E7C" w:rsidRPr="00E15E7C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E15E7C">
        <w:rPr>
          <w:rFonts w:ascii="Arial" w:eastAsia="Times New Roman" w:hAnsi="Arial" w:cs="Arial"/>
          <w:sz w:val="20"/>
          <w:szCs w:val="20"/>
        </w:rPr>
        <w:t xml:space="preserve"> </w:t>
      </w:r>
      <w:bookmarkStart w:id="1" w:name="_GoBack"/>
      <w:bookmarkEnd w:id="1"/>
      <w:proofErr w:type="spellStart"/>
      <w:r w:rsidR="00E15E7C" w:rsidRPr="00E15E7C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ECD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1A6ECD" w:rsidRPr="000B753C" w:rsidRDefault="001A6ECD" w:rsidP="000B753C">
      <w:pPr>
        <w:widowControl w:val="0"/>
        <w:tabs>
          <w:tab w:val="num" w:pos="1134"/>
          <w:tab w:val="left" w:pos="1276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4.5.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току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важења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лекове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парти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r w:rsidR="000B753C">
        <w:rPr>
          <w:rFonts w:ascii="Arial" w:eastAsia="Times New Roman" w:hAnsi="Arial" w:cs="Arial"/>
          <w:sz w:val="20"/>
          <w:szCs w:val="20"/>
        </w:rPr>
        <w:t>5</w:t>
      </w:r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обезбеди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пенове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неопходни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апликацију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EC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1A6ECD">
        <w:rPr>
          <w:rFonts w:ascii="Arial" w:eastAsia="Times New Roman" w:hAnsi="Arial" w:cs="Arial"/>
          <w:sz w:val="20"/>
          <w:szCs w:val="20"/>
        </w:rPr>
        <w:t>.</w:t>
      </w:r>
      <w:r w:rsidRPr="004E05E7">
        <w:rPr>
          <w:rFonts w:ascii="Arial" w:eastAsia="Calibri" w:hAnsi="Arial" w:cs="Times New Roman"/>
          <w:b/>
          <w:i/>
          <w:sz w:val="20"/>
          <w:szCs w:val="20"/>
          <w:lang w:val="sr-Cyrl-RS"/>
        </w:rPr>
        <w:t xml:space="preserve"> </w:t>
      </w: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0B753C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="000B753C">
        <w:rPr>
          <w:rFonts w:ascii="Arial" w:hAnsi="Arial" w:cs="Arial"/>
          <w:sz w:val="20"/>
          <w:szCs w:val="20"/>
        </w:rPr>
        <w:t>.</w:t>
      </w:r>
    </w:p>
    <w:p w:rsidR="000B753C" w:rsidRPr="00541256" w:rsidRDefault="000B753C" w:rsidP="000B753C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E6F80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02811"/>
    <w:rsid w:val="00053439"/>
    <w:rsid w:val="000B753C"/>
    <w:rsid w:val="001A6ECD"/>
    <w:rsid w:val="004E05E7"/>
    <w:rsid w:val="005E6F80"/>
    <w:rsid w:val="006751D9"/>
    <w:rsid w:val="0074259A"/>
    <w:rsid w:val="00806AA3"/>
    <w:rsid w:val="00830877"/>
    <w:rsid w:val="00884E3B"/>
    <w:rsid w:val="00912C9A"/>
    <w:rsid w:val="009B4350"/>
    <w:rsid w:val="00A85258"/>
    <w:rsid w:val="00B067DE"/>
    <w:rsid w:val="00CB75AD"/>
    <w:rsid w:val="00E11F81"/>
    <w:rsid w:val="00E15E7C"/>
    <w:rsid w:val="00F125D8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89FB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18</cp:revision>
  <dcterms:created xsi:type="dcterms:W3CDTF">2024-04-04T14:14:00Z</dcterms:created>
  <dcterms:modified xsi:type="dcterms:W3CDTF">2024-11-01T07:21:00Z</dcterms:modified>
</cp:coreProperties>
</file>