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3B" w:rsidRDefault="0025703B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КУП</w:t>
      </w:r>
      <w:r w:rsidRPr="00D835A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D835A8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r w:rsidR="0025703B"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</w:t>
      </w:r>
      <w:r w:rsidR="0025703B"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="0025703B">
        <w:rPr>
          <w:rFonts w:ascii="Arial" w:eastAsia="Arial" w:hAnsi="Arial" w:cs="Arial"/>
          <w:b/>
          <w:color w:val="000000"/>
          <w:sz w:val="20"/>
          <w:lang w:val="sr-Cyrl-RS"/>
        </w:rPr>
        <w:t xml:space="preserve"> </w:t>
      </w:r>
      <w:r w:rsidR="006B29E0">
        <w:rPr>
          <w:rFonts w:ascii="Arial" w:eastAsia="Arial" w:hAnsi="Arial" w:cs="Arial"/>
          <w:b/>
          <w:color w:val="000000"/>
          <w:sz w:val="20"/>
          <w:lang w:val="sr-Cyrl-RS"/>
        </w:rPr>
        <w:t>_______________________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D835A8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D835A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835A8">
        <w:rPr>
          <w:rFonts w:ascii="Arial" w:eastAsia="Arial" w:hAnsi="Arial" w:cs="Arial"/>
          <w:color w:val="000000"/>
          <w:sz w:val="20"/>
        </w:rPr>
        <w:t xml:space="preserve">: </w:t>
      </w:r>
      <w:r w:rsidRPr="00D835A8"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D835A8">
        <w:rPr>
          <w:rFonts w:ascii="Arial" w:eastAsia="Arial" w:hAnsi="Arial" w:cs="Arial"/>
          <w:color w:val="000000"/>
          <w:sz w:val="20"/>
        </w:rPr>
        <w:t xml:space="preserve">ПИБ: </w:t>
      </w:r>
      <w:r w:rsidRPr="00D835A8"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60FD8" w:rsidRPr="00D835A8" w:rsidRDefault="00E60FD8" w:rsidP="00E60FD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 w:rsidRPr="00D835A8">
        <w:rPr>
          <w:rFonts w:ascii="Arial" w:hAnsi="Arial" w:cs="Arial"/>
          <w:sz w:val="20"/>
          <w:szCs w:val="20"/>
        </w:rPr>
        <w:t>у</w:t>
      </w:r>
      <w:proofErr w:type="gramEnd"/>
      <w:r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hAnsi="Arial" w:cs="Arial"/>
          <w:sz w:val="20"/>
          <w:szCs w:val="20"/>
        </w:rPr>
        <w:t>даљем</w:t>
      </w:r>
      <w:proofErr w:type="spellEnd"/>
      <w:r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hAnsi="Arial" w:cs="Arial"/>
          <w:sz w:val="20"/>
          <w:szCs w:val="20"/>
        </w:rPr>
        <w:t>тексту</w:t>
      </w:r>
      <w:proofErr w:type="spellEnd"/>
      <w:r w:rsidRPr="00D835A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835A8">
        <w:rPr>
          <w:rFonts w:ascii="Arial" w:hAnsi="Arial" w:cs="Arial"/>
          <w:sz w:val="20"/>
          <w:szCs w:val="20"/>
        </w:rPr>
        <w:t>Куп</w:t>
      </w:r>
      <w:proofErr w:type="spellEnd"/>
      <w:r w:rsidRPr="00D835A8">
        <w:rPr>
          <w:rFonts w:ascii="Arial" w:hAnsi="Arial" w:cs="Arial"/>
          <w:sz w:val="20"/>
          <w:szCs w:val="20"/>
          <w:lang w:val="sr-Cyrl-RS"/>
        </w:rPr>
        <w:t>ац</w:t>
      </w:r>
      <w:r w:rsidRPr="00D835A8">
        <w:rPr>
          <w:rFonts w:ascii="Arial" w:hAnsi="Arial" w:cs="Arial"/>
          <w:sz w:val="20"/>
          <w:szCs w:val="20"/>
        </w:rPr>
        <w:t>)</w:t>
      </w:r>
    </w:p>
    <w:p w:rsidR="00E60FD8" w:rsidRPr="00D835A8" w:rsidRDefault="00E60FD8" w:rsidP="00E60FD8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D835A8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25703B" w:rsidRPr="0025703B" w:rsidRDefault="0025703B" w:rsidP="0025703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25703B">
        <w:rPr>
          <w:rFonts w:ascii="Arial" w:eastAsia="Arial" w:hAnsi="Arial" w:cs="Arial"/>
          <w:b/>
          <w:color w:val="000000"/>
          <w:sz w:val="20"/>
          <w:lang w:val="sr-Latn-RS"/>
        </w:rPr>
        <w:t>PHARMAPHERESIS DOO BEOGRAD</w:t>
      </w:r>
      <w:r w:rsidRPr="0025703B">
        <w:rPr>
          <w:rFonts w:ascii="Arial" w:eastAsia="Arial" w:hAnsi="Arial" w:cs="Arial"/>
          <w:b/>
          <w:color w:val="000000"/>
          <w:sz w:val="20"/>
          <w:lang w:val="sr-Cyrl-RS"/>
        </w:rPr>
        <w:t>, ул. Деспота Ђурђа бр. 31, Београд, кога заступа директор Зоран Самарџија</w:t>
      </w:r>
    </w:p>
    <w:p w:rsidR="0025703B" w:rsidRPr="0025703B" w:rsidRDefault="0025703B" w:rsidP="0025703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25703B">
        <w:rPr>
          <w:rFonts w:ascii="Arial" w:eastAsia="Arial" w:hAnsi="Arial" w:cs="Arial"/>
          <w:color w:val="000000"/>
          <w:sz w:val="20"/>
          <w:lang w:val="sr-Cyrl-RS"/>
        </w:rPr>
        <w:t>Матични број: 17334921</w:t>
      </w:r>
    </w:p>
    <w:p w:rsidR="0025703B" w:rsidRDefault="0025703B" w:rsidP="0025703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25703B">
        <w:rPr>
          <w:rFonts w:ascii="Arial" w:eastAsia="Arial" w:hAnsi="Arial" w:cs="Arial"/>
          <w:color w:val="000000"/>
          <w:sz w:val="20"/>
          <w:lang w:val="sr-Cyrl-RS"/>
        </w:rPr>
        <w:t>ПИБ: 102078756</w:t>
      </w:r>
      <w:r w:rsidRPr="0025703B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E60FD8" w:rsidRPr="00D835A8" w:rsidRDefault="00E60FD8" w:rsidP="0025703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D835A8">
        <w:rPr>
          <w:rFonts w:ascii="Arial" w:eastAsia="Calibri" w:hAnsi="Arial" w:cs="Times New Roman"/>
          <w:sz w:val="20"/>
        </w:rPr>
        <w:t>(</w:t>
      </w:r>
      <w:proofErr w:type="gramStart"/>
      <w:r w:rsidRPr="00D835A8">
        <w:rPr>
          <w:rFonts w:ascii="Arial" w:eastAsia="Calibri" w:hAnsi="Arial" w:cs="Times New Roman"/>
          <w:sz w:val="20"/>
        </w:rPr>
        <w:t>у</w:t>
      </w:r>
      <w:proofErr w:type="gramEnd"/>
      <w:r w:rsidRPr="00D835A8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D835A8">
        <w:rPr>
          <w:rFonts w:ascii="Arial" w:eastAsia="Calibri" w:hAnsi="Arial" w:cs="Times New Roman"/>
          <w:sz w:val="20"/>
        </w:rPr>
        <w:t>даљем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D835A8">
        <w:rPr>
          <w:rFonts w:ascii="Arial" w:eastAsia="Calibri" w:hAnsi="Arial" w:cs="Times New Roman"/>
          <w:sz w:val="20"/>
        </w:rPr>
        <w:t>тексту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D835A8">
        <w:rPr>
          <w:rFonts w:ascii="Arial" w:eastAsia="Calibri" w:hAnsi="Arial" w:cs="Times New Roman"/>
          <w:sz w:val="20"/>
        </w:rPr>
        <w:t>Добављач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) </w:t>
      </w: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60FD8" w:rsidRDefault="00E60FD8" w:rsidP="00E60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.__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E3EC9" w:rsidRPr="00D835A8" w:rsidRDefault="000E3EC9" w:rsidP="00E60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412A05" w:rsidRDefault="003829B0" w:rsidP="000E3EC9">
      <w:pPr>
        <w:spacing w:after="0" w:line="360" w:lineRule="auto"/>
        <w:contextualSpacing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ЗА ЈАВНУ НАБАВКУ </w:t>
      </w:r>
      <w:r w:rsidR="000E3EC9"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ФИЛТЕРИ ЗА ЕРИТРОЦИТЕ И ТРОМБОЦИТЕ, ФИЛТРИРАНИ НАКНАДНО, СЕТОВИ ЗА ДОНОРСКЕ/ТЕРАПИЈСКЕ АФЕРЕЗНЕ ПОСТУПКЕ И АУТОТРАНСФУЗИОНИ СИСТЕМИ/СЕТОВИ ЗА ИНТРАОПЕРАТИВНО СПАШАВАЊЕ КРВИ </w:t>
      </w:r>
    </w:p>
    <w:p w:rsidR="000E3EC9" w:rsidRPr="00412A05" w:rsidRDefault="00412A05" w:rsidP="000E3EC9">
      <w:pPr>
        <w:spacing w:after="0" w:line="360" w:lineRule="auto"/>
        <w:contextualSpacing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–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КОНКУРЕНТНИ ПОСТУПАК СА ПРЕГОВАРАЊЕМ</w:t>
      </w:r>
    </w:p>
    <w:p w:rsidR="00E60FD8" w:rsidRDefault="000E3EC9" w:rsidP="000E3EC9">
      <w:pPr>
        <w:spacing w:after="0" w:line="36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>БР. ЈН: 404-</w:t>
      </w:r>
      <w:r w:rsidR="00412A05">
        <w:rPr>
          <w:rFonts w:ascii="Arial" w:eastAsia="Calibri" w:hAnsi="Arial" w:cs="Times New Roman"/>
          <w:b/>
          <w:sz w:val="20"/>
          <w:szCs w:val="20"/>
        </w:rPr>
        <w:t>4</w:t>
      </w:r>
      <w:r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>-110/23-</w:t>
      </w:r>
      <w:r w:rsidR="00412A05">
        <w:rPr>
          <w:rFonts w:ascii="Arial" w:eastAsia="Calibri" w:hAnsi="Arial" w:cs="Times New Roman"/>
          <w:b/>
          <w:sz w:val="20"/>
          <w:szCs w:val="20"/>
        </w:rPr>
        <w:t>99</w:t>
      </w:r>
    </w:p>
    <w:p w:rsidR="0025703B" w:rsidRPr="0025703B" w:rsidRDefault="0025703B" w:rsidP="000E3EC9">
      <w:pPr>
        <w:spacing w:after="0" w:line="360" w:lineRule="auto"/>
        <w:jc w:val="center"/>
        <w:rPr>
          <w:rFonts w:ascii="Arial" w:eastAsia="Arial" w:hAnsi="Arial" w:cs="Arial"/>
          <w:b/>
          <w:bCs/>
          <w:i/>
          <w:color w:val="000000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ЗА ПАРТИЈУ 1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60FD8" w:rsidRPr="00D835A8" w:rsidRDefault="00E60FD8" w:rsidP="00D835A8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 xml:space="preserve">Републички фонд за здравствено осигурање, као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412A05">
        <w:rPr>
          <w:rFonts w:ascii="Arial" w:eastAsia="Times New Roman" w:hAnsi="Arial" w:cs="Arial"/>
          <w:sz w:val="20"/>
          <w:szCs w:val="20"/>
          <w:lang w:val="sr-Cyrl-RS"/>
        </w:rPr>
        <w:t>конкурентни поступак са преговарањем за јавну набавку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7A077F" w:rsidRPr="007A077F">
        <w:rPr>
          <w:rFonts w:ascii="Arial" w:eastAsia="Calibri" w:hAnsi="Arial" w:cs="Times New Roman"/>
          <w:sz w:val="20"/>
          <w:szCs w:val="20"/>
          <w:lang w:val="sr-Cyrl-RS"/>
        </w:rPr>
        <w:t>Филтери за еритроците и тромбоците, филтрирани накнадно, сетови за донорске/терапијске аферезне поступке и аутотрансфузиони системи/сетови за интраоперативно спашавање крви</w:t>
      </w:r>
      <w:r w:rsidR="00412A05">
        <w:rPr>
          <w:rFonts w:ascii="Arial" w:eastAsia="Calibri" w:hAnsi="Arial" w:cs="Times New Roman"/>
          <w:sz w:val="20"/>
          <w:szCs w:val="20"/>
          <w:lang w:val="sr-Cyrl-RS"/>
        </w:rPr>
        <w:t xml:space="preserve"> - </w:t>
      </w:r>
      <w:r w:rsidR="00412A05">
        <w:rPr>
          <w:rFonts w:ascii="Arial" w:eastAsia="Times New Roman" w:hAnsi="Arial" w:cs="Arial"/>
          <w:sz w:val="20"/>
          <w:szCs w:val="20"/>
          <w:lang w:val="sr-Cyrl-RS"/>
        </w:rPr>
        <w:t>конкурентни поступак са преговарањем</w:t>
      </w:r>
      <w:r w:rsidR="007A077F" w:rsidRPr="007A077F">
        <w:rPr>
          <w:rFonts w:ascii="Arial" w:eastAsia="Arial" w:hAnsi="Arial" w:cs="Arial"/>
          <w:color w:val="000000"/>
          <w:sz w:val="20"/>
          <w:lang w:val="sr-Cyrl-RS"/>
        </w:rPr>
        <w:t>, број јавне набавке 404-</w:t>
      </w:r>
      <w:r w:rsidR="00412A05">
        <w:rPr>
          <w:rFonts w:ascii="Arial" w:eastAsia="Arial" w:hAnsi="Arial" w:cs="Arial"/>
          <w:color w:val="000000"/>
          <w:sz w:val="20"/>
          <w:lang w:val="sr-Cyrl-RS"/>
        </w:rPr>
        <w:t>4</w:t>
      </w:r>
      <w:r w:rsidR="007A077F" w:rsidRPr="007A077F">
        <w:rPr>
          <w:rFonts w:ascii="Arial" w:eastAsia="Arial" w:hAnsi="Arial" w:cs="Arial"/>
          <w:color w:val="000000"/>
          <w:sz w:val="20"/>
          <w:lang w:val="sr-Cyrl-RS"/>
        </w:rPr>
        <w:t>-110/23-</w:t>
      </w:r>
      <w:r w:rsidR="00412A05">
        <w:rPr>
          <w:rFonts w:ascii="Arial" w:eastAsia="Arial" w:hAnsi="Arial" w:cs="Arial"/>
          <w:color w:val="000000"/>
          <w:sz w:val="20"/>
          <w:lang w:val="sr-Cyrl-RS"/>
        </w:rPr>
        <w:t>99</w:t>
      </w:r>
      <w:r w:rsidRPr="00D835A8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>Републички фонд за здравствено осигурање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 xml:space="preserve">30-08/13 </w:t>
      </w:r>
      <w:r w:rsidR="0025703B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25703B">
        <w:rPr>
          <w:rStyle w:val="fontstyle01"/>
          <w:lang w:val="sr-Cyrl-RS"/>
        </w:rPr>
        <w:t>404.01-102/2023-</w:t>
      </w:r>
      <w:r w:rsidR="0025703B">
        <w:rPr>
          <w:rStyle w:val="fontstyle01"/>
          <w:lang w:val="sr-Latn-RS"/>
        </w:rPr>
        <w:t>18</w:t>
      </w:r>
      <w:r w:rsidR="0025703B" w:rsidRPr="00D835A8">
        <w:t xml:space="preserve"> </w:t>
      </w:r>
      <w:r w:rsidR="0025703B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25703B">
        <w:rPr>
          <w:rFonts w:ascii="Arial" w:eastAsia="Times New Roman" w:hAnsi="Arial" w:cs="Arial"/>
          <w:sz w:val="20"/>
          <w:szCs w:val="20"/>
          <w:lang w:val="sr-Latn-RS"/>
        </w:rPr>
        <w:t>24.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>11.2023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Добављачем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>140-2/23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>28.11.2023</w:t>
      </w:r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(у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даљем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тексту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>)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закључуј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60FD8" w:rsidRPr="00D835A8" w:rsidRDefault="00E60FD8" w:rsidP="00D835A8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О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квирног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става 1.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E60FD8" w:rsidRPr="00D835A8" w:rsidRDefault="00E60FD8" w:rsidP="00D835A8">
      <w:pPr>
        <w:widowControl w:val="0"/>
        <w:numPr>
          <w:ilvl w:val="0"/>
          <w:numId w:val="3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и испорука добара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0E3EC9">
        <w:rPr>
          <w:rFonts w:ascii="Arial" w:eastAsia="Times New Roman" w:hAnsi="Arial" w:cs="Arial"/>
          <w:sz w:val="20"/>
          <w:szCs w:val="20"/>
          <w:lang w:val="sr-Cyrl-RS"/>
        </w:rPr>
        <w:t>материјала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E3EC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="000E3EC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E60FD8" w:rsidRPr="00D835A8" w:rsidRDefault="00E60FD8" w:rsidP="00D835A8">
      <w:pPr>
        <w:widowControl w:val="0"/>
        <w:numPr>
          <w:ilvl w:val="0"/>
          <w:numId w:val="3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>__.__.</w:t>
      </w:r>
      <w:r w:rsidR="006B29E0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D835A8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наведене у Спецификацији </w:t>
      </w:r>
      <w:r>
        <w:rPr>
          <w:rFonts w:ascii="Arial" w:eastAsia="Times New Roman" w:hAnsi="Arial" w:cs="Arial"/>
          <w:sz w:val="20"/>
          <w:szCs w:val="20"/>
          <w:lang w:val="sr-Cyrl-RS"/>
        </w:rPr>
        <w:t>материјала</w:t>
      </w: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 (Прилог 1), које одговарају ценама из оквирног споразума. 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испоручене количине по уговореним јединичним ценама, увећаним за износ ПДВ, у року од 90 дана од дана пријема фактуре.  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важећим Законом о електронском фактурисању.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E60FD8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Укупна вредност уговора јесте укупна вредност за све количине наведене у Спецификацији материјала са ценама (Прилог 1), са урачунатим ПДВ и износи ______________ динара. 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Hlk98406335"/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bookmarkEnd w:id="1"/>
    <w:p w:rsidR="00D518DA" w:rsidRPr="00D518DA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Испорука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сукцесивна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врши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>.</w:t>
      </w:r>
    </w:p>
    <w:p w:rsidR="00D518DA" w:rsidRPr="00D518DA" w:rsidRDefault="00D518DA" w:rsidP="0025703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proofErr w:type="gramStart"/>
      <w:r w:rsidRPr="00D518DA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r w:rsidR="0025703B" w:rsidRPr="0025703B">
        <w:rPr>
          <w:rFonts w:ascii="Arial" w:eastAsia="Times New Roman" w:hAnsi="Arial" w:cs="Arial"/>
          <w:sz w:val="20"/>
          <w:szCs w:val="20"/>
        </w:rPr>
        <w:t>3 (</w:t>
      </w:r>
      <w:proofErr w:type="spellStart"/>
      <w:r w:rsidR="0025703B" w:rsidRPr="0025703B">
        <w:rPr>
          <w:rFonts w:ascii="Arial" w:eastAsia="Times New Roman" w:hAnsi="Arial" w:cs="Arial"/>
          <w:sz w:val="20"/>
          <w:szCs w:val="20"/>
        </w:rPr>
        <w:t>три</w:t>
      </w:r>
      <w:proofErr w:type="spellEnd"/>
      <w:r w:rsidR="0025703B" w:rsidRPr="0025703B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>.</w:t>
      </w:r>
    </w:p>
    <w:p w:rsidR="00D518DA" w:rsidRPr="00D518DA" w:rsidRDefault="00CB0581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>,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D518DA" w:rsidRPr="00D518D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Куп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ац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70B76" w:rsidRPr="00D835A8" w:rsidRDefault="00670B76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испоручује добро које мора бити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стерилно упаковано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са роком трајања не краћим од 12 месеци од дана испоруке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>.1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E60FD8" w:rsidRPr="00D835A8">
        <w:rPr>
          <w:rFonts w:ascii="Arial" w:eastAsia="Arial" w:hAnsi="Arial" w:cs="Arial"/>
          <w:sz w:val="20"/>
          <w:szCs w:val="20"/>
          <w:lang w:val="sr-Cyrl-RS"/>
        </w:rPr>
        <w:t>.2</w:t>
      </w:r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>.1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 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>.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ИЗМЕНЕ УГОВОРА</w:t>
      </w:r>
    </w:p>
    <w:p w:rsidR="007467CB" w:rsidRPr="007467CB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Измена </w:t>
      </w:r>
      <w:r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 је могућа уколико током трајања истог, услед промена на тржишту дође до измене назива, каталошког броја, произвођача, односно престанка производње добра које је предмет овог </w:t>
      </w:r>
      <w:r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, о чему </w:t>
      </w:r>
      <w:r>
        <w:rPr>
          <w:rFonts w:ascii="Arial" w:eastAsia="Arial" w:hAnsi="Arial" w:cs="Arial"/>
          <w:color w:val="000000"/>
          <w:sz w:val="20"/>
          <w:lang w:val="sr-Cyrl-RS"/>
        </w:rPr>
        <w:t>Републички фонд за здравствено осигурање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 мора бити обавештен писаним путем уз достављање одговарајуће документације од стране Добављача</w:t>
      </w:r>
      <w:r>
        <w:rPr>
          <w:rFonts w:ascii="Arial" w:eastAsia="Arial" w:hAnsi="Arial" w:cs="Arial"/>
          <w:color w:val="000000"/>
          <w:sz w:val="20"/>
          <w:lang w:val="sr-Cyrl-RS"/>
        </w:rPr>
        <w:t xml:space="preserve">, </w:t>
      </w:r>
    </w:p>
    <w:p w:rsidR="007467CB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467CB">
        <w:rPr>
          <w:rFonts w:ascii="Arial" w:eastAsia="Calibri" w:hAnsi="Arial" w:cs="Arial"/>
          <w:sz w:val="20"/>
          <w:szCs w:val="20"/>
        </w:rPr>
        <w:t xml:space="preserve">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случају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престанка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могућности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предмет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овог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уговора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разлога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наведених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тачки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7.1, а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када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Добављач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може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испоручи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друго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свему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одговара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захтевима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техничке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спецификације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Купац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може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прихвати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испоруку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таквог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цени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предвиђена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овим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уговором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претходно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прибављено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мишљење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стручн</w:t>
      </w:r>
      <w:proofErr w:type="spellEnd"/>
      <w:r w:rsidR="00ED4927">
        <w:rPr>
          <w:rFonts w:ascii="Arial" w:eastAsia="Calibri" w:hAnsi="Arial" w:cs="Arial"/>
          <w:sz w:val="20"/>
          <w:szCs w:val="20"/>
          <w:lang w:val="sr-Cyrl-RS"/>
        </w:rPr>
        <w:t xml:space="preserve">ог дела </w:t>
      </w:r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комисије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Републичког</w:t>
      </w:r>
      <w:r w:rsidR="00ED4927">
        <w:rPr>
          <w:rFonts w:ascii="Arial" w:eastAsia="Calibri" w:hAnsi="Arial" w:cs="Arial"/>
          <w:sz w:val="20"/>
          <w:szCs w:val="20"/>
          <w:lang w:val="sr-Cyrl-RS"/>
        </w:rPr>
        <w:t xml:space="preserve"> фонда за здравствено осигурање за предметну јавну набавку</w:t>
      </w:r>
      <w:r>
        <w:rPr>
          <w:rFonts w:ascii="Arial" w:eastAsia="Calibri" w:hAnsi="Arial" w:cs="Arial"/>
          <w:sz w:val="20"/>
          <w:szCs w:val="20"/>
          <w:lang w:val="sr-Cyrl-RS"/>
        </w:rPr>
        <w:t>.</w:t>
      </w:r>
      <w:proofErr w:type="gramEnd"/>
    </w:p>
    <w:p w:rsidR="00E60FD8" w:rsidRPr="00D835A8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634" w:hanging="35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Измене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допуне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уговора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могуће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складу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чланом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156</w:t>
      </w:r>
      <w:r w:rsidR="00E60FD8" w:rsidRPr="00D835A8">
        <w:rPr>
          <w:rFonts w:ascii="Arial" w:hAnsi="Arial" w:cs="Arial"/>
          <w:sz w:val="20"/>
          <w:szCs w:val="20"/>
        </w:rPr>
        <w:t>.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-161.</w:t>
      </w:r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Закона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јавним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набавкама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>.</w:t>
      </w:r>
    </w:p>
    <w:p w:rsidR="00E60FD8" w:rsidRPr="00D835A8" w:rsidRDefault="00E66F80" w:rsidP="007467CB">
      <w:pPr>
        <w:pStyle w:val="ListParagraph"/>
        <w:widowControl w:val="0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Calibri" w:hAnsi="Arial" w:cs="Times New Roman"/>
          <w:sz w:val="20"/>
          <w:szCs w:val="20"/>
          <w:lang w:val="sr-Cyrl-RS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писаним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lastRenderedPageBreak/>
        <w:t>од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15 (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петнаест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0FD8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Републички фонд за здравствено осигурање</w:t>
      </w:r>
      <w:r w:rsidRPr="00E66F80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6F80" w:rsidP="00D835A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E60FD8" w:rsidRPr="00E66F80" w:rsidRDefault="00E66F80" w:rsidP="00E66F80">
      <w:pPr>
        <w:pStyle w:val="ListParagraph"/>
        <w:numPr>
          <w:ilvl w:val="1"/>
          <w:numId w:val="62"/>
        </w:numPr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3" w:name="_Hlk92883847"/>
      <w:r w:rsidRPr="00E66F80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важи до истека периода из тачке 2.2 овог Уговора или до утрошка вредности из тачке 3.5 овог уговора, у зависности шта пре наст</w:t>
      </w:r>
      <w:r>
        <w:rPr>
          <w:rFonts w:ascii="Arial" w:eastAsia="Times New Roman" w:hAnsi="Arial" w:cs="Arial"/>
          <w:sz w:val="20"/>
          <w:szCs w:val="20"/>
          <w:lang w:val="sr-Cyrl-RS"/>
        </w:rPr>
        <w:t>упи.</w:t>
      </w:r>
    </w:p>
    <w:bookmarkEnd w:id="3"/>
    <w:p w:rsidR="00E60FD8" w:rsidRPr="00D835A8" w:rsidRDefault="00E60FD8" w:rsidP="00D835A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66F80" w:rsidRDefault="00E66F80" w:rsidP="00E66F80">
      <w:pPr>
        <w:pStyle w:val="ListParagraph"/>
        <w:widowControl w:val="0"/>
        <w:numPr>
          <w:ilvl w:val="1"/>
          <w:numId w:val="63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</w:t>
      </w:r>
      <w:r w:rsidR="0025703B">
        <w:rPr>
          <w:rFonts w:ascii="Arial" w:eastAsia="Arial" w:hAnsi="Arial" w:cs="Arial"/>
          <w:color w:val="000000"/>
          <w:sz w:val="20"/>
          <w:lang w:val="sr-Cyrl-RS"/>
        </w:rPr>
        <w:t>4 (четири) истоветн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 примерка на српском језику, од којих се свакој уговорној страни уручују по </w:t>
      </w:r>
      <w:r w:rsidR="0025703B">
        <w:rPr>
          <w:rFonts w:ascii="Arial" w:eastAsia="Arial" w:hAnsi="Arial" w:cs="Arial"/>
          <w:color w:val="000000"/>
          <w:sz w:val="20"/>
          <w:lang w:val="sr-Cyrl-RS"/>
        </w:rPr>
        <w:t>2 (два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>) примерка</w:t>
      </w:r>
      <w:r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60FD8" w:rsidRPr="0025703B" w:rsidRDefault="00E60FD8" w:rsidP="00E66F80">
      <w:pPr>
        <w:pStyle w:val="ListParagraph"/>
        <w:widowControl w:val="0"/>
        <w:numPr>
          <w:ilvl w:val="1"/>
          <w:numId w:val="63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r w:rsidR="008875B6" w:rsidRPr="00E66F80">
        <w:rPr>
          <w:rFonts w:ascii="Arial" w:eastAsia="Times New Roman" w:hAnsi="Arial" w:cs="Arial"/>
          <w:sz w:val="20"/>
          <w:szCs w:val="20"/>
          <w:lang w:val="sr-Cyrl-RS"/>
        </w:rPr>
        <w:t>материјала са ценама</w:t>
      </w:r>
      <w:r w:rsidRPr="00E66F8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5703B" w:rsidRDefault="0025703B" w:rsidP="0025703B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5703B" w:rsidRDefault="0025703B" w:rsidP="0025703B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Style w:val="TableGrid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F0EEB" w:rsidRPr="00AF0EEB" w:rsidTr="00A80E0A">
        <w:trPr>
          <w:jc w:val="center"/>
        </w:trPr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КУПАЦ</w:t>
            </w:r>
            <w:r w:rsidRPr="00AF0EEB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:</w:t>
            </w:r>
          </w:p>
        </w:tc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AF0EEB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ДОБАВЉАЧ:</w:t>
            </w:r>
          </w:p>
        </w:tc>
      </w:tr>
      <w:tr w:rsidR="00AF0EEB" w:rsidRPr="00AF0EEB" w:rsidTr="00A80E0A">
        <w:trPr>
          <w:jc w:val="center"/>
        </w:trPr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</w:tr>
      <w:tr w:rsidR="00AF0EEB" w:rsidRPr="00AF0EEB" w:rsidTr="00A80E0A">
        <w:trPr>
          <w:jc w:val="center"/>
        </w:trPr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AF0EEB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AF0EEB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___________________________</w:t>
            </w:r>
          </w:p>
        </w:tc>
      </w:tr>
      <w:tr w:rsidR="00AF0EEB" w:rsidRPr="00AF0EEB" w:rsidTr="00A80E0A">
        <w:trPr>
          <w:jc w:val="center"/>
        </w:trPr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Latn-RS"/>
              </w:rPr>
            </w:pPr>
            <w:bookmarkStart w:id="4" w:name="_GoBack"/>
            <w:bookmarkEnd w:id="4"/>
          </w:p>
        </w:tc>
      </w:tr>
    </w:tbl>
    <w:p w:rsidR="0025703B" w:rsidRDefault="0025703B" w:rsidP="0025703B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5703B" w:rsidRPr="00E66F80" w:rsidRDefault="0025703B" w:rsidP="0025703B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36738" w:rsidRPr="00D835A8" w:rsidRDefault="00436738" w:rsidP="00E60FD8">
      <w:pPr>
        <w:rPr>
          <w:rFonts w:ascii="Arial" w:eastAsia="Times New Roman" w:hAnsi="Arial" w:cs="Arial"/>
          <w:sz w:val="20"/>
          <w:szCs w:val="20"/>
        </w:rPr>
      </w:pPr>
    </w:p>
    <w:p w:rsidR="00436738" w:rsidRPr="00D835A8" w:rsidRDefault="00436738" w:rsidP="00E60FD8">
      <w:pPr>
        <w:rPr>
          <w:rFonts w:ascii="Arial" w:eastAsia="Times New Roman" w:hAnsi="Arial" w:cs="Arial"/>
          <w:sz w:val="20"/>
          <w:szCs w:val="20"/>
        </w:rPr>
      </w:pPr>
    </w:p>
    <w:sectPr w:rsidR="00436738" w:rsidRPr="00D835A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21B6BC4A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DEE2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A9B"/>
    <w:multiLevelType w:val="hybridMultilevel"/>
    <w:tmpl w:val="AB1CFDB0"/>
    <w:lvl w:ilvl="0" w:tplc="E5265E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6FA"/>
    <w:multiLevelType w:val="hybridMultilevel"/>
    <w:tmpl w:val="C602BA5E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E7E"/>
    <w:multiLevelType w:val="hybridMultilevel"/>
    <w:tmpl w:val="BAC240E0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74AD"/>
    <w:multiLevelType w:val="hybridMultilevel"/>
    <w:tmpl w:val="540A5692"/>
    <w:styleLink w:val="Style1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68F4AD5"/>
    <w:multiLevelType w:val="hybridMultilevel"/>
    <w:tmpl w:val="2342E006"/>
    <w:lvl w:ilvl="0" w:tplc="08143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722472B"/>
    <w:multiLevelType w:val="multilevel"/>
    <w:tmpl w:val="FF5620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1" w15:restartNumberingAfterBreak="0">
    <w:nsid w:val="0A7303E7"/>
    <w:multiLevelType w:val="multilevel"/>
    <w:tmpl w:val="B838D1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AF925C0"/>
    <w:multiLevelType w:val="hybridMultilevel"/>
    <w:tmpl w:val="BDCA5DE8"/>
    <w:lvl w:ilvl="0" w:tplc="AB266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27E01"/>
    <w:multiLevelType w:val="multilevel"/>
    <w:tmpl w:val="C00AF95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1CC7F69"/>
    <w:multiLevelType w:val="hybridMultilevel"/>
    <w:tmpl w:val="C024C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F0734"/>
    <w:multiLevelType w:val="multilevel"/>
    <w:tmpl w:val="3FB45AB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6AF5A1C"/>
    <w:multiLevelType w:val="multilevel"/>
    <w:tmpl w:val="7134496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D5752E7"/>
    <w:multiLevelType w:val="multilevel"/>
    <w:tmpl w:val="7A5A6E9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1E136872"/>
    <w:multiLevelType w:val="multilevel"/>
    <w:tmpl w:val="4914DB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1EB9574F"/>
    <w:multiLevelType w:val="multilevel"/>
    <w:tmpl w:val="97064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0" w15:restartNumberingAfterBreak="0">
    <w:nsid w:val="1FA66BC6"/>
    <w:multiLevelType w:val="multilevel"/>
    <w:tmpl w:val="D2DE2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B92FDA"/>
    <w:multiLevelType w:val="multilevel"/>
    <w:tmpl w:val="FD9E4D7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23CE562E"/>
    <w:multiLevelType w:val="multilevel"/>
    <w:tmpl w:val="7AFCA4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BE22617"/>
    <w:multiLevelType w:val="multilevel"/>
    <w:tmpl w:val="D0700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D7101D2"/>
    <w:multiLevelType w:val="multilevel"/>
    <w:tmpl w:val="EF02C42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1044C4"/>
    <w:multiLevelType w:val="multilevel"/>
    <w:tmpl w:val="CA4441B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E756C7D"/>
    <w:multiLevelType w:val="multilevel"/>
    <w:tmpl w:val="936C0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3F2FF6"/>
    <w:multiLevelType w:val="multilevel"/>
    <w:tmpl w:val="9A96D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40B4E0E"/>
    <w:multiLevelType w:val="multilevel"/>
    <w:tmpl w:val="518486C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11F7381"/>
    <w:multiLevelType w:val="multilevel"/>
    <w:tmpl w:val="DBD0647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166286D"/>
    <w:multiLevelType w:val="multilevel"/>
    <w:tmpl w:val="358CC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5342D6C"/>
    <w:multiLevelType w:val="multilevel"/>
    <w:tmpl w:val="8F4AA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4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26A6977"/>
    <w:multiLevelType w:val="multilevel"/>
    <w:tmpl w:val="7212B1C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260142"/>
    <w:multiLevelType w:val="multilevel"/>
    <w:tmpl w:val="045A67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5577749E"/>
    <w:multiLevelType w:val="multilevel"/>
    <w:tmpl w:val="12CEE4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8C12E46"/>
    <w:multiLevelType w:val="multilevel"/>
    <w:tmpl w:val="F1108F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40" w15:restartNumberingAfterBreak="0">
    <w:nsid w:val="5919672E"/>
    <w:multiLevelType w:val="multilevel"/>
    <w:tmpl w:val="248A45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5DD33C40"/>
    <w:multiLevelType w:val="multilevel"/>
    <w:tmpl w:val="47F868E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D47C93"/>
    <w:multiLevelType w:val="multilevel"/>
    <w:tmpl w:val="E74E3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25B091F"/>
    <w:multiLevelType w:val="hybridMultilevel"/>
    <w:tmpl w:val="CC50D1A6"/>
    <w:lvl w:ilvl="0" w:tplc="DB062EC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A7BCE"/>
    <w:multiLevelType w:val="multilevel"/>
    <w:tmpl w:val="D9308AFE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</w:rPr>
    </w:lvl>
  </w:abstractNum>
  <w:abstractNum w:abstractNumId="47" w15:restartNumberingAfterBreak="0">
    <w:nsid w:val="63F62D30"/>
    <w:multiLevelType w:val="multilevel"/>
    <w:tmpl w:val="6E86AC1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4624C17"/>
    <w:multiLevelType w:val="multilevel"/>
    <w:tmpl w:val="B938150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4F259B2"/>
    <w:multiLevelType w:val="multilevel"/>
    <w:tmpl w:val="9FF64E5A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B44919"/>
    <w:multiLevelType w:val="multilevel"/>
    <w:tmpl w:val="6242EAEA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</w:rPr>
    </w:lvl>
  </w:abstractNum>
  <w:abstractNum w:abstractNumId="52" w15:restartNumberingAfterBreak="0">
    <w:nsid w:val="6C956522"/>
    <w:multiLevelType w:val="multilevel"/>
    <w:tmpl w:val="2AF4620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EA51044"/>
    <w:multiLevelType w:val="multilevel"/>
    <w:tmpl w:val="3FAC0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EA90AE9"/>
    <w:multiLevelType w:val="multilevel"/>
    <w:tmpl w:val="6D4C7A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5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F76587C"/>
    <w:multiLevelType w:val="multilevel"/>
    <w:tmpl w:val="BD4805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35D7825"/>
    <w:multiLevelType w:val="multilevel"/>
    <w:tmpl w:val="EA3A619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5AF13FC"/>
    <w:multiLevelType w:val="multilevel"/>
    <w:tmpl w:val="ABF2EC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7E363B4F"/>
    <w:multiLevelType w:val="multilevel"/>
    <w:tmpl w:val="EB12D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61"/>
  </w:num>
  <w:num w:numId="6">
    <w:abstractNumId w:val="60"/>
  </w:num>
  <w:num w:numId="7">
    <w:abstractNumId w:val="31"/>
  </w:num>
  <w:num w:numId="8">
    <w:abstractNumId w:val="42"/>
  </w:num>
  <w:num w:numId="9">
    <w:abstractNumId w:val="33"/>
  </w:num>
  <w:num w:numId="10">
    <w:abstractNumId w:val="34"/>
  </w:num>
  <w:num w:numId="11">
    <w:abstractNumId w:val="43"/>
  </w:num>
  <w:num w:numId="12">
    <w:abstractNumId w:val="44"/>
  </w:num>
  <w:num w:numId="13">
    <w:abstractNumId w:val="26"/>
  </w:num>
  <w:num w:numId="14">
    <w:abstractNumId w:val="46"/>
  </w:num>
  <w:num w:numId="15">
    <w:abstractNumId w:val="11"/>
  </w:num>
  <w:num w:numId="16">
    <w:abstractNumId w:val="32"/>
  </w:num>
  <w:num w:numId="17">
    <w:abstractNumId w:val="59"/>
  </w:num>
  <w:num w:numId="18">
    <w:abstractNumId w:val="13"/>
  </w:num>
  <w:num w:numId="19">
    <w:abstractNumId w:val="4"/>
  </w:num>
  <w:num w:numId="20">
    <w:abstractNumId w:val="36"/>
  </w:num>
  <w:num w:numId="21">
    <w:abstractNumId w:val="25"/>
  </w:num>
  <w:num w:numId="22">
    <w:abstractNumId w:val="62"/>
  </w:num>
  <w:num w:numId="23">
    <w:abstractNumId w:val="57"/>
  </w:num>
  <w:num w:numId="24">
    <w:abstractNumId w:val="58"/>
  </w:num>
  <w:num w:numId="25">
    <w:abstractNumId w:val="35"/>
  </w:num>
  <w:num w:numId="26">
    <w:abstractNumId w:val="16"/>
  </w:num>
  <w:num w:numId="27">
    <w:abstractNumId w:val="47"/>
  </w:num>
  <w:num w:numId="28">
    <w:abstractNumId w:val="15"/>
  </w:num>
  <w:num w:numId="29">
    <w:abstractNumId w:val="55"/>
  </w:num>
  <w:num w:numId="30">
    <w:abstractNumId w:val="50"/>
  </w:num>
  <w:num w:numId="31">
    <w:abstractNumId w:val="38"/>
  </w:num>
  <w:num w:numId="32">
    <w:abstractNumId w:val="45"/>
  </w:num>
  <w:num w:numId="33">
    <w:abstractNumId w:val="1"/>
  </w:num>
  <w:num w:numId="34">
    <w:abstractNumId w:val="2"/>
  </w:num>
  <w:num w:numId="35">
    <w:abstractNumId w:val="5"/>
  </w:num>
  <w:num w:numId="36">
    <w:abstractNumId w:val="7"/>
  </w:num>
  <w:num w:numId="37">
    <w:abstractNumId w:val="56"/>
  </w:num>
  <w:num w:numId="38">
    <w:abstractNumId w:val="23"/>
  </w:num>
  <w:num w:numId="39">
    <w:abstractNumId w:val="30"/>
  </w:num>
  <w:num w:numId="40">
    <w:abstractNumId w:val="14"/>
  </w:num>
  <w:num w:numId="41">
    <w:abstractNumId w:val="22"/>
  </w:num>
  <w:num w:numId="42">
    <w:abstractNumId w:val="40"/>
  </w:num>
  <w:num w:numId="43">
    <w:abstractNumId w:val="10"/>
  </w:num>
  <w:num w:numId="44">
    <w:abstractNumId w:val="17"/>
  </w:num>
  <w:num w:numId="45">
    <w:abstractNumId w:val="28"/>
  </w:num>
  <w:num w:numId="46">
    <w:abstractNumId w:val="52"/>
  </w:num>
  <w:num w:numId="47">
    <w:abstractNumId w:val="29"/>
  </w:num>
  <w:num w:numId="48">
    <w:abstractNumId w:val="21"/>
  </w:num>
  <w:num w:numId="49">
    <w:abstractNumId w:val="48"/>
  </w:num>
  <w:num w:numId="50">
    <w:abstractNumId w:val="49"/>
  </w:num>
  <w:num w:numId="51">
    <w:abstractNumId w:val="24"/>
  </w:num>
  <w:num w:numId="52">
    <w:abstractNumId w:val="41"/>
  </w:num>
  <w:num w:numId="53">
    <w:abstractNumId w:val="12"/>
  </w:num>
  <w:num w:numId="54">
    <w:abstractNumId w:val="9"/>
  </w:num>
  <w:num w:numId="55">
    <w:abstractNumId w:val="53"/>
  </w:num>
  <w:num w:numId="56">
    <w:abstractNumId w:val="27"/>
  </w:num>
  <w:num w:numId="57">
    <w:abstractNumId w:val="51"/>
  </w:num>
  <w:num w:numId="58">
    <w:abstractNumId w:val="37"/>
  </w:num>
  <w:num w:numId="59">
    <w:abstractNumId w:val="20"/>
  </w:num>
  <w:num w:numId="60">
    <w:abstractNumId w:val="54"/>
  </w:num>
  <w:num w:numId="61">
    <w:abstractNumId w:val="18"/>
  </w:num>
  <w:num w:numId="62">
    <w:abstractNumId w:val="19"/>
  </w:num>
  <w:num w:numId="63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7418"/>
    <w:rsid w:val="00024523"/>
    <w:rsid w:val="00024597"/>
    <w:rsid w:val="00025151"/>
    <w:rsid w:val="00034D8B"/>
    <w:rsid w:val="00037DD8"/>
    <w:rsid w:val="00061BC3"/>
    <w:rsid w:val="00072406"/>
    <w:rsid w:val="00083D6A"/>
    <w:rsid w:val="000914CD"/>
    <w:rsid w:val="000A03CB"/>
    <w:rsid w:val="000A0725"/>
    <w:rsid w:val="000A2F83"/>
    <w:rsid w:val="000A628A"/>
    <w:rsid w:val="000B5C16"/>
    <w:rsid w:val="000C0B32"/>
    <w:rsid w:val="000C1ECB"/>
    <w:rsid w:val="000C6B5F"/>
    <w:rsid w:val="000C6FEF"/>
    <w:rsid w:val="000E0BF2"/>
    <w:rsid w:val="000E3EC9"/>
    <w:rsid w:val="000E76AB"/>
    <w:rsid w:val="000E76B9"/>
    <w:rsid w:val="000E7CD6"/>
    <w:rsid w:val="000F123B"/>
    <w:rsid w:val="000F32ED"/>
    <w:rsid w:val="00100C13"/>
    <w:rsid w:val="0010476B"/>
    <w:rsid w:val="001055D8"/>
    <w:rsid w:val="00107483"/>
    <w:rsid w:val="00117F25"/>
    <w:rsid w:val="0013237F"/>
    <w:rsid w:val="00132F21"/>
    <w:rsid w:val="00135F41"/>
    <w:rsid w:val="0014024E"/>
    <w:rsid w:val="00141D1F"/>
    <w:rsid w:val="001423A5"/>
    <w:rsid w:val="00146F9E"/>
    <w:rsid w:val="001475B6"/>
    <w:rsid w:val="001578B6"/>
    <w:rsid w:val="001616A7"/>
    <w:rsid w:val="00164638"/>
    <w:rsid w:val="00170757"/>
    <w:rsid w:val="00174C16"/>
    <w:rsid w:val="00175044"/>
    <w:rsid w:val="00182B6C"/>
    <w:rsid w:val="0018462F"/>
    <w:rsid w:val="001862FF"/>
    <w:rsid w:val="001878AA"/>
    <w:rsid w:val="00191DFF"/>
    <w:rsid w:val="001924DE"/>
    <w:rsid w:val="001944A3"/>
    <w:rsid w:val="001A625E"/>
    <w:rsid w:val="001B1B6A"/>
    <w:rsid w:val="001C18F9"/>
    <w:rsid w:val="001C3A0D"/>
    <w:rsid w:val="001C5E36"/>
    <w:rsid w:val="001D0D18"/>
    <w:rsid w:val="001E361B"/>
    <w:rsid w:val="001E466B"/>
    <w:rsid w:val="00201A52"/>
    <w:rsid w:val="00202AE7"/>
    <w:rsid w:val="00203AA8"/>
    <w:rsid w:val="0021479E"/>
    <w:rsid w:val="00217EA9"/>
    <w:rsid w:val="00223B90"/>
    <w:rsid w:val="00224AC5"/>
    <w:rsid w:val="00227C49"/>
    <w:rsid w:val="00232877"/>
    <w:rsid w:val="00232DB0"/>
    <w:rsid w:val="00234176"/>
    <w:rsid w:val="00242655"/>
    <w:rsid w:val="0025703B"/>
    <w:rsid w:val="00264019"/>
    <w:rsid w:val="00264584"/>
    <w:rsid w:val="00265E58"/>
    <w:rsid w:val="002704BA"/>
    <w:rsid w:val="00270DAA"/>
    <w:rsid w:val="00273C7A"/>
    <w:rsid w:val="0027451B"/>
    <w:rsid w:val="00283613"/>
    <w:rsid w:val="002906B6"/>
    <w:rsid w:val="00293936"/>
    <w:rsid w:val="00297E41"/>
    <w:rsid w:val="002A1E5D"/>
    <w:rsid w:val="002B1F32"/>
    <w:rsid w:val="002C2F7F"/>
    <w:rsid w:val="002D2706"/>
    <w:rsid w:val="002E1607"/>
    <w:rsid w:val="002E422F"/>
    <w:rsid w:val="002F5936"/>
    <w:rsid w:val="002F6EFA"/>
    <w:rsid w:val="00306D99"/>
    <w:rsid w:val="003075B2"/>
    <w:rsid w:val="003164F3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29B0"/>
    <w:rsid w:val="003848DE"/>
    <w:rsid w:val="00387C10"/>
    <w:rsid w:val="0039178C"/>
    <w:rsid w:val="003979B7"/>
    <w:rsid w:val="00397F70"/>
    <w:rsid w:val="003A4EEB"/>
    <w:rsid w:val="003A4F9D"/>
    <w:rsid w:val="003B59F1"/>
    <w:rsid w:val="003B7A11"/>
    <w:rsid w:val="003D735E"/>
    <w:rsid w:val="003D7790"/>
    <w:rsid w:val="003E2FA6"/>
    <w:rsid w:val="003F15DE"/>
    <w:rsid w:val="003F5544"/>
    <w:rsid w:val="003F5FE1"/>
    <w:rsid w:val="004012BC"/>
    <w:rsid w:val="00407A35"/>
    <w:rsid w:val="00412A05"/>
    <w:rsid w:val="00430979"/>
    <w:rsid w:val="004356F6"/>
    <w:rsid w:val="00436738"/>
    <w:rsid w:val="00436C7C"/>
    <w:rsid w:val="0044480C"/>
    <w:rsid w:val="00451055"/>
    <w:rsid w:val="00451404"/>
    <w:rsid w:val="0045625F"/>
    <w:rsid w:val="0046042C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447F"/>
    <w:rsid w:val="004D7278"/>
    <w:rsid w:val="004E38E7"/>
    <w:rsid w:val="004E4C6E"/>
    <w:rsid w:val="004E68C5"/>
    <w:rsid w:val="004E7DC3"/>
    <w:rsid w:val="004F3053"/>
    <w:rsid w:val="00500F7B"/>
    <w:rsid w:val="00500F85"/>
    <w:rsid w:val="00501E5B"/>
    <w:rsid w:val="00507183"/>
    <w:rsid w:val="00522B44"/>
    <w:rsid w:val="0053089C"/>
    <w:rsid w:val="0053689A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D2737"/>
    <w:rsid w:val="005D61CC"/>
    <w:rsid w:val="005E3792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0B76"/>
    <w:rsid w:val="00674DEF"/>
    <w:rsid w:val="00680A5B"/>
    <w:rsid w:val="00686116"/>
    <w:rsid w:val="0068703B"/>
    <w:rsid w:val="00691B68"/>
    <w:rsid w:val="00696DBF"/>
    <w:rsid w:val="006A0825"/>
    <w:rsid w:val="006A5E99"/>
    <w:rsid w:val="006A747D"/>
    <w:rsid w:val="006B14FB"/>
    <w:rsid w:val="006B29E0"/>
    <w:rsid w:val="006B4946"/>
    <w:rsid w:val="006B7BA3"/>
    <w:rsid w:val="006C2518"/>
    <w:rsid w:val="006C44E5"/>
    <w:rsid w:val="006C5650"/>
    <w:rsid w:val="006C7C4F"/>
    <w:rsid w:val="006D2FA8"/>
    <w:rsid w:val="006D40FA"/>
    <w:rsid w:val="006D458D"/>
    <w:rsid w:val="006D7370"/>
    <w:rsid w:val="006D76C1"/>
    <w:rsid w:val="006E0009"/>
    <w:rsid w:val="006E1990"/>
    <w:rsid w:val="006E6A77"/>
    <w:rsid w:val="006E72D3"/>
    <w:rsid w:val="006F735E"/>
    <w:rsid w:val="00707F74"/>
    <w:rsid w:val="0071227B"/>
    <w:rsid w:val="0071366A"/>
    <w:rsid w:val="007160AB"/>
    <w:rsid w:val="00716894"/>
    <w:rsid w:val="00720752"/>
    <w:rsid w:val="00721C0F"/>
    <w:rsid w:val="00721C85"/>
    <w:rsid w:val="00725152"/>
    <w:rsid w:val="00725EF4"/>
    <w:rsid w:val="00733535"/>
    <w:rsid w:val="007340D1"/>
    <w:rsid w:val="00744D14"/>
    <w:rsid w:val="007467CB"/>
    <w:rsid w:val="00752600"/>
    <w:rsid w:val="007571EB"/>
    <w:rsid w:val="00767225"/>
    <w:rsid w:val="0077627D"/>
    <w:rsid w:val="007813D4"/>
    <w:rsid w:val="007A0301"/>
    <w:rsid w:val="007A077F"/>
    <w:rsid w:val="007A113F"/>
    <w:rsid w:val="007A13E1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786E"/>
    <w:rsid w:val="00840EAE"/>
    <w:rsid w:val="00843630"/>
    <w:rsid w:val="00843A09"/>
    <w:rsid w:val="00860E61"/>
    <w:rsid w:val="00862FBE"/>
    <w:rsid w:val="00867B14"/>
    <w:rsid w:val="008703A4"/>
    <w:rsid w:val="00871375"/>
    <w:rsid w:val="008875B6"/>
    <w:rsid w:val="00895CA8"/>
    <w:rsid w:val="008A3663"/>
    <w:rsid w:val="008A374D"/>
    <w:rsid w:val="008A3E3B"/>
    <w:rsid w:val="008B32BD"/>
    <w:rsid w:val="008B575D"/>
    <w:rsid w:val="008B610F"/>
    <w:rsid w:val="008C065E"/>
    <w:rsid w:val="008C0AFC"/>
    <w:rsid w:val="008C0DF5"/>
    <w:rsid w:val="008C47BE"/>
    <w:rsid w:val="008C6138"/>
    <w:rsid w:val="008D123D"/>
    <w:rsid w:val="008D5316"/>
    <w:rsid w:val="008D6EC8"/>
    <w:rsid w:val="008E2A5C"/>
    <w:rsid w:val="008F074E"/>
    <w:rsid w:val="008F07FD"/>
    <w:rsid w:val="008F0CE3"/>
    <w:rsid w:val="008F2966"/>
    <w:rsid w:val="008F3FB6"/>
    <w:rsid w:val="0090041C"/>
    <w:rsid w:val="00904259"/>
    <w:rsid w:val="00904941"/>
    <w:rsid w:val="00911F3E"/>
    <w:rsid w:val="00925A52"/>
    <w:rsid w:val="00930078"/>
    <w:rsid w:val="00935EA9"/>
    <w:rsid w:val="00940E09"/>
    <w:rsid w:val="009416E5"/>
    <w:rsid w:val="0095339B"/>
    <w:rsid w:val="00956DA0"/>
    <w:rsid w:val="00960C4A"/>
    <w:rsid w:val="009653C8"/>
    <w:rsid w:val="00965917"/>
    <w:rsid w:val="00967788"/>
    <w:rsid w:val="00973A54"/>
    <w:rsid w:val="0097576C"/>
    <w:rsid w:val="009768F5"/>
    <w:rsid w:val="0098624C"/>
    <w:rsid w:val="009908F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E5714"/>
    <w:rsid w:val="009F1087"/>
    <w:rsid w:val="00A037EC"/>
    <w:rsid w:val="00A05E34"/>
    <w:rsid w:val="00A12853"/>
    <w:rsid w:val="00A21937"/>
    <w:rsid w:val="00A24497"/>
    <w:rsid w:val="00A24A3B"/>
    <w:rsid w:val="00A24C7E"/>
    <w:rsid w:val="00A270E6"/>
    <w:rsid w:val="00A30020"/>
    <w:rsid w:val="00A45161"/>
    <w:rsid w:val="00A53653"/>
    <w:rsid w:val="00A63267"/>
    <w:rsid w:val="00A664D4"/>
    <w:rsid w:val="00A73F71"/>
    <w:rsid w:val="00A75465"/>
    <w:rsid w:val="00A804ED"/>
    <w:rsid w:val="00A91C2E"/>
    <w:rsid w:val="00A94EB5"/>
    <w:rsid w:val="00AB6B92"/>
    <w:rsid w:val="00AC1C43"/>
    <w:rsid w:val="00AC340B"/>
    <w:rsid w:val="00AC34CA"/>
    <w:rsid w:val="00AD2E26"/>
    <w:rsid w:val="00AF0EEB"/>
    <w:rsid w:val="00AF7D53"/>
    <w:rsid w:val="00B04FA9"/>
    <w:rsid w:val="00B111AA"/>
    <w:rsid w:val="00B1307F"/>
    <w:rsid w:val="00B1332B"/>
    <w:rsid w:val="00B13437"/>
    <w:rsid w:val="00B15023"/>
    <w:rsid w:val="00B15EDB"/>
    <w:rsid w:val="00B16DE8"/>
    <w:rsid w:val="00B20D54"/>
    <w:rsid w:val="00B23AB2"/>
    <w:rsid w:val="00B30C2B"/>
    <w:rsid w:val="00B32390"/>
    <w:rsid w:val="00B40E2F"/>
    <w:rsid w:val="00B42D18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4612"/>
    <w:rsid w:val="00B82A71"/>
    <w:rsid w:val="00B83725"/>
    <w:rsid w:val="00B86F45"/>
    <w:rsid w:val="00B90B80"/>
    <w:rsid w:val="00B9293B"/>
    <w:rsid w:val="00B97AEA"/>
    <w:rsid w:val="00BA47B2"/>
    <w:rsid w:val="00BA5A81"/>
    <w:rsid w:val="00BB4D0C"/>
    <w:rsid w:val="00BB596D"/>
    <w:rsid w:val="00BC0ABC"/>
    <w:rsid w:val="00BC3977"/>
    <w:rsid w:val="00BD01A7"/>
    <w:rsid w:val="00BF28F1"/>
    <w:rsid w:val="00BF49C3"/>
    <w:rsid w:val="00C01CC5"/>
    <w:rsid w:val="00C02D0C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A07BD"/>
    <w:rsid w:val="00CA1347"/>
    <w:rsid w:val="00CA298B"/>
    <w:rsid w:val="00CA2A32"/>
    <w:rsid w:val="00CA4E07"/>
    <w:rsid w:val="00CA6B4D"/>
    <w:rsid w:val="00CB0581"/>
    <w:rsid w:val="00CB3376"/>
    <w:rsid w:val="00CB4768"/>
    <w:rsid w:val="00CC349A"/>
    <w:rsid w:val="00CC3DD4"/>
    <w:rsid w:val="00CD482E"/>
    <w:rsid w:val="00CD6B4E"/>
    <w:rsid w:val="00CE1C48"/>
    <w:rsid w:val="00CF04C4"/>
    <w:rsid w:val="00D0260E"/>
    <w:rsid w:val="00D41C15"/>
    <w:rsid w:val="00D434F7"/>
    <w:rsid w:val="00D518DA"/>
    <w:rsid w:val="00D619F7"/>
    <w:rsid w:val="00D63F0F"/>
    <w:rsid w:val="00D642B2"/>
    <w:rsid w:val="00D70668"/>
    <w:rsid w:val="00D70D5C"/>
    <w:rsid w:val="00D802A4"/>
    <w:rsid w:val="00D835A8"/>
    <w:rsid w:val="00D87CD0"/>
    <w:rsid w:val="00D91059"/>
    <w:rsid w:val="00D931B6"/>
    <w:rsid w:val="00D95C72"/>
    <w:rsid w:val="00D97E59"/>
    <w:rsid w:val="00DA607E"/>
    <w:rsid w:val="00DA76B9"/>
    <w:rsid w:val="00DB2C29"/>
    <w:rsid w:val="00DB4125"/>
    <w:rsid w:val="00DB57FC"/>
    <w:rsid w:val="00DC044C"/>
    <w:rsid w:val="00DC06CB"/>
    <w:rsid w:val="00DC30EA"/>
    <w:rsid w:val="00DC7386"/>
    <w:rsid w:val="00DD1F6C"/>
    <w:rsid w:val="00DF0975"/>
    <w:rsid w:val="00E001C1"/>
    <w:rsid w:val="00E0622F"/>
    <w:rsid w:val="00E129BA"/>
    <w:rsid w:val="00E209D8"/>
    <w:rsid w:val="00E242F5"/>
    <w:rsid w:val="00E24597"/>
    <w:rsid w:val="00E275A0"/>
    <w:rsid w:val="00E355B1"/>
    <w:rsid w:val="00E36FE6"/>
    <w:rsid w:val="00E408D2"/>
    <w:rsid w:val="00E47910"/>
    <w:rsid w:val="00E513F3"/>
    <w:rsid w:val="00E550E2"/>
    <w:rsid w:val="00E60FD8"/>
    <w:rsid w:val="00E627AC"/>
    <w:rsid w:val="00E6435C"/>
    <w:rsid w:val="00E66F80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D2C15"/>
    <w:rsid w:val="00ED4927"/>
    <w:rsid w:val="00ED5F83"/>
    <w:rsid w:val="00EE627D"/>
    <w:rsid w:val="00EF07DE"/>
    <w:rsid w:val="00EF455F"/>
    <w:rsid w:val="00EF5439"/>
    <w:rsid w:val="00EF5AF7"/>
    <w:rsid w:val="00F03D62"/>
    <w:rsid w:val="00F05CB2"/>
    <w:rsid w:val="00F119F0"/>
    <w:rsid w:val="00F137D2"/>
    <w:rsid w:val="00F174A7"/>
    <w:rsid w:val="00F20606"/>
    <w:rsid w:val="00F21E5A"/>
    <w:rsid w:val="00F254BF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843DB"/>
    <w:rsid w:val="00F92F68"/>
    <w:rsid w:val="00F9434A"/>
    <w:rsid w:val="00F97AC3"/>
    <w:rsid w:val="00F97D71"/>
    <w:rsid w:val="00FB0739"/>
    <w:rsid w:val="00FB65E5"/>
    <w:rsid w:val="00FC0554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601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D511E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60FD8"/>
  </w:style>
  <w:style w:type="numbering" w:customStyle="1" w:styleId="Style12">
    <w:name w:val="Style12"/>
    <w:uiPriority w:val="99"/>
    <w:rsid w:val="00E60FD8"/>
    <w:pPr>
      <w:numPr>
        <w:numId w:val="3"/>
      </w:numPr>
    </w:pPr>
  </w:style>
  <w:style w:type="table" w:customStyle="1" w:styleId="2">
    <w:name w:val="2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numbering" w:customStyle="1" w:styleId="NoList11">
    <w:name w:val="No List11"/>
    <w:next w:val="NoList"/>
    <w:uiPriority w:val="99"/>
    <w:semiHidden/>
    <w:unhideWhenUsed/>
    <w:rsid w:val="00E60FD8"/>
  </w:style>
  <w:style w:type="paragraph" w:styleId="Title">
    <w:name w:val="Title"/>
    <w:basedOn w:val="Normal"/>
    <w:next w:val="Normal"/>
    <w:link w:val="TitleChar"/>
    <w:rsid w:val="00E60FD8"/>
    <w:pPr>
      <w:keepNext/>
      <w:keepLines/>
      <w:suppressAutoHyphens/>
      <w:spacing w:before="480" w:beforeAutospacing="1" w:after="12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60FD8"/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DefaultParagraphFont1">
    <w:name w:val="Default Paragraph Font1"/>
    <w:aliases w:val="Char Char3"/>
    <w:rsid w:val="00E60FD8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rsid w:val="00E60F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harCharCharChar">
    <w:name w:val="Char Char1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4">
    <w:name w:val="4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2CharCharCharChar1CharCharCharChar">
    <w:name w:val="Char Char2 Char Char Char Char1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4CharCharCharChar">
    <w:name w:val="Char Char4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character" w:customStyle="1" w:styleId="ListParagraphChar">
    <w:name w:val="List Paragraph Char"/>
    <w:rsid w:val="00E60FD8"/>
    <w:rPr>
      <w:rFonts w:ascii="Arial" w:eastAsia="Batang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E60FD8"/>
    <w:pPr>
      <w:keepNext/>
      <w:keepLines/>
      <w:suppressAutoHyphens/>
      <w:spacing w:before="360" w:beforeAutospacing="1" w:after="8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60FD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3">
    <w:name w:val="3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21">
    <w:name w:val="21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TableGrid21">
    <w:name w:val="Table Grid21"/>
    <w:basedOn w:val="TableNormal"/>
    <w:next w:val="TableGrid"/>
    <w:uiPriority w:val="39"/>
    <w:rsid w:val="00AF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3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875A-869F-46CC-8868-B6986FB9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Marija Atanasijevic</cp:lastModifiedBy>
  <cp:revision>4</cp:revision>
  <cp:lastPrinted>2023-12-01T08:50:00Z</cp:lastPrinted>
  <dcterms:created xsi:type="dcterms:W3CDTF">2023-12-01T08:40:00Z</dcterms:created>
  <dcterms:modified xsi:type="dcterms:W3CDTF">2023-12-01T08:54:00Z</dcterms:modified>
</cp:coreProperties>
</file>