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F8" w:rsidRPr="009E06F0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/>
          <w:iCs/>
          <w:szCs w:val="20"/>
        </w:rPr>
      </w:pPr>
      <w:bookmarkStart w:id="0" w:name="_GoBack"/>
      <w:bookmarkEnd w:id="0"/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Cs/>
          <w:szCs w:val="20"/>
        </w:rPr>
      </w:pPr>
      <w:r w:rsidRPr="00893C8C">
        <w:rPr>
          <w:rFonts w:eastAsia="Times New Roman"/>
          <w:b/>
          <w:iCs/>
          <w:szCs w:val="20"/>
        </w:rPr>
        <w:t>ЗАХТЕВ ЗА ИСПОРУКУ ДОБАРА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Cs/>
          <w:szCs w:val="20"/>
        </w:rPr>
      </w:pPr>
    </w:p>
    <w:p w:rsidR="006019F8" w:rsidRPr="00893C8C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Cs/>
          <w:szCs w:val="20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 xml:space="preserve">Јавна набавка </w:t>
      </w:r>
      <w:bookmarkStart w:id="1" w:name="_Hlk77773055"/>
      <w:bookmarkStart w:id="2" w:name="_Hlk77771569"/>
      <w:r w:rsidR="00216E2A" w:rsidRPr="005E6116">
        <w:rPr>
          <w:rFonts w:cs="Arial"/>
          <w:bCs/>
          <w:szCs w:val="20"/>
        </w:rPr>
        <w:t>Анатомске закључавајуће, перипротетске кабловске плоче са припадајућим серклажима и компонентама за фиксацију</w:t>
      </w:r>
      <w:bookmarkEnd w:id="1"/>
      <w:r w:rsidR="00216E2A" w:rsidRPr="008858BB">
        <w:rPr>
          <w:rFonts w:eastAsia="Batang" w:cs="Arial"/>
          <w:bCs/>
          <w:szCs w:val="20"/>
          <w:lang w:val="sr-Cyrl-CS" w:eastAsia="sr-Latn-CS"/>
        </w:rPr>
        <w:t xml:space="preserve">, </w:t>
      </w:r>
      <w:r w:rsidR="00216E2A">
        <w:rPr>
          <w:rFonts w:eastAsia="Batang" w:cs="Arial"/>
          <w:bCs/>
          <w:szCs w:val="20"/>
          <w:lang w:val="sr-Cyrl-CS" w:eastAsia="sr-Latn-CS"/>
        </w:rPr>
        <w:t xml:space="preserve">ЈН </w:t>
      </w:r>
      <w:r w:rsidR="00216E2A" w:rsidRPr="008858BB">
        <w:rPr>
          <w:rFonts w:eastAsia="Batang" w:cs="Arial"/>
          <w:bCs/>
          <w:szCs w:val="20"/>
          <w:lang w:val="sr-Cyrl-CS" w:eastAsia="sr-Latn-CS"/>
        </w:rPr>
        <w:t>бр. 404-1-110/</w:t>
      </w:r>
      <w:r w:rsidR="00216E2A">
        <w:rPr>
          <w:rFonts w:eastAsia="Batang" w:cs="Arial"/>
          <w:bCs/>
          <w:szCs w:val="20"/>
          <w:lang w:val="en-US" w:eastAsia="sr-Latn-CS"/>
        </w:rPr>
        <w:t>21</w:t>
      </w:r>
      <w:r w:rsidR="00216E2A" w:rsidRPr="008858BB">
        <w:rPr>
          <w:rFonts w:eastAsia="Batang" w:cs="Arial"/>
          <w:bCs/>
          <w:szCs w:val="20"/>
          <w:lang w:val="sr-Cyrl-CS" w:eastAsia="sr-Latn-CS"/>
        </w:rPr>
        <w:t>-</w:t>
      </w:r>
      <w:r w:rsidR="00216E2A">
        <w:rPr>
          <w:rFonts w:eastAsia="Batang" w:cs="Arial"/>
          <w:bCs/>
          <w:szCs w:val="20"/>
          <w:lang w:eastAsia="sr-Latn-CS"/>
        </w:rPr>
        <w:t>39</w:t>
      </w:r>
      <w:bookmarkEnd w:id="2"/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 xml:space="preserve">Оквирни споразум бр. </w:t>
      </w:r>
      <w:r w:rsidR="00216E2A">
        <w:rPr>
          <w:rFonts w:eastAsia="Times New Roman"/>
          <w:iCs/>
          <w:szCs w:val="20"/>
        </w:rPr>
        <w:t>54-1/21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Уговор бр. _________</w:t>
      </w:r>
    </w:p>
    <w:p w:rsidR="006019F8" w:rsidRPr="00893C8C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</w:p>
    <w:tbl>
      <w:tblPr>
        <w:tblW w:w="5388" w:type="pct"/>
        <w:tblLook w:val="04A0" w:firstRow="1" w:lastRow="0" w:firstColumn="1" w:lastColumn="0" w:noHBand="0" w:noVBand="1"/>
      </w:tblPr>
      <w:tblGrid>
        <w:gridCol w:w="905"/>
        <w:gridCol w:w="3006"/>
        <w:gridCol w:w="1303"/>
        <w:gridCol w:w="1656"/>
        <w:gridCol w:w="1108"/>
        <w:gridCol w:w="1167"/>
        <w:gridCol w:w="931"/>
      </w:tblGrid>
      <w:tr w:rsidR="00216E2A" w:rsidRPr="00216E2A" w:rsidTr="005A44FE">
        <w:trPr>
          <w:trHeight w:val="75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Предмет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јавне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набавке</w:t>
            </w:r>
            <w:proofErr w:type="spellEnd"/>
          </w:p>
        </w:tc>
        <w:tc>
          <w:tcPr>
            <w:tcW w:w="45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Анатомске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закључавајуће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перипротетске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кабловске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плоче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са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припадајућим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серклажима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компонентама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/>
              </w:rPr>
              <w:t>фиксацију</w:t>
            </w:r>
            <w:proofErr w:type="spellEnd"/>
          </w:p>
        </w:tc>
      </w:tr>
      <w:tr w:rsidR="005A44FE" w:rsidRPr="00216E2A" w:rsidTr="005A44FE">
        <w:trPr>
          <w:trHeight w:val="112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16E2A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216E2A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6E2A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ставке</w:t>
            </w:r>
            <w:proofErr w:type="spellEnd"/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Назив ставке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Шифра предметног добра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Заштићени назив понуђеног добра и каталошки број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Произвођач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Количина</w:t>
            </w:r>
          </w:p>
        </w:tc>
      </w:tr>
      <w:tr w:rsidR="005A44FE" w:rsidRPr="00216E2A" w:rsidTr="005A44FE">
        <w:trPr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ставка 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6E2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5A44FE" w:rsidRPr="00216E2A" w:rsidTr="005A44FE">
        <w:trPr>
          <w:cantSplit/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ставка 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5A44FE" w:rsidRPr="00216E2A" w:rsidTr="005A44FE">
        <w:trPr>
          <w:cantSplit/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ставка 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5A44FE" w:rsidRPr="00216E2A" w:rsidTr="005A44FE">
        <w:trPr>
          <w:cantSplit/>
          <w:trHeight w:val="30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ставка 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2A" w:rsidRPr="00216E2A" w:rsidRDefault="00216E2A" w:rsidP="00216E2A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16E2A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  <w:lang w:val="sr-Latn-RS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Рок за испоруку: 24 сата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Датум захтева: _______________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</w:p>
    <w:p w:rsidR="006019F8" w:rsidRPr="00893C8C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</w:tblGrid>
      <w:tr w:rsidR="006019F8" w:rsidRPr="009C1296" w:rsidTr="008177F5">
        <w:trPr>
          <w:trHeight w:val="279"/>
          <w:jc w:val="right"/>
        </w:trPr>
        <w:tc>
          <w:tcPr>
            <w:tcW w:w="3883" w:type="dxa"/>
            <w:vAlign w:val="bottom"/>
          </w:tcPr>
          <w:p w:rsidR="006019F8" w:rsidRPr="009C1296" w:rsidRDefault="006019F8" w:rsidP="00817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Овлашћено лице</w:t>
            </w:r>
            <w:r w:rsidRPr="009C1296">
              <w:rPr>
                <w:bCs/>
                <w:szCs w:val="20"/>
              </w:rPr>
              <w:t>:</w:t>
            </w:r>
          </w:p>
        </w:tc>
      </w:tr>
      <w:tr w:rsidR="006019F8" w:rsidRPr="009C1296" w:rsidTr="008177F5">
        <w:trPr>
          <w:trHeight w:val="451"/>
          <w:jc w:val="right"/>
        </w:trPr>
        <w:tc>
          <w:tcPr>
            <w:tcW w:w="3883" w:type="dxa"/>
            <w:vAlign w:val="bottom"/>
          </w:tcPr>
          <w:p w:rsidR="006019F8" w:rsidRPr="009C1296" w:rsidRDefault="006019F8" w:rsidP="00817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9C1296">
              <w:rPr>
                <w:szCs w:val="20"/>
              </w:rPr>
              <w:t>__</w:t>
            </w:r>
            <w:r w:rsidRPr="009C1296">
              <w:rPr>
                <w:bCs/>
                <w:szCs w:val="20"/>
              </w:rPr>
              <w:t>__________________</w:t>
            </w:r>
          </w:p>
        </w:tc>
      </w:tr>
    </w:tbl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0D5528" w:rsidRPr="00490CCA" w:rsidRDefault="000D5528"/>
    <w:sectPr w:rsidR="000D5528" w:rsidRPr="00490C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93" w:rsidRDefault="00EB3E93" w:rsidP="00490CCA">
      <w:pPr>
        <w:spacing w:after="0"/>
      </w:pPr>
      <w:r>
        <w:separator/>
      </w:r>
    </w:p>
  </w:endnote>
  <w:endnote w:type="continuationSeparator" w:id="0">
    <w:p w:rsidR="00EB3E93" w:rsidRDefault="00EB3E93" w:rsidP="00490C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93" w:rsidRDefault="00EB3E93" w:rsidP="00490CCA">
      <w:pPr>
        <w:spacing w:after="0"/>
      </w:pPr>
      <w:r>
        <w:separator/>
      </w:r>
    </w:p>
  </w:footnote>
  <w:footnote w:type="continuationSeparator" w:id="0">
    <w:p w:rsidR="00EB3E93" w:rsidRDefault="00EB3E93" w:rsidP="00490C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CA" w:rsidRPr="009E06F0" w:rsidRDefault="00490CCA" w:rsidP="00490CCA">
    <w:pPr>
      <w:pStyle w:val="Header"/>
      <w:jc w:val="center"/>
      <w:rPr>
        <w:rFonts w:ascii="Arial" w:hAnsi="Arial" w:cs="Arial"/>
        <w:b/>
        <w:i/>
        <w:sz w:val="20"/>
        <w:szCs w:val="20"/>
        <w:lang w:val="sr-Cyrl-RS"/>
      </w:rPr>
    </w:pPr>
    <w:r w:rsidRPr="009E06F0">
      <w:rPr>
        <w:rFonts w:ascii="Arial" w:hAnsi="Arial" w:cs="Arial"/>
        <w:b/>
        <w:i/>
        <w:sz w:val="20"/>
        <w:szCs w:val="20"/>
        <w:lang w:val="sr-Cyrl-RS"/>
      </w:rPr>
      <w:t xml:space="preserve">ПРИЛОГ </w:t>
    </w:r>
    <w:r w:rsidR="00D338DA">
      <w:rPr>
        <w:rFonts w:ascii="Arial" w:hAnsi="Arial" w:cs="Arial"/>
        <w:b/>
        <w:i/>
        <w:sz w:val="20"/>
        <w:szCs w:val="20"/>
        <w:lang w:val="sr-Latn-RS"/>
      </w:rPr>
      <w:t xml:space="preserve">2 </w:t>
    </w:r>
    <w:r w:rsidR="00D338DA">
      <w:rPr>
        <w:rFonts w:ascii="Arial" w:hAnsi="Arial" w:cs="Arial"/>
        <w:b/>
        <w:i/>
        <w:sz w:val="20"/>
        <w:szCs w:val="20"/>
        <w:lang w:val="sr-Cyrl-RS"/>
      </w:rPr>
      <w:t>УГОВОРА</w:t>
    </w:r>
    <w:r w:rsidRPr="009E06F0">
      <w:rPr>
        <w:rFonts w:ascii="Arial" w:hAnsi="Arial" w:cs="Arial"/>
        <w:b/>
        <w:i/>
        <w:sz w:val="20"/>
        <w:szCs w:val="20"/>
        <w:lang w:val="sr-Cyrl-RS"/>
      </w:rPr>
      <w:t xml:space="preserve"> – ЗАХТЕВ ЗА ИСПОРУКУ ДОБАРА</w:t>
    </w:r>
  </w:p>
  <w:p w:rsidR="00490CCA" w:rsidRPr="009E06F0" w:rsidRDefault="00490CCA" w:rsidP="00490CCA">
    <w:pPr>
      <w:pStyle w:val="Header"/>
      <w:jc w:val="center"/>
      <w:rPr>
        <w:rFonts w:ascii="Arial" w:hAnsi="Arial" w:cs="Arial"/>
        <w:b/>
        <w:i/>
        <w:sz w:val="20"/>
        <w:szCs w:val="20"/>
        <w:lang w:val="sr-Cyrl-RS"/>
      </w:rPr>
    </w:pPr>
    <w:r w:rsidRPr="009E06F0">
      <w:rPr>
        <w:rFonts w:ascii="Arial" w:hAnsi="Arial" w:cs="Arial"/>
        <w:b/>
        <w:i/>
        <w:sz w:val="20"/>
        <w:szCs w:val="20"/>
        <w:lang w:val="sr-Cyrl-RS"/>
      </w:rPr>
      <w:t xml:space="preserve">ЈАВНА НАБАВКА </w:t>
    </w:r>
    <w:r w:rsidR="00216E2A" w:rsidRPr="00216E2A">
      <w:rPr>
        <w:rFonts w:ascii="Arial" w:hAnsi="Arial" w:cs="Arial"/>
        <w:b/>
        <w:i/>
        <w:sz w:val="20"/>
        <w:szCs w:val="20"/>
        <w:lang w:val="sr-Cyrl-RS"/>
      </w:rPr>
      <w:t>АНАТОМСКЕ ЗАКЉУЧАВАЈУЋЕ, ПЕРИПРОТЕТСКЕ КАБЛОВСКЕ ПЛОЧЕ СА ПРИПАДАЈУЋИМ СЕРКЛАЖИМА И КОМПОНЕНТАМА ЗА ФИКСАЦИЈУ</w:t>
    </w:r>
  </w:p>
  <w:p w:rsidR="00490CCA" w:rsidRPr="009E06F0" w:rsidRDefault="00490CCA" w:rsidP="00490CCA">
    <w:pPr>
      <w:pStyle w:val="Header"/>
      <w:jc w:val="center"/>
      <w:rPr>
        <w:rFonts w:ascii="Arial" w:hAnsi="Arial" w:cs="Arial"/>
        <w:b/>
        <w:i/>
        <w:sz w:val="20"/>
        <w:szCs w:val="20"/>
        <w:lang w:val="sr-Cyrl-RS"/>
      </w:rPr>
    </w:pPr>
    <w:r w:rsidRPr="009E06F0">
      <w:rPr>
        <w:rFonts w:ascii="Arial" w:hAnsi="Arial" w:cs="Arial"/>
        <w:b/>
        <w:i/>
        <w:sz w:val="20"/>
        <w:szCs w:val="20"/>
        <w:lang w:val="sr-Cyrl-RS"/>
      </w:rPr>
      <w:t>БР. ЈН 404-</w:t>
    </w:r>
    <w:r w:rsidR="00216E2A">
      <w:rPr>
        <w:rFonts w:ascii="Arial" w:hAnsi="Arial" w:cs="Arial"/>
        <w:b/>
        <w:i/>
        <w:sz w:val="20"/>
        <w:szCs w:val="20"/>
        <w:lang w:val="sr-Cyrl-RS"/>
      </w:rPr>
      <w:t>4</w:t>
    </w:r>
    <w:r w:rsidRPr="009E06F0">
      <w:rPr>
        <w:rFonts w:ascii="Arial" w:hAnsi="Arial" w:cs="Arial"/>
        <w:b/>
        <w:i/>
        <w:sz w:val="20"/>
        <w:szCs w:val="20"/>
        <w:lang w:val="sr-Cyrl-RS"/>
      </w:rPr>
      <w:t>-110/21-</w:t>
    </w:r>
    <w:r w:rsidR="00216E2A">
      <w:rPr>
        <w:rFonts w:ascii="Arial" w:hAnsi="Arial" w:cs="Arial"/>
        <w:b/>
        <w:i/>
        <w:sz w:val="20"/>
        <w:szCs w:val="20"/>
        <w:lang w:val="sr-Cyrl-RS"/>
      </w:rPr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CA"/>
    <w:rsid w:val="000D5528"/>
    <w:rsid w:val="001024FE"/>
    <w:rsid w:val="00216E2A"/>
    <w:rsid w:val="00370033"/>
    <w:rsid w:val="00490CCA"/>
    <w:rsid w:val="005A44FE"/>
    <w:rsid w:val="006019F8"/>
    <w:rsid w:val="009E06F0"/>
    <w:rsid w:val="00C2465C"/>
    <w:rsid w:val="00D338DA"/>
    <w:rsid w:val="00E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E2347"/>
  <w15:chartTrackingRefBased/>
  <w15:docId w15:val="{F12C8D0B-D5F2-4E80-A02D-6185368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9F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CA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90CCA"/>
  </w:style>
  <w:style w:type="paragraph" w:styleId="Footer">
    <w:name w:val="footer"/>
    <w:basedOn w:val="Normal"/>
    <w:link w:val="FooterChar"/>
    <w:uiPriority w:val="99"/>
    <w:unhideWhenUsed/>
    <w:rsid w:val="00490CCA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9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6</cp:revision>
  <dcterms:created xsi:type="dcterms:W3CDTF">2021-07-01T21:13:00Z</dcterms:created>
  <dcterms:modified xsi:type="dcterms:W3CDTF">2021-08-18T10:53:00Z</dcterms:modified>
</cp:coreProperties>
</file>