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341290" w:rsidRPr="00341290" w:rsidRDefault="00341290" w:rsidP="00827C74">
      <w:pPr>
        <w:widowControl w:val="0"/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Hlk91252456"/>
      <w:r w:rsidRPr="00341290">
        <w:rPr>
          <w:rFonts w:ascii="Arial" w:eastAsia="Times New Roman" w:hAnsi="Arial" w:cs="Arial"/>
          <w:b/>
          <w:sz w:val="20"/>
          <w:szCs w:val="20"/>
        </w:rPr>
        <w:t xml:space="preserve">Pfizer SRB </w:t>
      </w:r>
      <w:bookmarkEnd w:id="0"/>
      <w:r w:rsidRPr="00341290">
        <w:rPr>
          <w:rFonts w:ascii="Arial" w:eastAsia="Times New Roman" w:hAnsi="Arial" w:cs="Arial"/>
          <w:b/>
          <w:sz w:val="20"/>
          <w:szCs w:val="20"/>
        </w:rPr>
        <w:t xml:space="preserve">d.o.o., Београд, ул. Трешњиног цвета бр. 1/VI, кога заступа директор </w:t>
      </w:r>
      <w:r w:rsidR="00827C74" w:rsidRPr="00827C74">
        <w:rPr>
          <w:rFonts w:ascii="Arial" w:eastAsia="Times New Roman" w:hAnsi="Arial" w:cs="Arial"/>
          <w:b/>
          <w:sz w:val="20"/>
          <w:szCs w:val="20"/>
        </w:rPr>
        <w:t>Mohamed Moustafa Abdalla Mohamed Hammam</w:t>
      </w:r>
      <w:bookmarkStart w:id="1" w:name="_GoBack"/>
      <w:bookmarkEnd w:id="1"/>
    </w:p>
    <w:p w:rsidR="00341290" w:rsidRPr="00341290" w:rsidRDefault="00341290" w:rsidP="00341290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341290">
        <w:rPr>
          <w:rFonts w:ascii="Arial" w:eastAsia="Times New Roman" w:hAnsi="Arial" w:cs="Arial"/>
          <w:sz w:val="20"/>
          <w:szCs w:val="20"/>
        </w:rPr>
        <w:t>Матични број: 07449330</w:t>
      </w:r>
    </w:p>
    <w:p w:rsidR="00341290" w:rsidRPr="00341290" w:rsidRDefault="00341290" w:rsidP="00341290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341290">
        <w:rPr>
          <w:rFonts w:ascii="Arial" w:eastAsia="Times New Roman" w:hAnsi="Arial" w:cs="Arial"/>
          <w:sz w:val="20"/>
          <w:szCs w:val="20"/>
        </w:rPr>
        <w:t>ПИБ: 100832848</w:t>
      </w:r>
    </w:p>
    <w:p w:rsidR="00341290" w:rsidRPr="00341290" w:rsidRDefault="00341290" w:rsidP="00341290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341290">
        <w:rPr>
          <w:rFonts w:ascii="Arial" w:eastAsia="Times New Roman" w:hAnsi="Arial" w:cs="Arial"/>
          <w:sz w:val="20"/>
          <w:szCs w:val="20"/>
        </w:rPr>
        <w:t xml:space="preserve">Број рачуна: 205-2056-31 који се води код Комерцијалне банке а.д. Београд </w:t>
      </w:r>
    </w:p>
    <w:p w:rsidR="007F5D09" w:rsidRDefault="007F5D09" w:rsidP="0034129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Добављач)</w:t>
      </w:r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F5D09" w:rsidRPr="00CA4E07" w:rsidRDefault="007F5D09" w:rsidP="007F5D0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7F5D09" w:rsidRPr="006B7BA3" w:rsidRDefault="007F5D09" w:rsidP="007F5D0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7F5D09" w:rsidRPr="007F5D09" w:rsidRDefault="007F5D09" w:rsidP="007F5D0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9F13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/Е 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 са Листе Ц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41290" w:rsidRPr="00341290">
        <w:rPr>
          <w:rFonts w:ascii="Arial" w:eastAsia="Times New Roman" w:hAnsi="Arial" w:cs="Arial"/>
          <w:sz w:val="20"/>
          <w:szCs w:val="20"/>
        </w:rPr>
        <w:t xml:space="preserve">Pfizer SRB </w:t>
      </w:r>
      <w:r w:rsidRPr="007F5D09">
        <w:rPr>
          <w:rFonts w:ascii="Arial" w:hAnsi="Arial" w:cs="Arial"/>
          <w:sz w:val="20"/>
          <w:szCs w:val="20"/>
          <w:lang w:val="sr-Cyrl-RS"/>
        </w:rPr>
        <w:t xml:space="preserve">doo.,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  <w:lang w:val="sr-Cyrl-RS"/>
        </w:rPr>
        <w:t>17.12.2021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341290">
        <w:rPr>
          <w:rFonts w:ascii="Arial" w:hAnsi="Arial" w:cs="Arial"/>
          <w:sz w:val="20"/>
          <w:szCs w:val="20"/>
          <w:lang w:val="sr-Cyrl-RS"/>
        </w:rPr>
        <w:t>9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CA4E07">
        <w:rPr>
          <w:rFonts w:ascii="Arial" w:hAnsi="Arial" w:cs="Arial"/>
          <w:sz w:val="20"/>
          <w:szCs w:val="20"/>
        </w:rPr>
        <w:t xml:space="preserve"> од ___.____.___________. 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 цен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D7066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Купац плаћа </w:t>
      </w:r>
      <w:r w:rsidRPr="00D70668">
        <w:rPr>
          <w:rFonts w:ascii="Arial" w:hAnsi="Arial" w:cs="Arial"/>
          <w:sz w:val="20"/>
          <w:szCs w:val="20"/>
        </w:rPr>
        <w:t xml:space="preserve">испоручене количине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D70668">
        <w:rPr>
          <w:rFonts w:ascii="Arial" w:hAnsi="Arial" w:cs="Arial"/>
          <w:sz w:val="20"/>
          <w:szCs w:val="20"/>
        </w:rPr>
        <w:t>по уговореним јединичн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цен</w:t>
      </w:r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>, увећан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r w:rsidRPr="00D70668">
        <w:rPr>
          <w:rFonts w:ascii="Arial" w:hAnsi="Arial" w:cs="Arial"/>
          <w:sz w:val="20"/>
          <w:szCs w:val="20"/>
        </w:rPr>
        <w:t>од дана пријема фактуре</w:t>
      </w:r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C2518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 са цен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7F5D09" w:rsidRPr="00CA4E07" w:rsidRDefault="007F5D09" w:rsidP="007F5D0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7F5D09" w:rsidRPr="006F735E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341290">
        <w:rPr>
          <w:rFonts w:ascii="Arial" w:eastAsia="Times New Roman" w:hAnsi="Arial" w:cs="Arial"/>
          <w:sz w:val="20"/>
          <w:szCs w:val="20"/>
          <w:lang w:val="sr-Cyrl-RS"/>
        </w:rPr>
        <w:t>72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7F5D09" w:rsidRPr="00CA4E07" w:rsidRDefault="007F5D09" w:rsidP="007F5D0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7F5D09" w:rsidRPr="00CA4E07" w:rsidRDefault="007F5D09" w:rsidP="007F5D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7F5D09" w:rsidRPr="00CA4E07" w:rsidRDefault="007F5D09" w:rsidP="007F5D0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7F5D09" w:rsidRPr="00CA4E07" w:rsidRDefault="007F5D09" w:rsidP="007F5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 случају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7F5D09" w:rsidRPr="00CA4E07" w:rsidRDefault="007F5D09" w:rsidP="007F5D0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7F5D09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7F5D09" w:rsidRPr="00CA6B4D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A6B4D">
        <w:rPr>
          <w:rFonts w:ascii="Arial" w:eastAsia="Times New Roman" w:hAnsi="Arial" w:cs="Arial"/>
          <w:sz w:val="20"/>
          <w:szCs w:val="20"/>
        </w:rPr>
        <w:t xml:space="preserve"> са цен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9"/>
    <w:rsid w:val="002A410D"/>
    <w:rsid w:val="00341290"/>
    <w:rsid w:val="0060158E"/>
    <w:rsid w:val="007F5D09"/>
    <w:rsid w:val="00827C74"/>
    <w:rsid w:val="009F1397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2BA6-6766-488A-948E-170DF5BF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dcterms:created xsi:type="dcterms:W3CDTF">2022-02-25T10:07:00Z</dcterms:created>
  <dcterms:modified xsi:type="dcterms:W3CDTF">2022-02-25T10:07:00Z</dcterms:modified>
</cp:coreProperties>
</file>