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9D6" w:rsidRPr="000B09D6" w:rsidRDefault="000B09D6" w:rsidP="000B09D6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0B09D6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0B09D6" w:rsidRPr="000B09D6" w:rsidRDefault="000B09D6" w:rsidP="000B09D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60" w:right="440"/>
        <w:rPr>
          <w:rFonts w:ascii="Arial" w:eastAsia="Times New Roman" w:hAnsi="Arial" w:cs="Arial"/>
          <w:sz w:val="20"/>
          <w:szCs w:val="20"/>
        </w:rPr>
      </w:pPr>
      <w:r w:rsidRPr="000B09D6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0B09D6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0B09D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B09D6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0B09D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B09D6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0B09D6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0B09D6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0B09D6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0B09D6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0B09D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B09D6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0B09D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B09D6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0B09D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B09D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B09D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B09D6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0B09D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B09D6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0B09D6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0B09D6" w:rsidRPr="000B09D6" w:rsidRDefault="000B09D6" w:rsidP="000B09D6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0B09D6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0B09D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B09D6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0B09D6">
        <w:rPr>
          <w:rFonts w:ascii="Arial" w:eastAsia="Times New Roman" w:hAnsi="Arial" w:cs="Arial"/>
          <w:sz w:val="20"/>
          <w:szCs w:val="20"/>
        </w:rPr>
        <w:t>: XXXX</w:t>
      </w:r>
    </w:p>
    <w:p w:rsidR="000B09D6" w:rsidRPr="000B09D6" w:rsidRDefault="000B09D6" w:rsidP="000B09D6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0B09D6">
        <w:rPr>
          <w:rFonts w:ascii="Arial" w:eastAsia="Times New Roman" w:hAnsi="Arial" w:cs="Arial"/>
          <w:sz w:val="20"/>
          <w:szCs w:val="20"/>
        </w:rPr>
        <w:t>ПИБ: XXXXX</w:t>
      </w:r>
    </w:p>
    <w:p w:rsidR="000B09D6" w:rsidRPr="000B09D6" w:rsidRDefault="000B09D6" w:rsidP="000B09D6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proofErr w:type="spellStart"/>
      <w:r w:rsidRPr="000B09D6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0B09D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B09D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0B09D6">
        <w:rPr>
          <w:rFonts w:ascii="Arial" w:eastAsia="Times New Roman" w:hAnsi="Arial" w:cs="Arial"/>
          <w:sz w:val="20"/>
          <w:szCs w:val="20"/>
        </w:rPr>
        <w:t xml:space="preserve">: XXXXX </w:t>
      </w:r>
      <w:proofErr w:type="spellStart"/>
      <w:r w:rsidRPr="000B09D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B09D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B09D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B09D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B09D6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0B09D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B09D6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0B09D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B09D6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0B09D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B09D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0B09D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B09D6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0B09D6" w:rsidRPr="000B09D6" w:rsidRDefault="000B09D6" w:rsidP="000B09D6">
      <w:pPr>
        <w:widowControl w:val="0"/>
        <w:spacing w:after="0" w:line="240" w:lineRule="auto"/>
        <w:ind w:left="56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0B09D6">
        <w:rPr>
          <w:rFonts w:ascii="Arial" w:eastAsia="Times New Roman" w:hAnsi="Arial" w:cs="Arial"/>
          <w:sz w:val="20"/>
          <w:szCs w:val="20"/>
        </w:rPr>
        <w:t xml:space="preserve">  (</w:t>
      </w:r>
      <w:r w:rsidRPr="000B09D6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0B09D6" w:rsidRPr="000B09D6" w:rsidRDefault="000B09D6" w:rsidP="000B09D6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0B09D6" w:rsidRPr="000B09D6" w:rsidRDefault="000B09D6" w:rsidP="000B09D6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0B09D6" w:rsidRPr="000B09D6" w:rsidRDefault="000B09D6" w:rsidP="000B09D6">
      <w:pPr>
        <w:widowControl w:val="0"/>
        <w:autoSpaceDE w:val="0"/>
        <w:autoSpaceDN w:val="0"/>
        <w:adjustRightInd w:val="0"/>
        <w:spacing w:after="0" w:line="240" w:lineRule="auto"/>
        <w:ind w:left="660"/>
        <w:rPr>
          <w:rFonts w:ascii="Arial" w:eastAsia="Times New Roman" w:hAnsi="Arial" w:cs="Arial"/>
          <w:sz w:val="20"/>
          <w:szCs w:val="20"/>
        </w:rPr>
      </w:pPr>
      <w:r w:rsidRPr="000B09D6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48383B" w:rsidRPr="0048383B" w:rsidRDefault="0048383B" w:rsidP="0048383B">
      <w:pPr>
        <w:widowControl w:val="0"/>
        <w:spacing w:after="0" w:line="240" w:lineRule="auto"/>
        <w:ind w:left="630"/>
        <w:jc w:val="both"/>
        <w:rPr>
          <w:rFonts w:ascii="Arial" w:eastAsia="Calibri" w:hAnsi="Arial" w:cs="Arial"/>
          <w:sz w:val="20"/>
          <w:szCs w:val="20"/>
          <w:lang w:val="sr-Cyrl-RS"/>
        </w:rPr>
      </w:pPr>
      <w:bookmarkStart w:id="0" w:name="_Hlk67910587"/>
      <w:r w:rsidRPr="0048383B">
        <w:rPr>
          <w:rFonts w:ascii="Arial" w:eastAsia="Calibri" w:hAnsi="Arial" w:cs="Arial"/>
          <w:b/>
          <w:sz w:val="20"/>
          <w:szCs w:val="20"/>
          <w:lang w:val="sr-Latn-RS"/>
        </w:rPr>
        <w:t>Adoc d.o.o</w:t>
      </w:r>
      <w:r w:rsidRPr="0048383B">
        <w:rPr>
          <w:rFonts w:ascii="Arial" w:eastAsia="Calibri" w:hAnsi="Arial" w:cs="Arial"/>
          <w:b/>
          <w:sz w:val="20"/>
          <w:szCs w:val="20"/>
          <w:lang w:val="sr-Cyrl-RS"/>
        </w:rPr>
        <w:t>, ул. Милорада Јовановића бр. 11, из Београда, кога заступа директор Миодраг Митић</w:t>
      </w:r>
    </w:p>
    <w:p w:rsidR="0048383B" w:rsidRPr="0048383B" w:rsidRDefault="0048383B" w:rsidP="0048383B">
      <w:pPr>
        <w:widowControl w:val="0"/>
        <w:spacing w:after="0" w:line="240" w:lineRule="auto"/>
        <w:ind w:left="630"/>
        <w:jc w:val="both"/>
        <w:rPr>
          <w:rFonts w:ascii="Arial" w:eastAsia="Calibri" w:hAnsi="Arial" w:cs="Arial"/>
          <w:sz w:val="20"/>
          <w:szCs w:val="20"/>
        </w:rPr>
      </w:pPr>
      <w:r w:rsidRPr="0048383B">
        <w:rPr>
          <w:rFonts w:ascii="Arial" w:eastAsia="Calibri" w:hAnsi="Arial" w:cs="Arial"/>
          <w:sz w:val="20"/>
          <w:szCs w:val="20"/>
          <w:lang w:val="sr-Cyrl-RS"/>
        </w:rPr>
        <w:t xml:space="preserve">Матични број: </w:t>
      </w:r>
      <w:r w:rsidRPr="0048383B">
        <w:rPr>
          <w:rFonts w:ascii="Arial" w:eastAsia="Calibri" w:hAnsi="Arial" w:cs="Arial"/>
          <w:sz w:val="20"/>
          <w:szCs w:val="20"/>
        </w:rPr>
        <w:t>07530196</w:t>
      </w:r>
    </w:p>
    <w:p w:rsidR="0048383B" w:rsidRPr="0048383B" w:rsidRDefault="0048383B" w:rsidP="0048383B">
      <w:pPr>
        <w:widowControl w:val="0"/>
        <w:spacing w:after="0" w:line="240" w:lineRule="auto"/>
        <w:ind w:left="63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48383B">
        <w:rPr>
          <w:rFonts w:ascii="Arial" w:eastAsia="Calibri" w:hAnsi="Arial" w:cs="Arial"/>
          <w:sz w:val="20"/>
          <w:szCs w:val="20"/>
          <w:lang w:val="sr-Cyrl-RS"/>
        </w:rPr>
        <w:t>ПИБ: 100042265</w:t>
      </w:r>
    </w:p>
    <w:p w:rsidR="0048383B" w:rsidRPr="0048383B" w:rsidRDefault="0048383B" w:rsidP="0048383B">
      <w:pPr>
        <w:widowControl w:val="0"/>
        <w:spacing w:after="0" w:line="240" w:lineRule="auto"/>
        <w:ind w:left="63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48383B">
        <w:rPr>
          <w:rFonts w:ascii="Arial" w:eastAsia="Calibri" w:hAnsi="Arial" w:cs="Arial"/>
          <w:sz w:val="20"/>
          <w:szCs w:val="20"/>
          <w:lang w:val="sr-Cyrl-RS"/>
        </w:rPr>
        <w:t xml:space="preserve">Број рачуна: 205-1633-39 који се води код Комерцијалне Банке а.д. Београд </w:t>
      </w:r>
    </w:p>
    <w:p w:rsidR="0048383B" w:rsidRPr="0048383B" w:rsidRDefault="0048383B" w:rsidP="0048383B">
      <w:pPr>
        <w:widowControl w:val="0"/>
        <w:spacing w:after="0" w:line="240" w:lineRule="auto"/>
        <w:ind w:left="630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48383B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bookmarkEnd w:id="0"/>
    <w:p w:rsidR="000B09D6" w:rsidRPr="000B09D6" w:rsidRDefault="000B09D6" w:rsidP="000B09D6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0B09D6" w:rsidRPr="000B09D6" w:rsidRDefault="000B09D6" w:rsidP="000B09D6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0B09D6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proofErr w:type="spellStart"/>
      <w:r w:rsidRPr="000B09D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0B09D6" w:rsidRPr="000B09D6" w:rsidRDefault="000B09D6" w:rsidP="000B09D6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0B09D6" w:rsidRPr="000B09D6" w:rsidRDefault="000B09D6" w:rsidP="000B09D6">
      <w:pPr>
        <w:widowControl w:val="0"/>
        <w:autoSpaceDE w:val="0"/>
        <w:autoSpaceDN w:val="0"/>
        <w:adjustRightInd w:val="0"/>
        <w:spacing w:before="160" w:line="228" w:lineRule="auto"/>
        <w:ind w:left="4191" w:right="2" w:hanging="1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0B09D6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УГОВОР БР.ХХХ</w:t>
      </w:r>
    </w:p>
    <w:p w:rsidR="000B09D6" w:rsidRPr="000B09D6" w:rsidRDefault="000B09D6" w:rsidP="000B09D6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B09D6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ЗА ЈАВНУ НАБАВКУ </w:t>
      </w:r>
      <w:r w:rsidRPr="000B09D6">
        <w:rPr>
          <w:rFonts w:ascii="Arial" w:eastAsia="Times New Roman" w:hAnsi="Arial" w:cs="Arial"/>
          <w:b/>
          <w:sz w:val="20"/>
          <w:szCs w:val="20"/>
          <w:lang w:val="sr-Cyrl-RS"/>
        </w:rPr>
        <w:t>ЛЕКОВА</w:t>
      </w:r>
      <w:r w:rsidRPr="000B09D6">
        <w:rPr>
          <w:rFonts w:ascii="Arial" w:eastAsia="Times New Roman" w:hAnsi="Arial" w:cs="Arial"/>
          <w:b/>
          <w:sz w:val="20"/>
          <w:szCs w:val="20"/>
          <w:lang w:val="sr-Latn-RS"/>
        </w:rPr>
        <w:t xml:space="preserve"> </w:t>
      </w:r>
      <w:r w:rsidRPr="000B09D6">
        <w:rPr>
          <w:rFonts w:ascii="Arial" w:eastAsia="Times New Roman" w:hAnsi="Arial" w:cs="Arial"/>
          <w:b/>
          <w:sz w:val="20"/>
          <w:szCs w:val="20"/>
          <w:lang w:val="sr-Cyrl-RS"/>
        </w:rPr>
        <w:t>ЗА ЛЕЧЕЊЕ РЕТКИХ БОЛЕСТИ КОЈИ СЕ ФИНАНСИРАЈУ ИЗ СРЕДСТАВА ОБАВЕЗНОГ ЗДРАВСТВЕНОГ ОСИГУРАЊА</w:t>
      </w:r>
      <w:r w:rsidRPr="000B09D6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 xml:space="preserve"> </w:t>
      </w:r>
    </w:p>
    <w:p w:rsidR="000B09D6" w:rsidRPr="000B09D6" w:rsidRDefault="000B09D6" w:rsidP="000B09D6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B09D6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ЗА ПАРТИЈУ/Е _______</w:t>
      </w:r>
    </w:p>
    <w:p w:rsidR="000B09D6" w:rsidRPr="000B09D6" w:rsidRDefault="000B09D6" w:rsidP="000B09D6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szCs w:val="20"/>
          <w:lang w:val="sr-Cyrl-RS"/>
        </w:rPr>
      </w:pPr>
      <w:r w:rsidRPr="000B09D6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КПП________</w:t>
      </w:r>
    </w:p>
    <w:p w:rsidR="000B09D6" w:rsidRPr="000B09D6" w:rsidRDefault="000B09D6" w:rsidP="000B09D6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color w:val="000000"/>
          <w:sz w:val="20"/>
          <w:lang w:val="sr-Cyrl-RS"/>
        </w:rPr>
      </w:pPr>
    </w:p>
    <w:p w:rsidR="000B09D6" w:rsidRPr="000B09D6" w:rsidRDefault="000B09D6" w:rsidP="000B09D6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УВОДНЕ НАПОМЕНЕ И КОНСТАТАЦИЈЕ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B09D6" w:rsidRPr="000B09D6" w:rsidRDefault="000B09D6" w:rsidP="000B09D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Купац и Добављач у уводу констатују:  </w:t>
      </w:r>
    </w:p>
    <w:p w:rsidR="000B09D6" w:rsidRPr="000B09D6" w:rsidRDefault="000B09D6" w:rsidP="000B09D6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фонд за здравствено осигурање спровео отворени поступак јавне набавке </w:t>
      </w:r>
      <w:r w:rsidRPr="000B09D6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Лекова за лечење ретких болести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>, број јавне набавке: 404-1-110/</w:t>
      </w:r>
      <w:r w:rsidRPr="000B09D6">
        <w:rPr>
          <w:rFonts w:ascii="Arial" w:eastAsia="Arial" w:hAnsi="Arial" w:cs="Arial"/>
          <w:color w:val="000000"/>
          <w:sz w:val="20"/>
        </w:rPr>
        <w:t>2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1-11, </w:t>
      </w:r>
    </w:p>
    <w:p w:rsidR="000B09D6" w:rsidRPr="000B09D6" w:rsidRDefault="000B09D6" w:rsidP="000B09D6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да је Републички фонд за здравствено осигурање закључио оквирни споразум са добављачем </w:t>
      </w:r>
      <w:r w:rsidR="0048383B">
        <w:rPr>
          <w:rFonts w:ascii="Arial" w:eastAsia="Arial" w:hAnsi="Arial" w:cs="Arial"/>
          <w:color w:val="000000"/>
          <w:sz w:val="20"/>
          <w:lang w:val="sr-Latn-RS"/>
        </w:rPr>
        <w:t>Adoc d.o.o.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 на основу Одлуке бр. </w:t>
      </w:r>
      <w:r w:rsidR="0048383B">
        <w:rPr>
          <w:rFonts w:ascii="Arial" w:eastAsia="Arial" w:hAnsi="Arial" w:cs="Arial"/>
          <w:color w:val="000000"/>
          <w:sz w:val="20"/>
          <w:lang w:val="sr-Latn-RS"/>
        </w:rPr>
        <w:t xml:space="preserve">404-1-11/21-32 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од </w:t>
      </w:r>
      <w:r w:rsidR="0048383B">
        <w:rPr>
          <w:rFonts w:ascii="Arial" w:eastAsia="Arial" w:hAnsi="Arial" w:cs="Arial"/>
          <w:color w:val="000000"/>
          <w:sz w:val="20"/>
          <w:lang w:val="sr-Latn-RS"/>
        </w:rPr>
        <w:t>23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>.</w:t>
      </w:r>
      <w:r w:rsidR="0048383B">
        <w:rPr>
          <w:rFonts w:ascii="Arial" w:eastAsia="Arial" w:hAnsi="Arial" w:cs="Arial"/>
          <w:color w:val="000000"/>
          <w:sz w:val="20"/>
          <w:lang w:val="sr-Latn-RS"/>
        </w:rPr>
        <w:t>06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>.202</w:t>
      </w:r>
      <w:r w:rsidRPr="000B09D6">
        <w:rPr>
          <w:rFonts w:ascii="Arial" w:eastAsia="Arial" w:hAnsi="Arial" w:cs="Arial"/>
          <w:color w:val="000000"/>
          <w:sz w:val="20"/>
        </w:rPr>
        <w:t>1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. године,  </w:t>
      </w:r>
    </w:p>
    <w:p w:rsidR="000B09D6" w:rsidRPr="000B09D6" w:rsidRDefault="000B09D6" w:rsidP="000B09D6">
      <w:pPr>
        <w:widowControl w:val="0"/>
        <w:numPr>
          <w:ilvl w:val="2"/>
          <w:numId w:val="1"/>
        </w:numPr>
        <w:spacing w:before="60" w:afterLines="60" w:after="144" w:line="230" w:lineRule="atLeast"/>
        <w:ind w:left="171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Latn-RS"/>
        </w:rPr>
        <w:t xml:space="preserve">  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да овај уговор о јавној набавци закључују у складу са оквирним споразумом бр. </w:t>
      </w:r>
      <w:r w:rsidR="0048383B">
        <w:rPr>
          <w:rFonts w:ascii="Arial" w:eastAsia="Arial" w:hAnsi="Arial" w:cs="Arial"/>
          <w:color w:val="000000"/>
          <w:sz w:val="20"/>
          <w:lang w:val="sr-Latn-RS"/>
        </w:rPr>
        <w:t xml:space="preserve">37-1/21 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од </w:t>
      </w:r>
      <w:r w:rsidR="0048383B">
        <w:rPr>
          <w:rFonts w:ascii="Arial" w:eastAsia="Arial" w:hAnsi="Arial" w:cs="Arial"/>
          <w:color w:val="000000"/>
          <w:sz w:val="20"/>
          <w:lang w:val="sr-Latn-RS"/>
        </w:rPr>
        <w:t>25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>.</w:t>
      </w:r>
      <w:r w:rsidR="0048383B">
        <w:rPr>
          <w:rFonts w:ascii="Arial" w:eastAsia="Arial" w:hAnsi="Arial" w:cs="Arial"/>
          <w:color w:val="000000"/>
          <w:sz w:val="20"/>
          <w:lang w:val="sr-Latn-RS"/>
        </w:rPr>
        <w:t>06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>.202</w:t>
      </w:r>
      <w:r w:rsidRPr="000B09D6">
        <w:rPr>
          <w:rFonts w:ascii="Arial" w:eastAsia="Arial" w:hAnsi="Arial" w:cs="Arial"/>
          <w:color w:val="000000"/>
          <w:sz w:val="20"/>
        </w:rPr>
        <w:t>1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>. године</w:t>
      </w:r>
      <w:r w:rsidRPr="000B09D6">
        <w:rPr>
          <w:rFonts w:ascii="Arial" w:eastAsia="Arial" w:hAnsi="Arial" w:cs="Arial"/>
          <w:color w:val="000000"/>
          <w:sz w:val="20"/>
        </w:rPr>
        <w:t xml:space="preserve"> </w:t>
      </w:r>
      <w:r w:rsidRPr="000B09D6">
        <w:rPr>
          <w:rFonts w:ascii="Arial" w:eastAsia="Calibri" w:hAnsi="Arial" w:cs="Arial"/>
          <w:sz w:val="20"/>
          <w:szCs w:val="20"/>
          <w:lang w:val="sr-Cyrl-RS"/>
        </w:rPr>
        <w:t>(у даљем тексту: Оквирни спор</w:t>
      </w:r>
      <w:r w:rsidR="0048383B">
        <w:rPr>
          <w:rFonts w:ascii="Arial" w:eastAsia="Calibri" w:hAnsi="Arial" w:cs="Arial"/>
          <w:sz w:val="20"/>
          <w:szCs w:val="20"/>
          <w:lang w:val="sr-Latn-RS"/>
        </w:rPr>
        <w:t>a</w:t>
      </w:r>
      <w:r w:rsidRPr="000B09D6">
        <w:rPr>
          <w:rFonts w:ascii="Arial" w:eastAsia="Calibri" w:hAnsi="Arial" w:cs="Arial"/>
          <w:sz w:val="20"/>
          <w:szCs w:val="20"/>
          <w:lang w:val="sr-Cyrl-RS"/>
        </w:rPr>
        <w:t>зум)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,  </w:t>
      </w:r>
    </w:p>
    <w:p w:rsidR="000B09D6" w:rsidRPr="000B09D6" w:rsidRDefault="000B09D6" w:rsidP="0048383B">
      <w:pPr>
        <w:widowControl w:val="0"/>
        <w:numPr>
          <w:ilvl w:val="1"/>
          <w:numId w:val="1"/>
        </w:numPr>
        <w:spacing w:before="60" w:afterLines="60" w:after="144" w:line="228" w:lineRule="auto"/>
        <w:ind w:left="1710" w:hanging="54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Latn-RS"/>
        </w:rPr>
        <w:t xml:space="preserve"> 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0B09D6" w:rsidRPr="000B09D6" w:rsidRDefault="000B09D6" w:rsidP="000B09D6">
      <w:pPr>
        <w:widowControl w:val="0"/>
        <w:numPr>
          <w:ilvl w:val="0"/>
          <w:numId w:val="1"/>
        </w:numPr>
        <w:tabs>
          <w:tab w:val="left" w:pos="540"/>
          <w:tab w:val="left" w:pos="630"/>
        </w:tabs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b/>
          <w:color w:val="000000"/>
          <w:sz w:val="20"/>
          <w:lang w:val="sr-Cyrl-RS"/>
        </w:rPr>
        <w:t>ПРЕДМЕТ УГОВОРА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B09D6" w:rsidRPr="000B09D6" w:rsidRDefault="000B09D6" w:rsidP="002A4E67">
      <w:pPr>
        <w:widowControl w:val="0"/>
        <w:numPr>
          <w:ilvl w:val="1"/>
          <w:numId w:val="1"/>
        </w:numPr>
        <w:spacing w:after="135" w:line="228" w:lineRule="auto"/>
        <w:ind w:left="1710" w:right="2" w:hanging="519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Предмет уговора је куповина </w:t>
      </w:r>
      <w:r w:rsidRPr="000B09D6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добара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, наведених у Спецификацији </w:t>
      </w:r>
      <w:r w:rsidRPr="000B09D6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која се налази у прилогу овог уговора и чини његов саставни део.  </w:t>
      </w:r>
    </w:p>
    <w:p w:rsidR="000B09D6" w:rsidRPr="000B09D6" w:rsidRDefault="000B09D6" w:rsidP="002A4E67">
      <w:pPr>
        <w:numPr>
          <w:ilvl w:val="1"/>
          <w:numId w:val="1"/>
        </w:numPr>
        <w:spacing w:after="135" w:line="228" w:lineRule="auto"/>
        <w:ind w:left="1710" w:right="2" w:hanging="519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Cyrl-RS"/>
        </w:rPr>
        <w:t>Купац је у обавези да изврши куповину уговорених добара и у целости реализује овај уговор.</w:t>
      </w:r>
    </w:p>
    <w:p w:rsidR="000B09D6" w:rsidRPr="000B09D6" w:rsidRDefault="000B09D6" w:rsidP="000B09D6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ЦЕНА И ПЛАЋАЊЕ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B09D6" w:rsidRPr="000B09D6" w:rsidRDefault="000B09D6" w:rsidP="002A4E67">
      <w:pPr>
        <w:widowControl w:val="0"/>
        <w:numPr>
          <w:ilvl w:val="1"/>
          <w:numId w:val="1"/>
        </w:numPr>
        <w:spacing w:after="135" w:line="228" w:lineRule="auto"/>
        <w:ind w:left="1620" w:right="2" w:hanging="429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Цене из овог Уговора су јединичне цене наведене у Спецификацији </w:t>
      </w:r>
      <w:r w:rsidRPr="000B09D6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које одговарају ценама из оквирног споразума. </w:t>
      </w:r>
    </w:p>
    <w:p w:rsidR="000B09D6" w:rsidRPr="000B09D6" w:rsidRDefault="000B09D6" w:rsidP="00A335C7">
      <w:pPr>
        <w:widowControl w:val="0"/>
        <w:numPr>
          <w:ilvl w:val="1"/>
          <w:numId w:val="1"/>
        </w:numPr>
        <w:spacing w:after="135" w:line="228" w:lineRule="auto"/>
        <w:ind w:left="1191" w:right="2" w:hanging="291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Cyrl-RS"/>
        </w:rPr>
        <w:lastRenderedPageBreak/>
        <w:t xml:space="preserve"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је у обавези да за испоручене лекове један примерак отпремнице и фактуре, односно отпремнице-фактуре достави у електронској форми надлежној филијали Фонда.  </w:t>
      </w:r>
    </w:p>
    <w:p w:rsidR="000B09D6" w:rsidRPr="000B09D6" w:rsidRDefault="000B09D6" w:rsidP="00A335C7">
      <w:pPr>
        <w:widowControl w:val="0"/>
        <w:numPr>
          <w:ilvl w:val="1"/>
          <w:numId w:val="1"/>
        </w:numPr>
        <w:spacing w:after="135" w:line="228" w:lineRule="auto"/>
        <w:ind w:right="2" w:hanging="29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Cyrl-RS"/>
        </w:rPr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0B09D6" w:rsidRPr="000B09D6" w:rsidRDefault="000B09D6" w:rsidP="00A335C7">
      <w:pPr>
        <w:widowControl w:val="0"/>
        <w:numPr>
          <w:ilvl w:val="1"/>
          <w:numId w:val="1"/>
        </w:numPr>
        <w:spacing w:after="135" w:line="228" w:lineRule="auto"/>
        <w:ind w:left="1191" w:right="2" w:hanging="291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Calibri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0B09D6" w:rsidRPr="000B09D6" w:rsidRDefault="000B09D6" w:rsidP="00A335C7">
      <w:pPr>
        <w:widowControl w:val="0"/>
        <w:numPr>
          <w:ilvl w:val="1"/>
          <w:numId w:val="1"/>
        </w:numPr>
        <w:spacing w:after="135" w:line="228" w:lineRule="auto"/>
        <w:ind w:left="1191" w:right="2" w:hanging="291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Oбавезе које доспевају </w:t>
      </w:r>
      <w:r w:rsidRPr="000B09D6">
        <w:rPr>
          <w:rFonts w:ascii="Arial" w:eastAsia="Calibri" w:hAnsi="Arial" w:cs="Times New Roman"/>
          <w:sz w:val="20"/>
          <w:szCs w:val="20"/>
          <w:lang w:val="sr-Cyrl-RS"/>
        </w:rPr>
        <w:t>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0B09D6" w:rsidRPr="000B09D6" w:rsidRDefault="000B09D6" w:rsidP="00A335C7">
      <w:pPr>
        <w:widowControl w:val="0"/>
        <w:numPr>
          <w:ilvl w:val="1"/>
          <w:numId w:val="1"/>
        </w:numPr>
        <w:spacing w:after="135" w:line="228" w:lineRule="auto"/>
        <w:ind w:left="1191" w:right="2" w:hanging="291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Calibri" w:hAnsi="Arial" w:cs="Times New Roman"/>
          <w:sz w:val="20"/>
          <w:lang w:val="sr-Cyrl-RS"/>
        </w:rPr>
        <w:t>Уговорена цена мења се у случају да због измене Одлуке о највишим ценама лекова за употребу у хуманој медицини, чији је режим издавања на рецепт 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0B09D6" w:rsidRPr="000B09D6" w:rsidRDefault="000B09D6" w:rsidP="00A335C7">
      <w:pPr>
        <w:widowControl w:val="0"/>
        <w:numPr>
          <w:ilvl w:val="1"/>
          <w:numId w:val="1"/>
        </w:numPr>
        <w:spacing w:after="135" w:line="228" w:lineRule="auto"/>
        <w:ind w:left="1191" w:right="2" w:hanging="291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Calibri" w:hAnsi="Arial" w:cs="Times New Roman"/>
          <w:sz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0B09D6" w:rsidRPr="000B09D6" w:rsidRDefault="000B09D6" w:rsidP="00A335C7">
      <w:pPr>
        <w:widowControl w:val="0"/>
        <w:numPr>
          <w:ilvl w:val="1"/>
          <w:numId w:val="1"/>
        </w:numPr>
        <w:spacing w:after="135" w:line="228" w:lineRule="auto"/>
        <w:ind w:left="1080" w:right="2" w:hanging="18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Укупна вредност уговора јесте укупна вредност за све количине наведене у Спецификацији </w:t>
      </w:r>
      <w:r w:rsidRPr="000B09D6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 xml:space="preserve">лекова 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са ценама (Прилог 1), са урачунатим ПДВ-ом и износи ______________ динара. </w:t>
      </w:r>
    </w:p>
    <w:p w:rsidR="000B09D6" w:rsidRPr="000B09D6" w:rsidRDefault="000B09D6" w:rsidP="000B09D6">
      <w:pPr>
        <w:widowControl w:val="0"/>
        <w:spacing w:after="135" w:line="228" w:lineRule="auto"/>
        <w:ind w:left="1560" w:right="2" w:hanging="993"/>
        <w:jc w:val="both"/>
        <w:rPr>
          <w:rFonts w:ascii="Arial" w:eastAsia="Arial" w:hAnsi="Arial" w:cs="Arial"/>
          <w:b/>
          <w:i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b/>
          <w:i/>
          <w:color w:val="000000"/>
          <w:sz w:val="20"/>
          <w:lang w:val="sr-Cyrl-RS"/>
        </w:rPr>
        <w:t>Напомена: (уколико је предмет уговора само лек, односно лекови који нису регистровани у Републици Србији, тачка 3.6. се брише)</w:t>
      </w:r>
    </w:p>
    <w:p w:rsidR="000B09D6" w:rsidRPr="000B09D6" w:rsidRDefault="000B09D6" w:rsidP="000B09D6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B09D6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ИСПОРУКА  </w:t>
      </w:r>
    </w:p>
    <w:p w:rsidR="000B09D6" w:rsidRPr="000B09D6" w:rsidRDefault="000B09D6" w:rsidP="00A335C7">
      <w:pPr>
        <w:widowControl w:val="0"/>
        <w:numPr>
          <w:ilvl w:val="1"/>
          <w:numId w:val="1"/>
        </w:numPr>
        <w:spacing w:before="100" w:after="100" w:line="228" w:lineRule="auto"/>
        <w:ind w:left="1181" w:hanging="281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Calibri" w:hAnsi="Arial" w:cs="Times New Roman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0B09D6" w:rsidRPr="000B09D6" w:rsidRDefault="000B09D6" w:rsidP="00A335C7">
      <w:pPr>
        <w:widowControl w:val="0"/>
        <w:numPr>
          <w:ilvl w:val="1"/>
          <w:numId w:val="1"/>
        </w:numPr>
        <w:spacing w:before="100" w:after="100" w:line="228" w:lineRule="auto"/>
        <w:ind w:left="1181" w:hanging="281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Добављач се обавезује да ће укупно уговорену количину </w:t>
      </w:r>
      <w:r w:rsidRPr="000B09D6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добара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>, из члана 2. овог уговора испоручити Купцу према потребама Купца, и то у року од</w:t>
      </w:r>
      <w:r w:rsidR="001C0DE9">
        <w:rPr>
          <w:rFonts w:ascii="Arial" w:eastAsia="Arial" w:hAnsi="Arial" w:cs="Arial"/>
          <w:color w:val="000000"/>
          <w:sz w:val="20"/>
          <w:lang w:val="sr-Latn-RS"/>
        </w:rPr>
        <w:t xml:space="preserve"> </w:t>
      </w:r>
      <w:r w:rsidR="001C0DE9" w:rsidRPr="001C0DE9">
        <w:rPr>
          <w:rFonts w:ascii="Arial" w:eastAsia="Arial" w:hAnsi="Arial" w:cs="Arial"/>
          <w:color w:val="000000"/>
          <w:sz w:val="20"/>
          <w:lang w:val="sr-Cyrl-RS"/>
        </w:rPr>
        <w:t>72 сата од дана пријема писменог захтева купца (здравствене установе)</w:t>
      </w:r>
      <w:bookmarkStart w:id="1" w:name="_GoBack"/>
      <w:bookmarkEnd w:id="1"/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. </w:t>
      </w:r>
    </w:p>
    <w:p w:rsidR="000B09D6" w:rsidRPr="000B09D6" w:rsidRDefault="000B09D6" w:rsidP="00A335C7">
      <w:pPr>
        <w:widowControl w:val="0"/>
        <w:numPr>
          <w:ilvl w:val="1"/>
          <w:numId w:val="1"/>
        </w:numPr>
        <w:spacing w:before="100" w:after="100" w:line="228" w:lineRule="auto"/>
        <w:ind w:left="1181" w:hanging="281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Место испоруке је ____________ </w:t>
      </w:r>
      <w:r w:rsidRPr="000B09D6">
        <w:rPr>
          <w:rFonts w:ascii="Arial" w:eastAsia="Arial" w:hAnsi="Arial" w:cs="Arial"/>
          <w:i/>
          <w:color w:val="000000"/>
          <w:sz w:val="20"/>
          <w:lang w:val="sr-Cyrl-RS"/>
        </w:rPr>
        <w:t>(унети место испоруке)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.  </w:t>
      </w:r>
    </w:p>
    <w:p w:rsidR="000B09D6" w:rsidRPr="000B09D6" w:rsidRDefault="000B09D6" w:rsidP="00A335C7">
      <w:pPr>
        <w:widowControl w:val="0"/>
        <w:numPr>
          <w:ilvl w:val="1"/>
          <w:numId w:val="1"/>
        </w:numPr>
        <w:spacing w:before="100" w:after="100" w:line="228" w:lineRule="auto"/>
        <w:ind w:left="1181" w:hanging="281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Cyrl-RS"/>
        </w:rPr>
        <w:t>Уз сваку испоруку Добављач ће доставити отпремницу Купцу, потписану од стране овлашћеног лица Купца.</w:t>
      </w:r>
    </w:p>
    <w:p w:rsidR="000B09D6" w:rsidRPr="000B09D6" w:rsidRDefault="000B09D6" w:rsidP="000B09D6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B09D6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УГОВОРНА КАЗНА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B09D6" w:rsidRPr="000B09D6" w:rsidRDefault="000B09D6" w:rsidP="00A335C7">
      <w:pPr>
        <w:widowControl w:val="0"/>
        <w:numPr>
          <w:ilvl w:val="1"/>
          <w:numId w:val="1"/>
        </w:numPr>
        <w:tabs>
          <w:tab w:val="left" w:pos="1710"/>
          <w:tab w:val="left" w:pos="7200"/>
        </w:tabs>
        <w:spacing w:before="120" w:after="120" w:line="240" w:lineRule="auto"/>
        <w:ind w:left="1260" w:right="2" w:hanging="36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закашњењем. </w:t>
      </w:r>
    </w:p>
    <w:p w:rsidR="000B09D6" w:rsidRPr="000B09D6" w:rsidRDefault="000B09D6" w:rsidP="00A335C7">
      <w:pPr>
        <w:widowControl w:val="0"/>
        <w:numPr>
          <w:ilvl w:val="1"/>
          <w:numId w:val="1"/>
        </w:numPr>
        <w:spacing w:after="135" w:line="228" w:lineRule="auto"/>
        <w:ind w:right="2" w:hanging="29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Ако штета пређе износ уговорне казне става 1. овог члана, Купац може да тражи 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lastRenderedPageBreak/>
        <w:t xml:space="preserve">накнаду стварне штете, а може и да раскине уговор.  </w:t>
      </w:r>
    </w:p>
    <w:p w:rsidR="000B09D6" w:rsidRPr="000B09D6" w:rsidRDefault="000B09D6" w:rsidP="000B09D6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B09D6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ВИША СИЛА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B09D6" w:rsidRPr="000B09D6" w:rsidRDefault="000B09D6" w:rsidP="00A335C7">
      <w:pPr>
        <w:widowControl w:val="0"/>
        <w:numPr>
          <w:ilvl w:val="1"/>
          <w:numId w:val="1"/>
        </w:numPr>
        <w:spacing w:after="135" w:line="228" w:lineRule="auto"/>
        <w:ind w:right="2" w:hanging="29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0B09D6" w:rsidRPr="000B09D6" w:rsidRDefault="000B09D6" w:rsidP="00A335C7">
      <w:pPr>
        <w:widowControl w:val="0"/>
        <w:numPr>
          <w:ilvl w:val="1"/>
          <w:numId w:val="1"/>
        </w:numPr>
        <w:spacing w:after="135" w:line="228" w:lineRule="auto"/>
        <w:ind w:right="2" w:hanging="29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0B09D6" w:rsidRPr="000B09D6" w:rsidRDefault="000B09D6" w:rsidP="000B09D6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0B09D6">
        <w:rPr>
          <w:rFonts w:ascii="Arial" w:eastAsia="Calibri" w:hAnsi="Arial" w:cs="Arial"/>
          <w:b/>
          <w:sz w:val="20"/>
          <w:szCs w:val="20"/>
          <w:lang w:val="sr-Cyrl-RS"/>
        </w:rPr>
        <w:t xml:space="preserve">  ИЗМЕНЕ УГОВОРА</w:t>
      </w:r>
    </w:p>
    <w:p w:rsidR="000B09D6" w:rsidRPr="000B09D6" w:rsidRDefault="000B09D6" w:rsidP="00A335C7">
      <w:pPr>
        <w:widowControl w:val="0"/>
        <w:numPr>
          <w:ilvl w:val="1"/>
          <w:numId w:val="1"/>
        </w:numPr>
        <w:spacing w:after="60" w:line="230" w:lineRule="exact"/>
        <w:ind w:right="23" w:hanging="290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0B09D6">
        <w:rPr>
          <w:rFonts w:ascii="Arial" w:eastAsia="Calibri" w:hAnsi="Arial" w:cs="Arial"/>
          <w:sz w:val="20"/>
          <w:szCs w:val="20"/>
          <w:lang w:val="sr-Cyrl-RS"/>
        </w:rPr>
        <w:t>Измене и допуне уговора могуће су у складу са чланом 158. - 161. Закона о јавним набавкама</w:t>
      </w:r>
      <w:r w:rsidRPr="000B09D6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0B09D6" w:rsidRPr="000B09D6" w:rsidRDefault="000B09D6" w:rsidP="00A335C7">
      <w:pPr>
        <w:widowControl w:val="0"/>
        <w:numPr>
          <w:ilvl w:val="1"/>
          <w:numId w:val="1"/>
        </w:numPr>
        <w:tabs>
          <w:tab w:val="left" w:pos="1080"/>
        </w:tabs>
        <w:autoSpaceDE w:val="0"/>
        <w:autoSpaceDN w:val="0"/>
        <w:adjustRightInd w:val="0"/>
        <w:spacing w:before="120" w:after="120" w:line="240" w:lineRule="auto"/>
        <w:ind w:hanging="290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0B09D6">
        <w:rPr>
          <w:rFonts w:ascii="Arial" w:eastAsia="Calibri" w:hAnsi="Arial" w:cs="Times New Roman"/>
          <w:sz w:val="20"/>
          <w:szCs w:val="20"/>
          <w:lang w:val="sr-Cyrl-RS"/>
        </w:rPr>
        <w:t xml:space="preserve">  </w:t>
      </w:r>
      <w:r w:rsidRPr="000B09D6">
        <w:rPr>
          <w:rFonts w:ascii="Arial" w:eastAsia="Calibri" w:hAnsi="Arial" w:cs="Arial"/>
          <w:sz w:val="20"/>
          <w:szCs w:val="20"/>
          <w:lang w:val="sr-Cyrl-RS"/>
        </w:rPr>
        <w:t>Купац и Добављач су сагласни да ће се измене и допуне уговора вршити у писаној форми, о чему ће се сачинити Анекс уговора</w:t>
      </w:r>
      <w:r w:rsidRPr="000B09D6">
        <w:rPr>
          <w:rFonts w:ascii="Arial" w:eastAsia="Calibri" w:hAnsi="Arial" w:cs="Times New Roman"/>
          <w:sz w:val="20"/>
          <w:szCs w:val="20"/>
          <w:lang w:val="sr-Cyrl-RS"/>
        </w:rPr>
        <w:t>.</w:t>
      </w:r>
    </w:p>
    <w:p w:rsidR="000B09D6" w:rsidRPr="000B09D6" w:rsidRDefault="000B09D6" w:rsidP="000B09D6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СПОРОВИ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B09D6" w:rsidRPr="000B09D6" w:rsidRDefault="000B09D6" w:rsidP="00A335C7">
      <w:pPr>
        <w:widowControl w:val="0"/>
        <w:numPr>
          <w:ilvl w:val="1"/>
          <w:numId w:val="1"/>
        </w:numPr>
        <w:spacing w:after="135" w:line="228" w:lineRule="auto"/>
        <w:ind w:right="2" w:hanging="29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0B09D6" w:rsidRPr="000B09D6" w:rsidRDefault="000B09D6" w:rsidP="000B09D6">
      <w:pPr>
        <w:widowControl w:val="0"/>
        <w:numPr>
          <w:ilvl w:val="0"/>
          <w:numId w:val="1"/>
        </w:numPr>
        <w:spacing w:before="160" w:after="12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B09D6">
        <w:rPr>
          <w:rFonts w:ascii="Arial" w:eastAsia="Arial" w:hAnsi="Arial" w:cs="Arial"/>
          <w:b/>
          <w:color w:val="000000"/>
          <w:sz w:val="20"/>
          <w:lang w:val="sr-Cyrl-RS"/>
        </w:rPr>
        <w:t xml:space="preserve">  РАСКИД УГОВОРА 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B09D6" w:rsidRPr="000B09D6" w:rsidRDefault="000B09D6" w:rsidP="00A335C7">
      <w:pPr>
        <w:widowControl w:val="0"/>
        <w:numPr>
          <w:ilvl w:val="1"/>
          <w:numId w:val="1"/>
        </w:numPr>
        <w:spacing w:after="135" w:line="228" w:lineRule="auto"/>
        <w:ind w:right="2" w:hanging="29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страна, </w:t>
      </w:r>
      <w:r w:rsidRPr="000B09D6">
        <w:rPr>
          <w:rFonts w:ascii="Arial" w:eastAsia="Calibri" w:hAnsi="Arial" w:cs="Times New Roman"/>
          <w:sz w:val="20"/>
          <w:szCs w:val="20"/>
          <w:lang w:val="sr-Cyrl-RS"/>
        </w:rPr>
        <w:t>у целости или за поједину партију. У случају да се уговор раскида за поједину партију, за преостале партије уговор остаје на снази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. Раскид уговора захтева се писаним путем, уз раскидни рок од 15 (петнаест) дана.  </w:t>
      </w:r>
    </w:p>
    <w:p w:rsidR="000B09D6" w:rsidRPr="000B09D6" w:rsidRDefault="000B09D6" w:rsidP="00A335C7">
      <w:pPr>
        <w:widowControl w:val="0"/>
        <w:numPr>
          <w:ilvl w:val="1"/>
          <w:numId w:val="1"/>
        </w:numPr>
        <w:spacing w:after="135" w:line="228" w:lineRule="auto"/>
        <w:ind w:right="2" w:hanging="29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0B09D6" w:rsidRPr="000B09D6" w:rsidRDefault="000B09D6" w:rsidP="00A335C7">
      <w:pPr>
        <w:widowControl w:val="0"/>
        <w:numPr>
          <w:ilvl w:val="1"/>
          <w:numId w:val="1"/>
        </w:numPr>
        <w:spacing w:after="135" w:line="228" w:lineRule="auto"/>
        <w:ind w:right="2" w:hanging="29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0B09D6" w:rsidRPr="000B09D6" w:rsidRDefault="000B09D6" w:rsidP="00A335C7">
      <w:pPr>
        <w:widowControl w:val="0"/>
        <w:numPr>
          <w:ilvl w:val="1"/>
          <w:numId w:val="1"/>
        </w:numPr>
        <w:spacing w:after="135" w:line="228" w:lineRule="auto"/>
        <w:ind w:right="2" w:hanging="29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0B09D6" w:rsidRPr="000B09D6" w:rsidRDefault="000B09D6" w:rsidP="000B09D6">
      <w:pPr>
        <w:widowControl w:val="0"/>
        <w:numPr>
          <w:ilvl w:val="0"/>
          <w:numId w:val="1"/>
        </w:numPr>
        <w:spacing w:before="160" w:after="120" w:line="230" w:lineRule="atLeast"/>
        <w:ind w:left="630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 w:rsidRPr="000B09D6">
        <w:rPr>
          <w:rFonts w:ascii="Arial" w:eastAsia="Arial" w:hAnsi="Arial" w:cs="Arial"/>
          <w:b/>
          <w:color w:val="000000"/>
          <w:sz w:val="20"/>
          <w:lang w:val="sr-Cyrl-RS"/>
        </w:rPr>
        <w:t>СТУПАЊЕ НА СНАГУ УГОВОРА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B09D6" w:rsidRPr="000B09D6" w:rsidRDefault="000B09D6" w:rsidP="00A335C7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29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</w:t>
      </w:r>
      <w:r w:rsidRPr="000B09D6">
        <w:rPr>
          <w:rFonts w:ascii="Arial" w:eastAsia="Calibri" w:hAnsi="Arial" w:cs="Arial"/>
          <w:sz w:val="20"/>
          <w:szCs w:val="20"/>
          <w:lang w:val="sr-Cyrl-RS"/>
        </w:rPr>
        <w:t>закључује се даном потписивања обе уговорне стране и важи до испуњења уговорних обавеза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0B09D6" w:rsidRPr="000B09D6" w:rsidRDefault="000B09D6" w:rsidP="000B09D6">
      <w:pPr>
        <w:widowControl w:val="0"/>
        <w:numPr>
          <w:ilvl w:val="0"/>
          <w:numId w:val="1"/>
        </w:numPr>
        <w:spacing w:before="160" w:after="120" w:line="230" w:lineRule="atLeast"/>
        <w:ind w:left="567" w:right="23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b/>
          <w:color w:val="000000"/>
          <w:sz w:val="20"/>
          <w:lang w:val="sr-Cyrl-RS"/>
        </w:rPr>
        <w:t xml:space="preserve">  ЗАВРШНЕ ОДРЕДБЕ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0B09D6" w:rsidRPr="000B09D6" w:rsidRDefault="000B09D6" w:rsidP="00A335C7">
      <w:pPr>
        <w:widowControl w:val="0"/>
        <w:numPr>
          <w:ilvl w:val="1"/>
          <w:numId w:val="1"/>
        </w:numPr>
        <w:spacing w:after="135" w:line="228" w:lineRule="auto"/>
        <w:ind w:right="2" w:hanging="29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0B09D6" w:rsidRPr="000B09D6" w:rsidRDefault="000B09D6" w:rsidP="00A335C7">
      <w:pPr>
        <w:widowControl w:val="0"/>
        <w:numPr>
          <w:ilvl w:val="1"/>
          <w:numId w:val="1"/>
        </w:numPr>
        <w:spacing w:after="135" w:line="228" w:lineRule="auto"/>
        <w:ind w:right="2" w:hanging="290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Саставни део овог уговора је прилог бр. 1 – Спецификација </w:t>
      </w:r>
      <w:r w:rsidRPr="000B09D6">
        <w:rPr>
          <w:rFonts w:ascii="Arial" w:eastAsia="Arial" w:hAnsi="Arial" w:cs="Arial"/>
          <w:bCs/>
          <w:color w:val="000000"/>
          <w:sz w:val="20"/>
          <w:szCs w:val="20"/>
          <w:lang w:val="sr-Cyrl-RS"/>
        </w:rPr>
        <w:t>лекова са ценама</w:t>
      </w:r>
      <w:r w:rsidRPr="000B09D6">
        <w:rPr>
          <w:rFonts w:ascii="Arial" w:eastAsia="Arial" w:hAnsi="Arial" w:cs="Arial"/>
          <w:color w:val="000000"/>
          <w:sz w:val="20"/>
          <w:lang w:val="sr-Cyrl-RS"/>
        </w:rPr>
        <w:t xml:space="preserve">. </w:t>
      </w:r>
    </w:p>
    <w:p w:rsidR="000B09D6" w:rsidRPr="000B09D6" w:rsidRDefault="000B09D6" w:rsidP="000B09D6">
      <w:pPr>
        <w:widowControl w:val="0"/>
        <w:autoSpaceDE w:val="0"/>
        <w:autoSpaceDN w:val="0"/>
        <w:adjustRightInd w:val="0"/>
        <w:spacing w:before="120" w:after="120" w:line="240" w:lineRule="auto"/>
        <w:ind w:left="601"/>
        <w:jc w:val="both"/>
        <w:rPr>
          <w:rFonts w:ascii="Arial" w:eastAsia="Times New Roman" w:hAnsi="Arial" w:cs="Arial"/>
          <w:b/>
          <w:bCs/>
          <w:kern w:val="32"/>
          <w:sz w:val="20"/>
          <w:szCs w:val="20"/>
          <w:lang w:val="x-none" w:eastAsia="x-none"/>
        </w:rPr>
      </w:pPr>
    </w:p>
    <w:p w:rsidR="000B09D6" w:rsidRPr="000B09D6" w:rsidRDefault="000B09D6" w:rsidP="000B09D6">
      <w:pPr>
        <w:widowControl w:val="0"/>
        <w:autoSpaceDE w:val="0"/>
        <w:autoSpaceDN w:val="0"/>
        <w:adjustRightInd w:val="0"/>
        <w:spacing w:after="0" w:line="240" w:lineRule="auto"/>
        <w:ind w:left="600"/>
        <w:jc w:val="both"/>
        <w:rPr>
          <w:rFonts w:ascii="Arial" w:eastAsia="Times New Roman" w:hAnsi="Arial" w:cs="Arial"/>
          <w:b/>
          <w:bCs/>
          <w:kern w:val="32"/>
          <w:szCs w:val="20"/>
          <w:lang w:val="x-none" w:eastAsia="x-none"/>
        </w:rPr>
      </w:pPr>
    </w:p>
    <w:p w:rsidR="00740E4D" w:rsidRDefault="00740E4D"/>
    <w:sectPr w:rsidR="00740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D6"/>
    <w:rsid w:val="000B09D6"/>
    <w:rsid w:val="001C0DE9"/>
    <w:rsid w:val="002A4E67"/>
    <w:rsid w:val="0048383B"/>
    <w:rsid w:val="00740E4D"/>
    <w:rsid w:val="00A33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E218E"/>
  <w15:chartTrackingRefBased/>
  <w15:docId w15:val="{8698EEE9-8368-4A40-9826-A9706E4C3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4</cp:revision>
  <dcterms:created xsi:type="dcterms:W3CDTF">2021-06-29T11:40:00Z</dcterms:created>
  <dcterms:modified xsi:type="dcterms:W3CDTF">2021-06-29T12:04:00Z</dcterms:modified>
</cp:coreProperties>
</file>