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D9D180E" w14:textId="77777777" w:rsidR="008F380E" w:rsidRPr="008F380E" w:rsidRDefault="008F380E" w:rsidP="008F380E">
      <w:pPr>
        <w:widowControl w:val="0"/>
        <w:spacing w:after="0"/>
        <w:ind w:left="567"/>
        <w:rPr>
          <w:rFonts w:eastAsia="Times New Roman" w:cs="Arial"/>
          <w:b/>
          <w:szCs w:val="20"/>
          <w:lang w:val="en-US"/>
        </w:rPr>
      </w:pPr>
      <w:r w:rsidRPr="008F380E">
        <w:rPr>
          <w:rFonts w:eastAsia="Times New Roman" w:cs="Arial"/>
          <w:b/>
          <w:szCs w:val="20"/>
          <w:lang w:val="en-US"/>
        </w:rPr>
        <w:t xml:space="preserve">ELTA 90 MEDICAL SCIENCE DOO, СВЕТОГ КЛИМЕНТА </w:t>
      </w:r>
      <w:proofErr w:type="spellStart"/>
      <w:r w:rsidRPr="008F380E">
        <w:rPr>
          <w:rFonts w:eastAsia="Times New Roman" w:cs="Arial"/>
          <w:b/>
          <w:szCs w:val="20"/>
          <w:lang w:val="en-US"/>
        </w:rPr>
        <w:t>бр</w:t>
      </w:r>
      <w:proofErr w:type="spellEnd"/>
      <w:r w:rsidRPr="008F380E">
        <w:rPr>
          <w:rFonts w:eastAsia="Times New Roman" w:cs="Arial"/>
          <w:b/>
          <w:szCs w:val="20"/>
          <w:lang w:val="en-US"/>
        </w:rPr>
        <w:t xml:space="preserve">. 26, </w:t>
      </w:r>
      <w:proofErr w:type="spellStart"/>
      <w:r w:rsidRPr="008F380E">
        <w:rPr>
          <w:rFonts w:eastAsia="Times New Roman" w:cs="Arial"/>
          <w:b/>
          <w:szCs w:val="20"/>
          <w:lang w:val="en-US"/>
        </w:rPr>
        <w:t>из</w:t>
      </w:r>
      <w:proofErr w:type="spellEnd"/>
      <w:r w:rsidRPr="008F380E">
        <w:rPr>
          <w:rFonts w:eastAsia="Times New Roman" w:cs="Arial"/>
          <w:b/>
          <w:szCs w:val="20"/>
          <w:lang w:val="en-US"/>
        </w:rPr>
        <w:t xml:space="preserve"> </w:t>
      </w:r>
      <w:proofErr w:type="spellStart"/>
      <w:r w:rsidRPr="008F380E">
        <w:rPr>
          <w:rFonts w:eastAsia="Times New Roman" w:cs="Arial"/>
          <w:b/>
          <w:szCs w:val="20"/>
          <w:lang w:val="en-US"/>
        </w:rPr>
        <w:t>Београда</w:t>
      </w:r>
      <w:proofErr w:type="spellEnd"/>
      <w:r w:rsidRPr="008F380E">
        <w:rPr>
          <w:rFonts w:eastAsia="Times New Roman" w:cs="Arial"/>
          <w:b/>
          <w:szCs w:val="20"/>
          <w:lang w:val="en-US"/>
        </w:rPr>
        <w:t xml:space="preserve">, </w:t>
      </w:r>
      <w:proofErr w:type="spellStart"/>
      <w:r w:rsidRPr="008F380E">
        <w:rPr>
          <w:rFonts w:eastAsia="Times New Roman" w:cs="Arial"/>
          <w:b/>
          <w:szCs w:val="20"/>
          <w:lang w:val="en-US"/>
        </w:rPr>
        <w:t>кога</w:t>
      </w:r>
      <w:proofErr w:type="spellEnd"/>
      <w:r w:rsidRPr="008F380E">
        <w:rPr>
          <w:rFonts w:eastAsia="Times New Roman" w:cs="Arial"/>
          <w:b/>
          <w:szCs w:val="20"/>
          <w:lang w:val="en-US"/>
        </w:rPr>
        <w:t xml:space="preserve"> </w:t>
      </w:r>
      <w:proofErr w:type="spellStart"/>
      <w:r w:rsidRPr="008F380E">
        <w:rPr>
          <w:rFonts w:eastAsia="Times New Roman" w:cs="Arial"/>
          <w:b/>
          <w:szCs w:val="20"/>
          <w:lang w:val="en-US"/>
        </w:rPr>
        <w:t>заступа</w:t>
      </w:r>
      <w:proofErr w:type="spellEnd"/>
      <w:r w:rsidRPr="008F380E">
        <w:rPr>
          <w:rFonts w:eastAsia="Times New Roman" w:cs="Arial"/>
          <w:b/>
          <w:szCs w:val="20"/>
          <w:lang w:val="en-US"/>
        </w:rPr>
        <w:t xml:space="preserve"> </w:t>
      </w:r>
      <w:proofErr w:type="spellStart"/>
      <w:r w:rsidRPr="008F380E">
        <w:rPr>
          <w:rFonts w:eastAsia="Times New Roman" w:cs="Arial"/>
          <w:b/>
          <w:szCs w:val="20"/>
          <w:lang w:val="en-US"/>
        </w:rPr>
        <w:t>директор</w:t>
      </w:r>
      <w:proofErr w:type="spellEnd"/>
      <w:r w:rsidRPr="008F380E">
        <w:rPr>
          <w:rFonts w:eastAsia="Times New Roman" w:cs="Arial"/>
          <w:b/>
          <w:szCs w:val="20"/>
          <w:lang w:val="en-US"/>
        </w:rPr>
        <w:t xml:space="preserve"> </w:t>
      </w:r>
      <w:proofErr w:type="spellStart"/>
      <w:r w:rsidRPr="008F380E">
        <w:rPr>
          <w:rFonts w:eastAsia="Times New Roman" w:cs="Arial"/>
          <w:b/>
          <w:szCs w:val="20"/>
          <w:lang w:val="en-US"/>
        </w:rPr>
        <w:t>Милан</w:t>
      </w:r>
      <w:proofErr w:type="spellEnd"/>
      <w:r w:rsidRPr="008F380E">
        <w:rPr>
          <w:rFonts w:eastAsia="Times New Roman" w:cs="Arial"/>
          <w:b/>
          <w:szCs w:val="20"/>
          <w:lang w:val="en-US"/>
        </w:rPr>
        <w:t xml:space="preserve"> </w:t>
      </w:r>
      <w:proofErr w:type="spellStart"/>
      <w:r w:rsidRPr="008F380E">
        <w:rPr>
          <w:rFonts w:eastAsia="Times New Roman" w:cs="Arial"/>
          <w:b/>
          <w:szCs w:val="20"/>
          <w:lang w:val="en-US"/>
        </w:rPr>
        <w:t>Милићевић</w:t>
      </w:r>
      <w:proofErr w:type="spellEnd"/>
    </w:p>
    <w:p w14:paraId="1EB0B57E" w14:textId="77777777" w:rsidR="008F380E" w:rsidRPr="008F380E" w:rsidRDefault="008F380E" w:rsidP="008F380E">
      <w:pPr>
        <w:widowControl w:val="0"/>
        <w:spacing w:after="0"/>
        <w:ind w:left="567"/>
        <w:rPr>
          <w:rFonts w:eastAsia="Times New Roman" w:cs="Arial"/>
          <w:szCs w:val="20"/>
          <w:lang w:val="en-US"/>
        </w:rPr>
      </w:pPr>
      <w:proofErr w:type="spellStart"/>
      <w:r w:rsidRPr="008F380E">
        <w:rPr>
          <w:rFonts w:eastAsia="Times New Roman" w:cs="Arial"/>
          <w:szCs w:val="20"/>
          <w:lang w:val="en-US"/>
        </w:rPr>
        <w:t>Матични</w:t>
      </w:r>
      <w:proofErr w:type="spellEnd"/>
      <w:r w:rsidRPr="008F380E">
        <w:rPr>
          <w:rFonts w:eastAsia="Times New Roman" w:cs="Arial"/>
          <w:szCs w:val="20"/>
          <w:lang w:val="en-US"/>
        </w:rPr>
        <w:t xml:space="preserve"> </w:t>
      </w:r>
      <w:proofErr w:type="spellStart"/>
      <w:r w:rsidRPr="008F380E">
        <w:rPr>
          <w:rFonts w:eastAsia="Times New Roman" w:cs="Arial"/>
          <w:szCs w:val="20"/>
          <w:lang w:val="en-US"/>
        </w:rPr>
        <w:t>број</w:t>
      </w:r>
      <w:proofErr w:type="spellEnd"/>
      <w:r w:rsidRPr="008F380E">
        <w:rPr>
          <w:rFonts w:eastAsia="Times New Roman" w:cs="Arial"/>
          <w:szCs w:val="20"/>
          <w:lang w:val="en-US"/>
        </w:rPr>
        <w:t>: 20792710</w:t>
      </w:r>
    </w:p>
    <w:p w14:paraId="7C2F6588" w14:textId="77777777" w:rsidR="008F380E" w:rsidRPr="008F380E" w:rsidRDefault="008F380E" w:rsidP="008F380E">
      <w:pPr>
        <w:widowControl w:val="0"/>
        <w:spacing w:after="0"/>
        <w:ind w:left="567"/>
        <w:rPr>
          <w:rFonts w:eastAsia="Times New Roman" w:cs="Arial"/>
          <w:szCs w:val="20"/>
          <w:lang w:val="en-US"/>
        </w:rPr>
      </w:pPr>
      <w:r w:rsidRPr="008F380E">
        <w:rPr>
          <w:rFonts w:eastAsia="Times New Roman" w:cs="Arial"/>
          <w:szCs w:val="20"/>
          <w:lang w:val="en-US"/>
        </w:rPr>
        <w:t>ПИБ: 107392312</w:t>
      </w:r>
    </w:p>
    <w:p w14:paraId="301BBFA6" w14:textId="77777777" w:rsidR="008F380E" w:rsidRDefault="008F380E" w:rsidP="008F380E">
      <w:pPr>
        <w:widowControl w:val="0"/>
        <w:spacing w:after="0"/>
        <w:ind w:left="567"/>
        <w:rPr>
          <w:rFonts w:eastAsia="Times New Roman" w:cs="Arial"/>
          <w:szCs w:val="20"/>
          <w:lang w:val="en-US"/>
        </w:rPr>
      </w:pPr>
      <w:proofErr w:type="spellStart"/>
      <w:r w:rsidRPr="008F380E">
        <w:rPr>
          <w:rFonts w:eastAsia="Times New Roman" w:cs="Arial"/>
          <w:szCs w:val="20"/>
          <w:lang w:val="en-US"/>
        </w:rPr>
        <w:t>Број</w:t>
      </w:r>
      <w:proofErr w:type="spellEnd"/>
      <w:r w:rsidRPr="008F380E">
        <w:rPr>
          <w:rFonts w:eastAsia="Times New Roman" w:cs="Arial"/>
          <w:szCs w:val="20"/>
          <w:lang w:val="en-US"/>
        </w:rPr>
        <w:t xml:space="preserve"> </w:t>
      </w:r>
      <w:proofErr w:type="spellStart"/>
      <w:r w:rsidRPr="008F380E">
        <w:rPr>
          <w:rFonts w:eastAsia="Times New Roman" w:cs="Arial"/>
          <w:szCs w:val="20"/>
          <w:lang w:val="en-US"/>
        </w:rPr>
        <w:t>рачуна</w:t>
      </w:r>
      <w:proofErr w:type="spellEnd"/>
      <w:r w:rsidRPr="008F380E">
        <w:rPr>
          <w:rFonts w:eastAsia="Times New Roman" w:cs="Arial"/>
          <w:szCs w:val="20"/>
          <w:lang w:val="en-US"/>
        </w:rPr>
        <w:t xml:space="preserve">: 170-30014214000-34 </w:t>
      </w:r>
      <w:proofErr w:type="spellStart"/>
      <w:r w:rsidRPr="008F380E">
        <w:rPr>
          <w:rFonts w:eastAsia="Times New Roman" w:cs="Arial"/>
          <w:szCs w:val="20"/>
          <w:lang w:val="en-US"/>
        </w:rPr>
        <w:t>који</w:t>
      </w:r>
      <w:proofErr w:type="spellEnd"/>
      <w:r w:rsidRPr="008F380E">
        <w:rPr>
          <w:rFonts w:eastAsia="Times New Roman" w:cs="Arial"/>
          <w:szCs w:val="20"/>
          <w:lang w:val="en-US"/>
        </w:rPr>
        <w:t xml:space="preserve"> </w:t>
      </w:r>
      <w:proofErr w:type="spellStart"/>
      <w:r w:rsidRPr="008F380E">
        <w:rPr>
          <w:rFonts w:eastAsia="Times New Roman" w:cs="Arial"/>
          <w:szCs w:val="20"/>
          <w:lang w:val="en-US"/>
        </w:rPr>
        <w:t>се</w:t>
      </w:r>
      <w:proofErr w:type="spellEnd"/>
      <w:r w:rsidRPr="008F380E">
        <w:rPr>
          <w:rFonts w:eastAsia="Times New Roman" w:cs="Arial"/>
          <w:szCs w:val="20"/>
          <w:lang w:val="en-US"/>
        </w:rPr>
        <w:t xml:space="preserve"> </w:t>
      </w:r>
      <w:proofErr w:type="spellStart"/>
      <w:r w:rsidRPr="008F380E">
        <w:rPr>
          <w:rFonts w:eastAsia="Times New Roman" w:cs="Arial"/>
          <w:szCs w:val="20"/>
          <w:lang w:val="en-US"/>
        </w:rPr>
        <w:t>води</w:t>
      </w:r>
      <w:proofErr w:type="spellEnd"/>
      <w:r w:rsidRPr="008F380E">
        <w:rPr>
          <w:rFonts w:eastAsia="Times New Roman" w:cs="Arial"/>
          <w:szCs w:val="20"/>
          <w:lang w:val="en-US"/>
        </w:rPr>
        <w:t xml:space="preserve"> </w:t>
      </w:r>
      <w:proofErr w:type="spellStart"/>
      <w:r w:rsidRPr="008F380E">
        <w:rPr>
          <w:rFonts w:eastAsia="Times New Roman" w:cs="Arial"/>
          <w:szCs w:val="20"/>
          <w:lang w:val="en-US"/>
        </w:rPr>
        <w:t>код</w:t>
      </w:r>
      <w:proofErr w:type="spellEnd"/>
      <w:r w:rsidRPr="008F380E">
        <w:rPr>
          <w:rFonts w:eastAsia="Times New Roman" w:cs="Arial"/>
          <w:szCs w:val="20"/>
          <w:lang w:val="en-US"/>
        </w:rPr>
        <w:t xml:space="preserve"> UniCredit </w:t>
      </w:r>
      <w:proofErr w:type="spellStart"/>
      <w:r w:rsidRPr="008F380E">
        <w:rPr>
          <w:rFonts w:eastAsia="Times New Roman" w:cs="Arial"/>
          <w:szCs w:val="20"/>
          <w:lang w:val="en-US"/>
        </w:rPr>
        <w:t>банке</w:t>
      </w:r>
      <w:proofErr w:type="spellEnd"/>
      <w:r w:rsidRPr="008F380E">
        <w:rPr>
          <w:rFonts w:eastAsia="Times New Roman" w:cs="Arial"/>
          <w:szCs w:val="20"/>
          <w:lang w:val="en-US"/>
        </w:rPr>
        <w:t xml:space="preserve"> </w:t>
      </w:r>
    </w:p>
    <w:p w14:paraId="3126F4FB" w14:textId="1B65EC02" w:rsidR="00AC1D11" w:rsidRPr="00770E84" w:rsidRDefault="00AC1D11" w:rsidP="008F380E">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0FCFBCF5" w:rsidR="00AC1D11" w:rsidRPr="008F380E" w:rsidRDefault="00AC1D11" w:rsidP="008F380E">
      <w:pPr>
        <w:pStyle w:val="ListParagraph"/>
        <w:numPr>
          <w:ilvl w:val="2"/>
          <w:numId w:val="4"/>
        </w:numPr>
        <w:ind w:right="10"/>
        <w:rPr>
          <w:szCs w:val="20"/>
        </w:rPr>
      </w:pPr>
      <w:r w:rsidRPr="008F380E">
        <w:rPr>
          <w:rFonts w:eastAsia="Arial" w:cs="Arial"/>
          <w:color w:val="000000"/>
          <w:lang w:val="sr-Latn-RS"/>
        </w:rPr>
        <w:t xml:space="preserve">  </w:t>
      </w:r>
      <w:r w:rsidRPr="008F380E">
        <w:rPr>
          <w:szCs w:val="20"/>
        </w:rPr>
        <w:t>да су Републички фонд за здравствено осигурање и Добављач, закључили Оквирни споразум бр.</w:t>
      </w:r>
      <w:r w:rsidR="008F380E" w:rsidRPr="008F380E">
        <w:rPr>
          <w:szCs w:val="20"/>
        </w:rPr>
        <w:t xml:space="preserve"> 50-8/21</w:t>
      </w:r>
      <w:r w:rsidRPr="008F380E">
        <w:rPr>
          <w:szCs w:val="20"/>
        </w:rPr>
        <w:t xml:space="preserve"> од </w:t>
      </w:r>
      <w:r w:rsidR="00723DBC">
        <w:rPr>
          <w:szCs w:val="20"/>
          <w:lang w:val="sr-Latn-RS"/>
        </w:rPr>
        <w:t>10</w:t>
      </w:r>
      <w:bookmarkStart w:id="0" w:name="_GoBack"/>
      <w:bookmarkEnd w:id="0"/>
      <w:r w:rsidRPr="008F380E">
        <w:rPr>
          <w:szCs w:val="20"/>
        </w:rPr>
        <w:t>.</w:t>
      </w:r>
      <w:r w:rsidR="008F380E" w:rsidRPr="008F380E">
        <w:rPr>
          <w:szCs w:val="20"/>
        </w:rPr>
        <w:t>08</w:t>
      </w:r>
      <w:r w:rsidRPr="008F380E">
        <w:rPr>
          <w:szCs w:val="20"/>
        </w:rPr>
        <w:t>.</w:t>
      </w:r>
      <w:r w:rsidR="008F380E" w:rsidRPr="008F380E">
        <w:rPr>
          <w:szCs w:val="20"/>
        </w:rPr>
        <w:t>2021</w:t>
      </w:r>
      <w:r w:rsidRPr="008F380E">
        <w:rPr>
          <w:szCs w:val="20"/>
        </w:rPr>
        <w:t xml:space="preserve">. године (даље: Оквирни споразум), на основу Одлуке број </w:t>
      </w:r>
      <w:r w:rsidR="008F380E" w:rsidRPr="008F380E">
        <w:rPr>
          <w:szCs w:val="20"/>
        </w:rPr>
        <w:t xml:space="preserve">404-1-1/21-99 од 02.08.2021. </w:t>
      </w:r>
      <w:r w:rsidRPr="008F380E">
        <w:rPr>
          <w:szCs w:val="20"/>
        </w:rPr>
        <w:t xml:space="preserve">године;  </w:t>
      </w:r>
    </w:p>
    <w:p w14:paraId="10F50E5D" w14:textId="157F3EEA" w:rsidR="00AC1D11" w:rsidRPr="008F380E" w:rsidRDefault="00AC1D11" w:rsidP="008F380E">
      <w:pPr>
        <w:pStyle w:val="ListParagraph"/>
        <w:numPr>
          <w:ilvl w:val="2"/>
          <w:numId w:val="4"/>
        </w:numPr>
        <w:rPr>
          <w:szCs w:val="20"/>
        </w:rPr>
      </w:pPr>
      <w:r w:rsidRPr="008F380E">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8F380E">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0441D9BC"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8F380E" w:rsidRPr="008F380E">
        <w:rPr>
          <w:rFonts w:eastAsia="Arial" w:cs="Arial"/>
          <w:color w:val="000000"/>
        </w:rPr>
        <w:t xml:space="preserve">72 сата </w:t>
      </w:r>
      <w:r w:rsidRPr="00B77239">
        <w:rPr>
          <w:rFonts w:eastAsia="Arial" w:cs="Arial"/>
          <w:color w:val="000000"/>
        </w:rPr>
        <w:t xml:space="preserve">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11B5"/>
    <w:multiLevelType w:val="multilevel"/>
    <w:tmpl w:val="01E027B4"/>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723DBC"/>
    <w:rsid w:val="008F380E"/>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93F4"/>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2021-08-12T14:08:00Z</dcterms:modified>
</cp:coreProperties>
</file>