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8D" w:rsidRPr="000C248D" w:rsidRDefault="000C248D" w:rsidP="000C248D">
      <w:pPr>
        <w:keepNext/>
        <w:keepLines/>
        <w:spacing w:before="120" w:after="120" w:line="276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</w:pPr>
      <w:r w:rsidRPr="000C248D"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  <w:t>МОДЕЛ УГОВОРА ЗА ДОБРА КОЈА СЕ ФИНАНСИРАЈУ ИЗ СРЕДСТАВА ОБАВЕЗНОГ ЗДРАВСТВЕНОГ ОСИГУРАЊА</w:t>
      </w:r>
    </w:p>
    <w:p w:rsidR="000C248D" w:rsidRPr="000C248D" w:rsidRDefault="000C248D" w:rsidP="000C248D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C248D" w:rsidRPr="000C248D" w:rsidRDefault="000C248D" w:rsidP="000C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: 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ПИБ: XXXXX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0C248D" w:rsidRPr="000C248D" w:rsidRDefault="000C248D" w:rsidP="000C248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Times New Roman" w:hAnsi="Arial" w:cs="Arial"/>
          <w:sz w:val="20"/>
          <w:szCs w:val="20"/>
        </w:rPr>
        <w:t xml:space="preserve">  (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668E2" w:rsidRPr="008C071A" w:rsidRDefault="008668E2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7554AB" w:rsidRPr="00006115" w:rsidRDefault="007554AB" w:rsidP="001E28A0">
      <w:pPr>
        <w:widowControl w:val="0"/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67910587"/>
      <w:r w:rsidRPr="00006115">
        <w:rPr>
          <w:rFonts w:ascii="Arial" w:eastAsia="Times New Roman" w:hAnsi="Arial" w:cs="Arial"/>
          <w:sz w:val="20"/>
          <w:szCs w:val="20"/>
        </w:rPr>
        <w:t xml:space="preserve">VEGA d.o.o.,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Ваљева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ул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Вука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Караџића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. 41,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кога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директор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006115">
        <w:rPr>
          <w:rFonts w:ascii="Arial" w:eastAsia="Times New Roman" w:hAnsi="Arial" w:cs="Arial"/>
          <w:sz w:val="20"/>
          <w:szCs w:val="20"/>
        </w:rPr>
        <w:t>Радомир</w:t>
      </w:r>
      <w:proofErr w:type="spellEnd"/>
      <w:r w:rsidRPr="00006115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006115">
        <w:rPr>
          <w:rFonts w:ascii="Arial" w:eastAsia="Times New Roman" w:hAnsi="Arial" w:cs="Arial"/>
          <w:sz w:val="20"/>
          <w:szCs w:val="20"/>
        </w:rPr>
        <w:t>Младеновић</w:t>
      </w:r>
      <w:proofErr w:type="spellEnd"/>
      <w:proofErr w:type="gramEnd"/>
    </w:p>
    <w:p w:rsidR="007554AB" w:rsidRPr="00763D0A" w:rsidRDefault="007554AB" w:rsidP="001E28A0">
      <w:pPr>
        <w:widowControl w:val="0"/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763D0A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63D0A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>: 07666063</w:t>
      </w:r>
    </w:p>
    <w:p w:rsidR="007554AB" w:rsidRPr="00763D0A" w:rsidRDefault="007554AB" w:rsidP="001E28A0">
      <w:pPr>
        <w:widowControl w:val="0"/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</w:rPr>
      </w:pPr>
      <w:r w:rsidRPr="00763D0A">
        <w:rPr>
          <w:rFonts w:ascii="Arial" w:eastAsia="Times New Roman" w:hAnsi="Arial" w:cs="Arial"/>
          <w:sz w:val="20"/>
          <w:szCs w:val="20"/>
        </w:rPr>
        <w:t>ПИБ: 101492908</w:t>
      </w:r>
    </w:p>
    <w:p w:rsidR="007554AB" w:rsidRPr="00763D0A" w:rsidRDefault="007554AB" w:rsidP="001E28A0">
      <w:pPr>
        <w:widowControl w:val="0"/>
        <w:spacing w:after="0" w:line="240" w:lineRule="auto"/>
        <w:ind w:left="63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763D0A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63D0A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 xml:space="preserve">: 160-14998-90 </w:t>
      </w:r>
      <w:proofErr w:type="spellStart"/>
      <w:r w:rsidRPr="00763D0A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63D0A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63D0A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63D0A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 xml:space="preserve"> Banca Intesa</w:t>
      </w:r>
    </w:p>
    <w:p w:rsidR="007554AB" w:rsidRPr="00763D0A" w:rsidRDefault="007554AB" w:rsidP="001E28A0">
      <w:pPr>
        <w:widowControl w:val="0"/>
        <w:spacing w:after="0" w:line="240" w:lineRule="auto"/>
        <w:ind w:left="63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763D0A">
        <w:rPr>
          <w:rFonts w:ascii="Arial" w:eastAsia="Times New Roman" w:hAnsi="Arial" w:cs="Arial"/>
          <w:sz w:val="20"/>
          <w:szCs w:val="20"/>
        </w:rPr>
        <w:t xml:space="preserve">(у </w:t>
      </w:r>
      <w:proofErr w:type="spellStart"/>
      <w:r w:rsidRPr="00763D0A">
        <w:rPr>
          <w:rFonts w:ascii="Arial" w:eastAsia="Times New Roman" w:hAnsi="Arial" w:cs="Arial"/>
          <w:sz w:val="20"/>
          <w:szCs w:val="20"/>
        </w:rPr>
        <w:t>даљем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63D0A">
        <w:rPr>
          <w:rFonts w:ascii="Arial" w:eastAsia="Times New Roman" w:hAnsi="Arial" w:cs="Arial"/>
          <w:sz w:val="20"/>
          <w:szCs w:val="20"/>
        </w:rPr>
        <w:t>тексту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763D0A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763D0A">
        <w:rPr>
          <w:rFonts w:ascii="Arial" w:eastAsia="Times New Roman" w:hAnsi="Arial" w:cs="Arial"/>
          <w:sz w:val="20"/>
          <w:szCs w:val="20"/>
        </w:rPr>
        <w:t>)</w:t>
      </w:r>
    </w:p>
    <w:p w:rsidR="008668E2" w:rsidRPr="008668E2" w:rsidRDefault="008668E2" w:rsidP="009F13D1">
      <w:pPr>
        <w:widowControl w:val="0"/>
        <w:spacing w:after="0" w:line="240" w:lineRule="auto"/>
        <w:ind w:left="81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bookmarkEnd w:id="0"/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C248D">
        <w:rPr>
          <w:rFonts w:ascii="Arial" w:eastAsia="Times New Roman" w:hAnsi="Arial" w:cs="Arial"/>
          <w:b/>
          <w:sz w:val="20"/>
          <w:szCs w:val="20"/>
          <w:lang w:val="sr-Cyrl-RS"/>
        </w:rPr>
        <w:t>ОРИГИНАЛНИХ И ИНОВАТИВНИХ ЛЕКОВА КОЈИ СЕ ФИНАНСИРАЈУ ИЗ СРЕДСТАВА ОБАВЕЗНОГ ЗДРАВСТВЕНОГ ОСИГУРАЊА</w:t>
      </w: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260" w:right="2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оригиналних и иновативних лекова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C248D">
        <w:rPr>
          <w:rFonts w:ascii="Arial" w:eastAsia="Arial" w:hAnsi="Arial" w:cs="Arial"/>
          <w:color w:val="000000"/>
          <w:sz w:val="20"/>
        </w:rPr>
        <w:t>2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1-7,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</w:t>
      </w:r>
      <w:r w:rsidRPr="0087154F">
        <w:rPr>
          <w:rFonts w:ascii="Arial" w:eastAsia="Arial" w:hAnsi="Arial" w:cs="Arial"/>
          <w:color w:val="000000"/>
          <w:sz w:val="20"/>
          <w:lang w:val="sr-Cyrl-RS"/>
        </w:rPr>
        <w:t xml:space="preserve">фонд за здравствено осигурање закључио оквирни споразум са добављачем </w:t>
      </w:r>
      <w:r w:rsidR="009B23D9" w:rsidRPr="00006115">
        <w:rPr>
          <w:rFonts w:ascii="Arial" w:eastAsia="Times New Roman" w:hAnsi="Arial" w:cs="Arial"/>
          <w:sz w:val="20"/>
          <w:szCs w:val="20"/>
        </w:rPr>
        <w:t>V</w:t>
      </w:r>
      <w:r w:rsidR="005B2673" w:rsidRPr="00006115">
        <w:rPr>
          <w:rFonts w:ascii="Arial" w:eastAsia="Times New Roman" w:hAnsi="Arial" w:cs="Arial"/>
          <w:sz w:val="20"/>
          <w:szCs w:val="20"/>
        </w:rPr>
        <w:t xml:space="preserve">ega </w:t>
      </w:r>
      <w:r w:rsidR="009B23D9" w:rsidRPr="00006115">
        <w:rPr>
          <w:rFonts w:ascii="Arial" w:eastAsia="Times New Roman" w:hAnsi="Arial" w:cs="Arial"/>
          <w:sz w:val="20"/>
          <w:szCs w:val="20"/>
        </w:rPr>
        <w:t>d.o.o</w:t>
      </w:r>
      <w:r w:rsidR="0071770A" w:rsidRPr="008C071A">
        <w:rPr>
          <w:rFonts w:ascii="Arial" w:eastAsia="Times New Roman" w:hAnsi="Arial" w:cs="Arial"/>
          <w:sz w:val="20"/>
          <w:szCs w:val="20"/>
        </w:rPr>
        <w:t xml:space="preserve">., </w:t>
      </w:r>
      <w:r w:rsidRPr="009F13D1">
        <w:rPr>
          <w:rFonts w:ascii="Arial" w:eastAsia="Arial" w:hAnsi="Arial" w:cs="Arial"/>
          <w:color w:val="000000"/>
          <w:sz w:val="20"/>
          <w:lang w:val="sr-Cyrl-RS"/>
        </w:rPr>
        <w:t>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основу Одлуке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404-1-7/21-28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05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овај </w:t>
      </w:r>
      <w:r w:rsidRPr="005B2673">
        <w:rPr>
          <w:rFonts w:ascii="Arial" w:eastAsia="Arial" w:hAnsi="Arial" w:cs="Arial"/>
          <w:color w:val="000000"/>
          <w:sz w:val="20"/>
          <w:lang w:val="sr-Cyrl-RS"/>
        </w:rPr>
        <w:t xml:space="preserve">уговор о јавној набавци закључују у складу са оквирним споразумом бр. </w:t>
      </w:r>
      <w:r w:rsidR="00C175F1" w:rsidRPr="005B2673">
        <w:rPr>
          <w:rFonts w:ascii="Arial" w:eastAsia="Arial" w:hAnsi="Arial" w:cs="Arial"/>
          <w:color w:val="000000"/>
          <w:sz w:val="20"/>
          <w:lang w:val="sr-Cyrl-RS"/>
        </w:rPr>
        <w:t>29-</w:t>
      </w:r>
      <w:r w:rsidR="009B23D9" w:rsidRPr="005B2673">
        <w:rPr>
          <w:rFonts w:ascii="Arial" w:eastAsia="Arial" w:hAnsi="Arial" w:cs="Arial"/>
          <w:color w:val="000000"/>
          <w:sz w:val="20"/>
          <w:lang w:val="sr-Latn-RS"/>
        </w:rPr>
        <w:t>8</w:t>
      </w:r>
      <w:r w:rsidR="00C175F1" w:rsidRPr="005B2673">
        <w:rPr>
          <w:rFonts w:ascii="Arial" w:eastAsia="Arial" w:hAnsi="Arial" w:cs="Arial"/>
          <w:color w:val="000000"/>
          <w:sz w:val="20"/>
          <w:lang w:val="sr-Cyrl-RS"/>
        </w:rPr>
        <w:t>/21</w:t>
      </w:r>
      <w:r w:rsidRPr="005B2673">
        <w:rPr>
          <w:rFonts w:ascii="Arial" w:eastAsia="Arial" w:hAnsi="Arial" w:cs="Arial"/>
          <w:color w:val="000000"/>
          <w:sz w:val="20"/>
          <w:lang w:val="sr-Cyrl-RS"/>
        </w:rPr>
        <w:t xml:space="preserve"> од __.__.202</w:t>
      </w:r>
      <w:r w:rsidRPr="005B2673">
        <w:rPr>
          <w:rFonts w:ascii="Arial" w:eastAsia="Arial" w:hAnsi="Arial" w:cs="Arial"/>
          <w:color w:val="000000"/>
          <w:sz w:val="20"/>
        </w:rPr>
        <w:t>1</w:t>
      </w:r>
      <w:r w:rsidRPr="005B2673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5B2673">
        <w:rPr>
          <w:rFonts w:ascii="Arial" w:eastAsia="Arial" w:hAnsi="Arial" w:cs="Arial"/>
          <w:color w:val="000000"/>
          <w:sz w:val="20"/>
        </w:rPr>
        <w:t xml:space="preserve"> </w:t>
      </w:r>
      <w:r w:rsidRPr="005B2673">
        <w:rPr>
          <w:rFonts w:ascii="Arial" w:eastAsia="Calibri" w:hAnsi="Arial" w:cs="Arial"/>
          <w:sz w:val="20"/>
          <w:szCs w:val="20"/>
          <w:lang w:val="sr-Cyrl-RS"/>
        </w:rPr>
        <w:t>(у даљем тексту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: Оквирни спорзум)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60" w:afterLines="60" w:after="144" w:line="228" w:lineRule="auto"/>
        <w:ind w:left="1260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0C248D" w:rsidRPr="000C248D" w:rsidRDefault="000C248D" w:rsidP="0099380D">
      <w:pPr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Цене из овог Уговора су јединичне цене наведене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Фонд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 w:rsidR="008A56BE">
        <w:rPr>
          <w:rFonts w:ascii="Arial" w:eastAsia="Calibri" w:hAnsi="Arial" w:cs="Times New Roman"/>
          <w:sz w:val="20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9F13D1">
        <w:rPr>
          <w:rFonts w:ascii="Arial" w:eastAsia="Arial" w:hAnsi="Arial" w:cs="Arial"/>
          <w:color w:val="000000"/>
          <w:sz w:val="20"/>
          <w:lang w:val="sr-Latn-RS"/>
        </w:rPr>
        <w:t>24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сат</w:t>
      </w:r>
      <w:r w:rsidR="00262003">
        <w:rPr>
          <w:rFonts w:ascii="Arial" w:eastAsia="Arial" w:hAnsi="Arial" w:cs="Arial"/>
          <w:color w:val="000000"/>
          <w:sz w:val="20"/>
          <w:lang w:val="sr-Latn-RS"/>
        </w:rPr>
        <w:t>a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>, од дана пријема   писменог захтева здравствене установе</w:t>
      </w:r>
      <w:r w:rsidR="007F702C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3200E6" w:rsidRPr="005B2673" w:rsidRDefault="000C248D" w:rsidP="00510498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B2673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5B2673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5B2673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E12032" w:rsidRPr="005B2673" w:rsidRDefault="00E12032" w:rsidP="00565B59">
      <w:pPr>
        <w:pStyle w:val="ListParagraph"/>
        <w:numPr>
          <w:ilvl w:val="1"/>
          <w:numId w:val="1"/>
        </w:numPr>
        <w:ind w:hanging="47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B2673">
        <w:rPr>
          <w:rFonts w:ascii="Arial" w:eastAsia="Arial" w:hAnsi="Arial" w:cs="Arial"/>
          <w:color w:val="000000"/>
          <w:sz w:val="20"/>
          <w:lang w:val="sr-Cyrl-RS"/>
        </w:rPr>
        <w:t>Добављач је у обавези да за осигурана лица Републичког фонда, уз лек</w:t>
      </w:r>
      <w:r w:rsidR="005B2673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5B2673">
        <w:rPr>
          <w:rFonts w:ascii="Arial" w:eastAsia="Arial" w:hAnsi="Arial" w:cs="Arial"/>
          <w:color w:val="000000"/>
          <w:sz w:val="20"/>
          <w:lang w:val="sr-Cyrl-RS"/>
        </w:rPr>
        <w:t>из партије 8 -</w:t>
      </w:r>
      <w:r w:rsidRPr="005B2673">
        <w:rPr>
          <w:rFonts w:ascii="Arial" w:eastAsia="Arial" w:hAnsi="Arial" w:cs="Arial"/>
          <w:color w:val="000000"/>
          <w:sz w:val="20"/>
          <w:lang w:val="sr-Cyrl-RS"/>
        </w:rPr>
        <w:t xml:space="preserve"> natalizumab обезбеди одређивање и праћење JCV индекса у крви.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bookmarkStart w:id="1" w:name="_GoBack"/>
      <w:bookmarkEnd w:id="1"/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lastRenderedPageBreak/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190"/>
        </w:tabs>
        <w:spacing w:before="120" w:after="120" w:line="240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C248D" w:rsidRPr="000C248D" w:rsidRDefault="000C248D" w:rsidP="0099380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18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60" w:line="230" w:lineRule="exact"/>
        <w:ind w:right="23" w:hanging="418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hanging="418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630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567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Саставни део овог уговора је прилог бр. 1 – Спецификација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8D"/>
    <w:rsid w:val="000C248D"/>
    <w:rsid w:val="001E28A0"/>
    <w:rsid w:val="001F6D37"/>
    <w:rsid w:val="00262003"/>
    <w:rsid w:val="003200E6"/>
    <w:rsid w:val="00510498"/>
    <w:rsid w:val="00565B59"/>
    <w:rsid w:val="005B2673"/>
    <w:rsid w:val="0060158E"/>
    <w:rsid w:val="0065627D"/>
    <w:rsid w:val="0071770A"/>
    <w:rsid w:val="007554AB"/>
    <w:rsid w:val="007F702C"/>
    <w:rsid w:val="008668E2"/>
    <w:rsid w:val="0087154F"/>
    <w:rsid w:val="008A56BE"/>
    <w:rsid w:val="008C071A"/>
    <w:rsid w:val="00906780"/>
    <w:rsid w:val="00910654"/>
    <w:rsid w:val="0099380D"/>
    <w:rsid w:val="009B23D9"/>
    <w:rsid w:val="009F13D1"/>
    <w:rsid w:val="00C13899"/>
    <w:rsid w:val="00C175F1"/>
    <w:rsid w:val="00C71DE2"/>
    <w:rsid w:val="00E12032"/>
    <w:rsid w:val="00F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8416"/>
  <w15:chartTrackingRefBased/>
  <w15:docId w15:val="{A63E8B84-0D61-45CE-A04A-75B3CB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24</cp:revision>
  <dcterms:created xsi:type="dcterms:W3CDTF">2021-05-21T10:18:00Z</dcterms:created>
  <dcterms:modified xsi:type="dcterms:W3CDTF">2021-05-26T10:28:00Z</dcterms:modified>
</cp:coreProperties>
</file>