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48D" w:rsidRPr="000C248D" w:rsidRDefault="000C248D" w:rsidP="000C248D">
      <w:pPr>
        <w:keepNext/>
        <w:keepLines/>
        <w:spacing w:before="120" w:after="120" w:line="276" w:lineRule="auto"/>
        <w:ind w:left="720"/>
        <w:jc w:val="both"/>
        <w:outlineLvl w:val="0"/>
        <w:rPr>
          <w:rFonts w:ascii="Arial" w:eastAsia="Times New Roman" w:hAnsi="Arial" w:cs="Times New Roman"/>
          <w:b/>
          <w:bCs/>
          <w:sz w:val="20"/>
          <w:szCs w:val="32"/>
          <w:lang w:val="sr-Cyrl-RS" w:eastAsia="x-none"/>
        </w:rPr>
      </w:pPr>
      <w:r w:rsidRPr="000C248D">
        <w:rPr>
          <w:rFonts w:ascii="Arial" w:eastAsia="Times New Roman" w:hAnsi="Arial" w:cs="Times New Roman"/>
          <w:b/>
          <w:bCs/>
          <w:sz w:val="20"/>
          <w:szCs w:val="32"/>
          <w:lang w:val="sr-Cyrl-RS" w:eastAsia="x-none"/>
        </w:rPr>
        <w:t>МОДЕЛ УГОВОРА ЗА ДОБРА КОЈА СЕ ФИНАНСИРАЈУ ИЗ СРЕДСТАВА ОБАВЕЗНОГ ЗДРАВСТВЕНОГ ОСИГУРАЊА</w:t>
      </w:r>
    </w:p>
    <w:p w:rsidR="000C248D" w:rsidRPr="000C248D" w:rsidRDefault="000C248D" w:rsidP="000C248D">
      <w:pPr>
        <w:keepNext/>
        <w:keepLines/>
        <w:spacing w:before="120" w:after="120" w:line="276" w:lineRule="auto"/>
        <w:ind w:left="360"/>
        <w:jc w:val="both"/>
        <w:outlineLvl w:val="0"/>
        <w:rPr>
          <w:rFonts w:ascii="Arial" w:eastAsia="Times New Roman" w:hAnsi="Arial" w:cs="Arial"/>
          <w:b/>
          <w:sz w:val="20"/>
          <w:szCs w:val="20"/>
          <w:lang w:val="sr-Cyrl-RS" w:eastAsia="x-none"/>
        </w:rPr>
      </w:pP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0C248D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0C248D" w:rsidRPr="000C248D" w:rsidRDefault="000C248D" w:rsidP="000C24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0" w:right="440"/>
        <w:rPr>
          <w:rFonts w:ascii="Arial" w:eastAsia="Times New Roman" w:hAnsi="Arial" w:cs="Arial"/>
          <w:sz w:val="20"/>
          <w:szCs w:val="20"/>
        </w:rPr>
      </w:pPr>
      <w:r w:rsidRPr="000C248D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proofErr w:type="spellStart"/>
      <w:r w:rsidRPr="000C248D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>: XXXX</w:t>
      </w: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0C248D">
        <w:rPr>
          <w:rFonts w:ascii="Arial" w:eastAsia="Times New Roman" w:hAnsi="Arial" w:cs="Arial"/>
          <w:sz w:val="20"/>
          <w:szCs w:val="20"/>
        </w:rPr>
        <w:t>ПИБ: XXXXX</w:t>
      </w: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proofErr w:type="spellStart"/>
      <w:r w:rsidRPr="000C248D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: XXXXX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0C248D" w:rsidRPr="000C248D" w:rsidRDefault="000C248D" w:rsidP="000C248D">
      <w:pPr>
        <w:widowControl w:val="0"/>
        <w:spacing w:after="0" w:line="240" w:lineRule="auto"/>
        <w:ind w:left="567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0C248D">
        <w:rPr>
          <w:rFonts w:ascii="Arial" w:eastAsia="Times New Roman" w:hAnsi="Arial" w:cs="Arial"/>
          <w:sz w:val="20"/>
          <w:szCs w:val="20"/>
        </w:rPr>
        <w:t xml:space="preserve">  (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>у даљем тексту: Купац)</w:t>
      </w: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b/>
          <w:bCs/>
          <w:sz w:val="20"/>
          <w:szCs w:val="20"/>
        </w:rPr>
      </w:pPr>
      <w:r w:rsidRPr="000C248D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8668E2" w:rsidRPr="008C071A" w:rsidRDefault="008668E2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7554AB" w:rsidRPr="00006115" w:rsidRDefault="007554AB" w:rsidP="001E28A0">
      <w:pPr>
        <w:widowControl w:val="0"/>
        <w:spacing w:after="0" w:line="240" w:lineRule="auto"/>
        <w:ind w:left="630"/>
        <w:jc w:val="both"/>
        <w:rPr>
          <w:rFonts w:ascii="Arial" w:eastAsia="Times New Roman" w:hAnsi="Arial" w:cs="Arial"/>
          <w:sz w:val="20"/>
          <w:szCs w:val="20"/>
        </w:rPr>
      </w:pPr>
      <w:bookmarkStart w:id="0" w:name="_Hlk67910587"/>
      <w:r w:rsidRPr="00006115">
        <w:rPr>
          <w:rFonts w:ascii="Arial" w:eastAsia="Times New Roman" w:hAnsi="Arial" w:cs="Arial"/>
          <w:sz w:val="20"/>
          <w:szCs w:val="20"/>
        </w:rPr>
        <w:t xml:space="preserve">VEGA d.o.o., </w:t>
      </w:r>
      <w:proofErr w:type="spellStart"/>
      <w:r w:rsidRPr="0000611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00611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6115">
        <w:rPr>
          <w:rFonts w:ascii="Arial" w:eastAsia="Times New Roman" w:hAnsi="Arial" w:cs="Arial"/>
          <w:sz w:val="20"/>
          <w:szCs w:val="20"/>
        </w:rPr>
        <w:t>Ваљева</w:t>
      </w:r>
      <w:proofErr w:type="spellEnd"/>
      <w:r w:rsidRPr="0000611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06115">
        <w:rPr>
          <w:rFonts w:ascii="Arial" w:eastAsia="Times New Roman" w:hAnsi="Arial" w:cs="Arial"/>
          <w:sz w:val="20"/>
          <w:szCs w:val="20"/>
        </w:rPr>
        <w:t>ул</w:t>
      </w:r>
      <w:proofErr w:type="spellEnd"/>
      <w:r w:rsidRPr="0000611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006115">
        <w:rPr>
          <w:rFonts w:ascii="Arial" w:eastAsia="Times New Roman" w:hAnsi="Arial" w:cs="Arial"/>
          <w:sz w:val="20"/>
          <w:szCs w:val="20"/>
        </w:rPr>
        <w:t>Вука</w:t>
      </w:r>
      <w:proofErr w:type="spellEnd"/>
      <w:r w:rsidRPr="0000611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6115">
        <w:rPr>
          <w:rFonts w:ascii="Arial" w:eastAsia="Times New Roman" w:hAnsi="Arial" w:cs="Arial"/>
          <w:sz w:val="20"/>
          <w:szCs w:val="20"/>
        </w:rPr>
        <w:t>Караџића</w:t>
      </w:r>
      <w:proofErr w:type="spellEnd"/>
      <w:r w:rsidRPr="0000611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6115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006115">
        <w:rPr>
          <w:rFonts w:ascii="Arial" w:eastAsia="Times New Roman" w:hAnsi="Arial" w:cs="Arial"/>
          <w:sz w:val="20"/>
          <w:szCs w:val="20"/>
        </w:rPr>
        <w:t xml:space="preserve">. 41, </w:t>
      </w:r>
      <w:proofErr w:type="spellStart"/>
      <w:r w:rsidRPr="00006115">
        <w:rPr>
          <w:rFonts w:ascii="Arial" w:eastAsia="Times New Roman" w:hAnsi="Arial" w:cs="Arial"/>
          <w:sz w:val="20"/>
          <w:szCs w:val="20"/>
        </w:rPr>
        <w:t>кога</w:t>
      </w:r>
      <w:proofErr w:type="spellEnd"/>
      <w:r w:rsidRPr="0000611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6115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00611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6115">
        <w:rPr>
          <w:rFonts w:ascii="Arial" w:eastAsia="Times New Roman" w:hAnsi="Arial" w:cs="Arial"/>
          <w:sz w:val="20"/>
          <w:szCs w:val="20"/>
        </w:rPr>
        <w:t>директор</w:t>
      </w:r>
      <w:proofErr w:type="spellEnd"/>
      <w:r w:rsidRPr="0000611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006115">
        <w:rPr>
          <w:rFonts w:ascii="Arial" w:eastAsia="Times New Roman" w:hAnsi="Arial" w:cs="Arial"/>
          <w:sz w:val="20"/>
          <w:szCs w:val="20"/>
        </w:rPr>
        <w:t>Радомир</w:t>
      </w:r>
      <w:proofErr w:type="spellEnd"/>
      <w:r w:rsidRPr="00006115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006115">
        <w:rPr>
          <w:rFonts w:ascii="Arial" w:eastAsia="Times New Roman" w:hAnsi="Arial" w:cs="Arial"/>
          <w:sz w:val="20"/>
          <w:szCs w:val="20"/>
        </w:rPr>
        <w:t>Младеновић</w:t>
      </w:r>
      <w:proofErr w:type="spellEnd"/>
      <w:proofErr w:type="gramEnd"/>
    </w:p>
    <w:p w:rsidR="007554AB" w:rsidRPr="00763D0A" w:rsidRDefault="007554AB" w:rsidP="001E28A0">
      <w:pPr>
        <w:widowControl w:val="0"/>
        <w:spacing w:after="0" w:line="240" w:lineRule="auto"/>
        <w:ind w:left="63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763D0A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763D0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63D0A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763D0A">
        <w:rPr>
          <w:rFonts w:ascii="Arial" w:eastAsia="Times New Roman" w:hAnsi="Arial" w:cs="Arial"/>
          <w:sz w:val="20"/>
          <w:szCs w:val="20"/>
        </w:rPr>
        <w:t>: 07666063</w:t>
      </w:r>
    </w:p>
    <w:p w:rsidR="007554AB" w:rsidRPr="00763D0A" w:rsidRDefault="007554AB" w:rsidP="001E28A0">
      <w:pPr>
        <w:widowControl w:val="0"/>
        <w:spacing w:after="0" w:line="240" w:lineRule="auto"/>
        <w:ind w:left="630"/>
        <w:jc w:val="both"/>
        <w:rPr>
          <w:rFonts w:ascii="Arial" w:eastAsia="Times New Roman" w:hAnsi="Arial" w:cs="Arial"/>
          <w:sz w:val="20"/>
          <w:szCs w:val="20"/>
        </w:rPr>
      </w:pPr>
      <w:r w:rsidRPr="00763D0A">
        <w:rPr>
          <w:rFonts w:ascii="Arial" w:eastAsia="Times New Roman" w:hAnsi="Arial" w:cs="Arial"/>
          <w:sz w:val="20"/>
          <w:szCs w:val="20"/>
        </w:rPr>
        <w:t>ПИБ: 101492908</w:t>
      </w:r>
    </w:p>
    <w:p w:rsidR="007554AB" w:rsidRPr="00763D0A" w:rsidRDefault="007554AB" w:rsidP="001E28A0">
      <w:pPr>
        <w:widowControl w:val="0"/>
        <w:spacing w:after="0" w:line="240" w:lineRule="auto"/>
        <w:ind w:left="63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763D0A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763D0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63D0A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763D0A">
        <w:rPr>
          <w:rFonts w:ascii="Arial" w:eastAsia="Times New Roman" w:hAnsi="Arial" w:cs="Arial"/>
          <w:sz w:val="20"/>
          <w:szCs w:val="20"/>
        </w:rPr>
        <w:t xml:space="preserve">: 160-14998-90 </w:t>
      </w:r>
      <w:proofErr w:type="spellStart"/>
      <w:r w:rsidRPr="00763D0A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763D0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63D0A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763D0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63D0A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763D0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63D0A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763D0A">
        <w:rPr>
          <w:rFonts w:ascii="Arial" w:eastAsia="Times New Roman" w:hAnsi="Arial" w:cs="Arial"/>
          <w:sz w:val="20"/>
          <w:szCs w:val="20"/>
        </w:rPr>
        <w:t xml:space="preserve"> Banca Intesa</w:t>
      </w:r>
    </w:p>
    <w:p w:rsidR="007554AB" w:rsidRPr="00763D0A" w:rsidRDefault="007554AB" w:rsidP="001E28A0">
      <w:pPr>
        <w:widowControl w:val="0"/>
        <w:spacing w:after="0" w:line="240" w:lineRule="auto"/>
        <w:ind w:left="630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763D0A">
        <w:rPr>
          <w:rFonts w:ascii="Arial" w:eastAsia="Times New Roman" w:hAnsi="Arial" w:cs="Arial"/>
          <w:sz w:val="20"/>
          <w:szCs w:val="20"/>
        </w:rPr>
        <w:t xml:space="preserve">(у </w:t>
      </w:r>
      <w:proofErr w:type="spellStart"/>
      <w:r w:rsidRPr="00763D0A">
        <w:rPr>
          <w:rFonts w:ascii="Arial" w:eastAsia="Times New Roman" w:hAnsi="Arial" w:cs="Arial"/>
          <w:sz w:val="20"/>
          <w:szCs w:val="20"/>
        </w:rPr>
        <w:t>даљем</w:t>
      </w:r>
      <w:proofErr w:type="spellEnd"/>
      <w:r w:rsidRPr="00763D0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63D0A">
        <w:rPr>
          <w:rFonts w:ascii="Arial" w:eastAsia="Times New Roman" w:hAnsi="Arial" w:cs="Arial"/>
          <w:sz w:val="20"/>
          <w:szCs w:val="20"/>
        </w:rPr>
        <w:t>тексту</w:t>
      </w:r>
      <w:proofErr w:type="spellEnd"/>
      <w:r w:rsidRPr="00763D0A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763D0A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763D0A">
        <w:rPr>
          <w:rFonts w:ascii="Arial" w:eastAsia="Times New Roman" w:hAnsi="Arial" w:cs="Arial"/>
          <w:sz w:val="20"/>
          <w:szCs w:val="20"/>
        </w:rPr>
        <w:t>)</w:t>
      </w:r>
    </w:p>
    <w:p w:rsidR="008668E2" w:rsidRPr="008668E2" w:rsidRDefault="008668E2" w:rsidP="009F13D1">
      <w:pPr>
        <w:widowControl w:val="0"/>
        <w:spacing w:after="0" w:line="240" w:lineRule="auto"/>
        <w:ind w:left="810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bookmarkEnd w:id="0"/>
    <w:p w:rsidR="000C248D" w:rsidRPr="000C248D" w:rsidRDefault="000C248D" w:rsidP="000C248D">
      <w:pPr>
        <w:widowControl w:val="0"/>
        <w:autoSpaceDE w:val="0"/>
        <w:autoSpaceDN w:val="0"/>
        <w:adjustRightInd w:val="0"/>
        <w:spacing w:before="120" w:after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  <w:r w:rsidRPr="000C248D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before="160" w:line="228" w:lineRule="auto"/>
        <w:ind w:left="4191" w:right="2" w:hanging="10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</w:pPr>
      <w:r w:rsidRPr="000C248D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УГОВОР БР.ХХХ</w:t>
      </w:r>
    </w:p>
    <w:p w:rsidR="000C248D" w:rsidRPr="000C248D" w:rsidRDefault="000C248D" w:rsidP="000C248D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 xml:space="preserve">ЗА ЈАВНУ НАБАВКУ </w:t>
      </w:r>
      <w:r w:rsidRPr="000C248D">
        <w:rPr>
          <w:rFonts w:ascii="Arial" w:eastAsia="Times New Roman" w:hAnsi="Arial" w:cs="Arial"/>
          <w:b/>
          <w:sz w:val="20"/>
          <w:szCs w:val="20"/>
          <w:lang w:val="sr-Cyrl-RS"/>
        </w:rPr>
        <w:t>ОРИГИНАЛНИХ И ИНОВАТИВНИХ ЛЕКОВА КОЈИ СЕ ФИНАНСИРАЈУ ИЗ СРЕДСТАВА ОБАВЕЗНОГ ЗДРАВСТВЕНОГ ОСИГУРАЊА</w:t>
      </w:r>
      <w:r w:rsidRPr="000C248D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 xml:space="preserve"> </w:t>
      </w:r>
    </w:p>
    <w:p w:rsidR="000C248D" w:rsidRPr="000C248D" w:rsidRDefault="000C248D" w:rsidP="000C248D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ЗА ПАРТИЈУ/Е _______</w:t>
      </w:r>
    </w:p>
    <w:p w:rsidR="000C248D" w:rsidRPr="000C248D" w:rsidRDefault="000C248D" w:rsidP="000C248D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КПП________</w:t>
      </w:r>
    </w:p>
    <w:p w:rsidR="000C248D" w:rsidRPr="000C248D" w:rsidRDefault="000C248D" w:rsidP="000C248D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lang w:val="sr-Cyrl-RS"/>
        </w:rPr>
      </w:pP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УВОДНЕ НАПОМЕНЕ И КОНСТАТАЦИЈЕ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260" w:right="2" w:hanging="36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Купац и Добављач у уводу констатују:  </w:t>
      </w:r>
    </w:p>
    <w:p w:rsidR="000C248D" w:rsidRPr="000C248D" w:rsidRDefault="000C248D" w:rsidP="0099380D">
      <w:pPr>
        <w:widowControl w:val="0"/>
        <w:numPr>
          <w:ilvl w:val="2"/>
          <w:numId w:val="1"/>
        </w:numPr>
        <w:spacing w:before="60" w:afterLines="60" w:after="144" w:line="230" w:lineRule="atLeast"/>
        <w:ind w:left="2070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да је Републички фонд за здравствено осигурање спровео отворени поступак јавне набавке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оригиналних и иновативних лекова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, број јавне набавке: 404-1-110/</w:t>
      </w:r>
      <w:r w:rsidRPr="000C248D">
        <w:rPr>
          <w:rFonts w:ascii="Arial" w:eastAsia="Arial" w:hAnsi="Arial" w:cs="Arial"/>
          <w:color w:val="000000"/>
          <w:sz w:val="20"/>
        </w:rPr>
        <w:t>2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1-7, </w:t>
      </w:r>
    </w:p>
    <w:p w:rsidR="000C248D" w:rsidRPr="000C248D" w:rsidRDefault="000C248D" w:rsidP="0099380D">
      <w:pPr>
        <w:widowControl w:val="0"/>
        <w:numPr>
          <w:ilvl w:val="2"/>
          <w:numId w:val="1"/>
        </w:numPr>
        <w:spacing w:before="60" w:afterLines="60" w:after="144" w:line="230" w:lineRule="atLeast"/>
        <w:ind w:left="2070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да је Републички </w:t>
      </w:r>
      <w:r w:rsidRPr="0087154F">
        <w:rPr>
          <w:rFonts w:ascii="Arial" w:eastAsia="Arial" w:hAnsi="Arial" w:cs="Arial"/>
          <w:color w:val="000000"/>
          <w:sz w:val="20"/>
          <w:lang w:val="sr-Cyrl-RS"/>
        </w:rPr>
        <w:t xml:space="preserve">фонд за здравствено осигурање закључио оквирни споразум са добављачем </w:t>
      </w:r>
      <w:r w:rsidR="009B23D9" w:rsidRPr="00006115">
        <w:rPr>
          <w:rFonts w:ascii="Arial" w:eastAsia="Times New Roman" w:hAnsi="Arial" w:cs="Arial"/>
          <w:sz w:val="20"/>
          <w:szCs w:val="20"/>
        </w:rPr>
        <w:t>V</w:t>
      </w:r>
      <w:r w:rsidR="005B2673" w:rsidRPr="00006115">
        <w:rPr>
          <w:rFonts w:ascii="Arial" w:eastAsia="Times New Roman" w:hAnsi="Arial" w:cs="Arial"/>
          <w:sz w:val="20"/>
          <w:szCs w:val="20"/>
        </w:rPr>
        <w:t xml:space="preserve">ega </w:t>
      </w:r>
      <w:r w:rsidR="009B23D9" w:rsidRPr="00006115">
        <w:rPr>
          <w:rFonts w:ascii="Arial" w:eastAsia="Times New Roman" w:hAnsi="Arial" w:cs="Arial"/>
          <w:sz w:val="20"/>
          <w:szCs w:val="20"/>
        </w:rPr>
        <w:t>d.o.o</w:t>
      </w:r>
      <w:r w:rsidR="0071770A" w:rsidRPr="008C071A">
        <w:rPr>
          <w:rFonts w:ascii="Arial" w:eastAsia="Times New Roman" w:hAnsi="Arial" w:cs="Arial"/>
          <w:sz w:val="20"/>
          <w:szCs w:val="20"/>
        </w:rPr>
        <w:t xml:space="preserve">., </w:t>
      </w:r>
      <w:r w:rsidRPr="009F13D1">
        <w:rPr>
          <w:rFonts w:ascii="Arial" w:eastAsia="Arial" w:hAnsi="Arial" w:cs="Arial"/>
          <w:color w:val="000000"/>
          <w:sz w:val="20"/>
          <w:lang w:val="sr-Cyrl-RS"/>
        </w:rPr>
        <w:t>на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основу Одлуке бр. </w:t>
      </w:r>
      <w:r w:rsidR="00C175F1">
        <w:rPr>
          <w:rFonts w:ascii="Arial" w:eastAsia="Arial" w:hAnsi="Arial" w:cs="Arial"/>
          <w:color w:val="000000"/>
          <w:sz w:val="20"/>
          <w:lang w:val="sr-Cyrl-RS"/>
        </w:rPr>
        <w:t>404-1-7/21-28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од </w:t>
      </w:r>
      <w:r w:rsidR="00C175F1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.</w:t>
      </w:r>
      <w:r w:rsidR="00C175F1">
        <w:rPr>
          <w:rFonts w:ascii="Arial" w:eastAsia="Arial" w:hAnsi="Arial" w:cs="Arial"/>
          <w:color w:val="000000"/>
          <w:sz w:val="20"/>
          <w:lang w:val="sr-Cyrl-RS"/>
        </w:rPr>
        <w:t>05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.202</w:t>
      </w:r>
      <w:r w:rsidRPr="000C248D">
        <w:rPr>
          <w:rFonts w:ascii="Arial" w:eastAsia="Arial" w:hAnsi="Arial" w:cs="Arial"/>
          <w:color w:val="000000"/>
          <w:sz w:val="20"/>
        </w:rPr>
        <w:t>1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године,  </w:t>
      </w:r>
    </w:p>
    <w:p w:rsidR="000C248D" w:rsidRPr="000C248D" w:rsidRDefault="000C248D" w:rsidP="0099380D">
      <w:pPr>
        <w:widowControl w:val="0"/>
        <w:numPr>
          <w:ilvl w:val="2"/>
          <w:numId w:val="1"/>
        </w:numPr>
        <w:spacing w:before="60" w:afterLines="60" w:after="144" w:line="230" w:lineRule="atLeast"/>
        <w:ind w:left="2070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да овај </w:t>
      </w:r>
      <w:r w:rsidRPr="005B2673">
        <w:rPr>
          <w:rFonts w:ascii="Arial" w:eastAsia="Arial" w:hAnsi="Arial" w:cs="Arial"/>
          <w:color w:val="000000"/>
          <w:sz w:val="20"/>
          <w:lang w:val="sr-Cyrl-RS"/>
        </w:rPr>
        <w:t xml:space="preserve">уговор о јавној набавци закључују у складу са оквирним споразумом бр. </w:t>
      </w:r>
      <w:r w:rsidR="00C175F1" w:rsidRPr="005B2673">
        <w:rPr>
          <w:rFonts w:ascii="Arial" w:eastAsia="Arial" w:hAnsi="Arial" w:cs="Arial"/>
          <w:color w:val="000000"/>
          <w:sz w:val="20"/>
          <w:lang w:val="sr-Cyrl-RS"/>
        </w:rPr>
        <w:t>29-</w:t>
      </w:r>
      <w:r w:rsidR="009B23D9" w:rsidRPr="005B2673">
        <w:rPr>
          <w:rFonts w:ascii="Arial" w:eastAsia="Arial" w:hAnsi="Arial" w:cs="Arial"/>
          <w:color w:val="000000"/>
          <w:sz w:val="20"/>
          <w:lang w:val="sr-Latn-RS"/>
        </w:rPr>
        <w:t>8</w:t>
      </w:r>
      <w:r w:rsidR="00C175F1" w:rsidRPr="005B2673">
        <w:rPr>
          <w:rFonts w:ascii="Arial" w:eastAsia="Arial" w:hAnsi="Arial" w:cs="Arial"/>
          <w:color w:val="000000"/>
          <w:sz w:val="20"/>
          <w:lang w:val="sr-Cyrl-RS"/>
        </w:rPr>
        <w:t>/21</w:t>
      </w:r>
      <w:r w:rsidRPr="005B2673">
        <w:rPr>
          <w:rFonts w:ascii="Arial" w:eastAsia="Arial" w:hAnsi="Arial" w:cs="Arial"/>
          <w:color w:val="000000"/>
          <w:sz w:val="20"/>
          <w:lang w:val="sr-Cyrl-RS"/>
        </w:rPr>
        <w:t xml:space="preserve"> од __.__.202</w:t>
      </w:r>
      <w:r w:rsidRPr="005B2673">
        <w:rPr>
          <w:rFonts w:ascii="Arial" w:eastAsia="Arial" w:hAnsi="Arial" w:cs="Arial"/>
          <w:color w:val="000000"/>
          <w:sz w:val="20"/>
        </w:rPr>
        <w:t>1</w:t>
      </w:r>
      <w:r w:rsidRPr="005B2673">
        <w:rPr>
          <w:rFonts w:ascii="Arial" w:eastAsia="Arial" w:hAnsi="Arial" w:cs="Arial"/>
          <w:color w:val="000000"/>
          <w:sz w:val="20"/>
          <w:lang w:val="sr-Cyrl-RS"/>
        </w:rPr>
        <w:t>. године</w:t>
      </w:r>
      <w:r w:rsidRPr="005B2673">
        <w:rPr>
          <w:rFonts w:ascii="Arial" w:eastAsia="Arial" w:hAnsi="Arial" w:cs="Arial"/>
          <w:color w:val="000000"/>
          <w:sz w:val="20"/>
        </w:rPr>
        <w:t xml:space="preserve"> </w:t>
      </w:r>
      <w:r w:rsidRPr="005B2673">
        <w:rPr>
          <w:rFonts w:ascii="Arial" w:eastAsia="Calibri" w:hAnsi="Arial" w:cs="Arial"/>
          <w:sz w:val="20"/>
          <w:szCs w:val="20"/>
          <w:lang w:val="sr-Cyrl-RS"/>
        </w:rPr>
        <w:t>(у даљем тексту</w:t>
      </w:r>
      <w:r w:rsidRPr="000C248D">
        <w:rPr>
          <w:rFonts w:ascii="Arial" w:eastAsia="Calibri" w:hAnsi="Arial" w:cs="Arial"/>
          <w:sz w:val="20"/>
          <w:szCs w:val="20"/>
          <w:lang w:val="sr-Cyrl-RS"/>
        </w:rPr>
        <w:t>: Оквирни спорзум)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,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before="60" w:afterLines="60" w:after="144" w:line="228" w:lineRule="auto"/>
        <w:ind w:left="1260" w:hanging="36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tabs>
          <w:tab w:val="left" w:pos="540"/>
          <w:tab w:val="left" w:pos="630"/>
        </w:tabs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>ПРЕДМЕТ УГОВОРА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Предмет уговора је куповина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добара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, наведених у Спецификацији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лекова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са ценама (Прилог 1), која се налази у прилогу овог уговора и чини његов саставни део.  </w:t>
      </w:r>
    </w:p>
    <w:p w:rsidR="000C248D" w:rsidRPr="000C248D" w:rsidRDefault="000C248D" w:rsidP="0099380D">
      <w:pPr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lastRenderedPageBreak/>
        <w:t>Купац је у обавези да изврши куповину уговорених добара и у целости реализује овај уговор.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ЦЕНА И ПЛАЋАЊЕ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Цене из овог Уговора су јединичне цене наведене Спецификацији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лекова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са ценама (Прилог 1), које одговарају ценама из оквирног споразума.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Фонд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Arial"/>
          <w:sz w:val="20"/>
          <w:szCs w:val="20"/>
          <w:lang w:val="sr-Cyrl-R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Oбавезе које доспевају 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>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lang w:val="sr-Cyrl-RS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lang w:val="sr-Cyrl-R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lang w:val="sr-Cyrl-R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</w:t>
      </w:r>
      <w:r w:rsidR="008A56BE">
        <w:rPr>
          <w:rFonts w:ascii="Arial" w:eastAsia="Calibri" w:hAnsi="Arial" w:cs="Times New Roman"/>
          <w:sz w:val="20"/>
        </w:rPr>
        <w:t>.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Укупна вредност уговора јесте укупна вредност за све количине наведене у Спецификацији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лекова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са ценама (Прилог 1), са урачунатим ПДВ-ом и износи ______________ динара. 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ИСПОРУКА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before="100" w:after="100" w:line="228" w:lineRule="auto"/>
        <w:ind w:left="1181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before="100" w:after="100" w:line="228" w:lineRule="auto"/>
        <w:ind w:left="1181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Добављач се обавезује да ће укупно уговорену количину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добара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, из члана 2. овог уговора испоручити Купцу према потребама Купца, и то у року од</w:t>
      </w: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</w:t>
      </w:r>
      <w:r w:rsidR="009F13D1">
        <w:rPr>
          <w:rFonts w:ascii="Arial" w:eastAsia="Arial" w:hAnsi="Arial" w:cs="Arial"/>
          <w:color w:val="000000"/>
          <w:sz w:val="20"/>
          <w:lang w:val="sr-Latn-RS"/>
        </w:rPr>
        <w:t>24</w:t>
      </w: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сат</w:t>
      </w:r>
      <w:r w:rsidR="00262003">
        <w:rPr>
          <w:rFonts w:ascii="Arial" w:eastAsia="Arial" w:hAnsi="Arial" w:cs="Arial"/>
          <w:color w:val="000000"/>
          <w:sz w:val="20"/>
          <w:lang w:val="sr-Latn-RS"/>
        </w:rPr>
        <w:t>a</w:t>
      </w:r>
      <w:r w:rsidRPr="000C248D">
        <w:rPr>
          <w:rFonts w:ascii="Arial" w:eastAsia="Arial" w:hAnsi="Arial" w:cs="Arial"/>
          <w:color w:val="000000"/>
          <w:sz w:val="20"/>
          <w:lang w:val="sr-Latn-RS"/>
        </w:rPr>
        <w:t>, од дана пријема   писменог захтева здравствене установе</w:t>
      </w:r>
      <w:r w:rsidR="007F702C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3200E6" w:rsidRPr="005B2673" w:rsidRDefault="000C248D" w:rsidP="00510498">
      <w:pPr>
        <w:widowControl w:val="0"/>
        <w:numPr>
          <w:ilvl w:val="1"/>
          <w:numId w:val="1"/>
        </w:numPr>
        <w:spacing w:before="100" w:after="100" w:line="228" w:lineRule="auto"/>
        <w:ind w:left="1181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5B2673">
        <w:rPr>
          <w:rFonts w:ascii="Arial" w:eastAsia="Arial" w:hAnsi="Arial" w:cs="Arial"/>
          <w:color w:val="000000"/>
          <w:sz w:val="20"/>
          <w:lang w:val="sr-Cyrl-RS"/>
        </w:rPr>
        <w:t xml:space="preserve">Место испоруке је ____________ </w:t>
      </w:r>
      <w:r w:rsidRPr="005B2673">
        <w:rPr>
          <w:rFonts w:ascii="Arial" w:eastAsia="Arial" w:hAnsi="Arial" w:cs="Arial"/>
          <w:i/>
          <w:color w:val="000000"/>
          <w:sz w:val="20"/>
          <w:lang w:val="sr-Cyrl-RS"/>
        </w:rPr>
        <w:t>(унети место испоруке)</w:t>
      </w:r>
      <w:r w:rsidRPr="005B2673">
        <w:rPr>
          <w:rFonts w:ascii="Arial" w:eastAsia="Arial" w:hAnsi="Arial" w:cs="Arial"/>
          <w:color w:val="000000"/>
          <w:sz w:val="20"/>
          <w:lang w:val="sr-Cyrl-RS"/>
        </w:rPr>
        <w:t xml:space="preserve">.  </w:t>
      </w:r>
    </w:p>
    <w:p w:rsidR="00E12032" w:rsidRPr="005B2673" w:rsidRDefault="00E12032" w:rsidP="00565B59">
      <w:pPr>
        <w:pStyle w:val="ListParagraph"/>
        <w:numPr>
          <w:ilvl w:val="1"/>
          <w:numId w:val="1"/>
        </w:numPr>
        <w:ind w:hanging="47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5B2673">
        <w:rPr>
          <w:rFonts w:ascii="Arial" w:eastAsia="Arial" w:hAnsi="Arial" w:cs="Arial"/>
          <w:color w:val="000000"/>
          <w:sz w:val="20"/>
          <w:lang w:val="sr-Cyrl-RS"/>
        </w:rPr>
        <w:t>Добављач је у обавези да за осигурана лица Републичког фонда, уз лек</w:t>
      </w:r>
      <w:r w:rsidR="005B2673">
        <w:rPr>
          <w:rFonts w:ascii="Arial" w:eastAsia="Arial" w:hAnsi="Arial" w:cs="Arial"/>
          <w:color w:val="000000"/>
          <w:sz w:val="20"/>
          <w:lang w:val="sr-Latn-RS"/>
        </w:rPr>
        <w:t xml:space="preserve"> </w:t>
      </w:r>
      <w:r w:rsidR="005B2673">
        <w:rPr>
          <w:rFonts w:ascii="Arial" w:eastAsia="Arial" w:hAnsi="Arial" w:cs="Arial"/>
          <w:color w:val="000000"/>
          <w:sz w:val="20"/>
          <w:lang w:val="sr-Cyrl-RS"/>
        </w:rPr>
        <w:t>из партије 8 -</w:t>
      </w:r>
      <w:r w:rsidRPr="005B2673">
        <w:rPr>
          <w:rFonts w:ascii="Arial" w:eastAsia="Arial" w:hAnsi="Arial" w:cs="Arial"/>
          <w:color w:val="000000"/>
          <w:sz w:val="20"/>
          <w:lang w:val="sr-Cyrl-RS"/>
        </w:rPr>
        <w:t xml:space="preserve"> natalizumab обезбеди одређивање и праћење JCV индекса у крви.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bookmarkStart w:id="1" w:name="_GoBack"/>
      <w:bookmarkEnd w:id="1"/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lastRenderedPageBreak/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УГОВОРНА КАЗНА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tabs>
          <w:tab w:val="left" w:pos="1190"/>
        </w:tabs>
        <w:spacing w:before="120" w:after="120" w:line="240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закашњењем.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ВИША СИЛА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0C248D" w:rsidRPr="000C248D" w:rsidRDefault="000C248D" w:rsidP="0099380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18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0C248D">
        <w:rPr>
          <w:rFonts w:ascii="Arial" w:eastAsia="Calibri" w:hAnsi="Arial" w:cs="Arial"/>
          <w:b/>
          <w:sz w:val="20"/>
          <w:szCs w:val="20"/>
          <w:lang w:val="sr-Cyrl-RS"/>
        </w:rPr>
        <w:t xml:space="preserve">  ИЗМЕНЕ УГОВОРА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60" w:line="230" w:lineRule="exact"/>
        <w:ind w:right="23" w:hanging="418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0C248D">
        <w:rPr>
          <w:rFonts w:ascii="Arial" w:eastAsia="Calibri" w:hAnsi="Arial" w:cs="Arial"/>
          <w:sz w:val="20"/>
          <w:szCs w:val="20"/>
          <w:lang w:val="sr-Cyrl-RS"/>
        </w:rPr>
        <w:t>Измене и допуне уговора могуће су у складу са чланом 158. - 161. Закона о јавним набавкама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>.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before="120" w:after="120" w:line="240" w:lineRule="auto"/>
        <w:ind w:hanging="418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0C248D">
        <w:rPr>
          <w:rFonts w:ascii="Arial" w:eastAsia="Calibri" w:hAnsi="Arial" w:cs="Times New Roman"/>
          <w:sz w:val="20"/>
          <w:szCs w:val="20"/>
          <w:lang w:val="sr-Cyrl-RS"/>
        </w:rPr>
        <w:t xml:space="preserve">  </w:t>
      </w:r>
      <w:r w:rsidRPr="000C248D">
        <w:rPr>
          <w:rFonts w:ascii="Arial" w:eastAsia="Calibri" w:hAnsi="Arial" w:cs="Arial"/>
          <w:sz w:val="20"/>
          <w:szCs w:val="20"/>
          <w:lang w:val="sr-Cyrl-RS"/>
        </w:rPr>
        <w:t>Купац и Добављач су сагласни да ће се измене и допуне уговора вршити у писаној форми, о чему ће се сачинити Анекс уговора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>.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СПОРОВИ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РАСКИД УГОВОРА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 случају битних повреда одредаба уговора или повреда које се понављају, уговор може да раскине свака уговорна страна, 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>у целости или за поједину партију. У случају да се уговор раскида за поједину партију, за преостале партије уговор остаје на снази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Раскид уговора захтева се писаним путем, уз раскидни рок од 15 (петнаест) дана.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630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>СТУПАЊЕ НА СНАГУ УГОВОРА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Овај уговор </w:t>
      </w:r>
      <w:r w:rsidRPr="000C248D">
        <w:rPr>
          <w:rFonts w:ascii="Arial" w:eastAsia="Calibri" w:hAnsi="Arial" w:cs="Arial"/>
          <w:sz w:val="20"/>
          <w:szCs w:val="20"/>
          <w:lang w:val="sr-Cyrl-RS"/>
        </w:rPr>
        <w:t>закључује се даном потписивања обе уговорне стране и важи до испуњења уговорних обавеза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567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ЗАВРШНЕ ОДРЕДБЕ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lastRenderedPageBreak/>
        <w:t xml:space="preserve">Саставни део овог уговора је прилог бр. 1 – Спецификација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лекова са ценама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</w:t>
      </w:r>
    </w:p>
    <w:p w:rsidR="0060158E" w:rsidRDefault="0060158E"/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8D"/>
    <w:rsid w:val="000C248D"/>
    <w:rsid w:val="001E28A0"/>
    <w:rsid w:val="001F6D37"/>
    <w:rsid w:val="00262003"/>
    <w:rsid w:val="003200E6"/>
    <w:rsid w:val="00510498"/>
    <w:rsid w:val="00565B59"/>
    <w:rsid w:val="005B2673"/>
    <w:rsid w:val="0060158E"/>
    <w:rsid w:val="0065627D"/>
    <w:rsid w:val="0071770A"/>
    <w:rsid w:val="007554AB"/>
    <w:rsid w:val="007F702C"/>
    <w:rsid w:val="008668E2"/>
    <w:rsid w:val="0087154F"/>
    <w:rsid w:val="008A56BE"/>
    <w:rsid w:val="008C071A"/>
    <w:rsid w:val="00906780"/>
    <w:rsid w:val="00910654"/>
    <w:rsid w:val="0099380D"/>
    <w:rsid w:val="009B23D9"/>
    <w:rsid w:val="009F13D1"/>
    <w:rsid w:val="00C13899"/>
    <w:rsid w:val="00C175F1"/>
    <w:rsid w:val="00C71DE2"/>
    <w:rsid w:val="00E12032"/>
    <w:rsid w:val="00F1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88416"/>
  <w15:chartTrackingRefBased/>
  <w15:docId w15:val="{A63E8B84-0D61-45CE-A04A-75B3CBE5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Jelena Roganovic</cp:lastModifiedBy>
  <cp:revision>24</cp:revision>
  <dcterms:created xsi:type="dcterms:W3CDTF">2021-05-21T10:18:00Z</dcterms:created>
  <dcterms:modified xsi:type="dcterms:W3CDTF">2021-05-26T10:28:00Z</dcterms:modified>
</cp:coreProperties>
</file>