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Матични број: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Број рачуна: XXXXX који се води код Управе за трезор</w:t>
      </w:r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0C248D" w:rsidRPr="009273AD" w:rsidRDefault="009273AD" w:rsidP="000C248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273AD">
        <w:rPr>
          <w:rFonts w:ascii="Arial" w:eastAsia="Calibri" w:hAnsi="Arial" w:cs="Arial"/>
          <w:sz w:val="20"/>
          <w:szCs w:val="20"/>
          <w:lang w:val="sr-Latn-RS"/>
        </w:rPr>
        <w:t>ROCHE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DOO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Београд</w:t>
      </w:r>
      <w:r w:rsidR="000C248D" w:rsidRPr="009273AD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 w:rsidRPr="009273AD">
        <w:rPr>
          <w:rFonts w:ascii="Arial" w:eastAsia="Calibri" w:hAnsi="Arial" w:cs="Arial"/>
          <w:sz w:val="20"/>
          <w:szCs w:val="20"/>
          <w:lang w:val="sr-Cyrl-RS"/>
        </w:rPr>
        <w:t>ул.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Милутина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Миланковића</w:t>
      </w:r>
      <w:r w:rsidR="000C248D" w:rsidRPr="009273AD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>11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а</w:t>
      </w:r>
      <w:r w:rsidR="000C248D" w:rsidRPr="009273AD">
        <w:rPr>
          <w:rFonts w:ascii="Arial" w:eastAsia="Calibri" w:hAnsi="Arial" w:cs="Arial"/>
          <w:sz w:val="20"/>
          <w:szCs w:val="20"/>
          <w:lang w:val="sr-Cyrl-RS"/>
        </w:rPr>
        <w:t xml:space="preserve">, из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Београда</w:t>
      </w:r>
      <w:r w:rsidR="000C248D" w:rsidRPr="009273AD">
        <w:rPr>
          <w:rFonts w:ascii="Arial" w:eastAsia="Calibri" w:hAnsi="Arial" w:cs="Arial"/>
          <w:sz w:val="20"/>
          <w:szCs w:val="20"/>
          <w:lang w:val="sr-Cyrl-RS"/>
        </w:rPr>
        <w:t xml:space="preserve">, кога заступа директор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Ана</w:t>
      </w:r>
      <w:r w:rsidR="000C248D" w:rsidRPr="009273A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273AD">
        <w:rPr>
          <w:rFonts w:ascii="Arial" w:eastAsia="Calibri" w:hAnsi="Arial" w:cs="Arial"/>
          <w:sz w:val="20"/>
          <w:szCs w:val="20"/>
          <w:lang w:val="sr-Latn-RS"/>
        </w:rPr>
        <w:t>Говедарица</w:t>
      </w:r>
    </w:p>
    <w:p w:rsidR="000C248D" w:rsidRPr="000C248D" w:rsidRDefault="000C248D" w:rsidP="000C248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Матични број: 20041382</w:t>
      </w:r>
    </w:p>
    <w:p w:rsidR="000C248D" w:rsidRPr="000C248D" w:rsidRDefault="000C248D" w:rsidP="000C248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ПИБ: 103883071</w:t>
      </w:r>
    </w:p>
    <w:p w:rsidR="000C248D" w:rsidRPr="000C248D" w:rsidRDefault="000C248D" w:rsidP="000C248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Број рачуна: 170-301131536-65 који се води код UniCredit Bank a.d. Beograd</w:t>
      </w:r>
    </w:p>
    <w:p w:rsidR="000C248D" w:rsidRPr="000C248D" w:rsidRDefault="000C248D" w:rsidP="000C248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0C248D">
        <w:rPr>
          <w:rFonts w:ascii="Arial" w:eastAsia="Times New Roman" w:hAnsi="Arial" w:cs="Arial"/>
          <w:sz w:val="20"/>
          <w:szCs w:val="20"/>
        </w:rPr>
        <w:t>акључују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9273AD">
      <w:pPr>
        <w:widowControl w:val="0"/>
        <w:spacing w:after="60" w:line="230" w:lineRule="exact"/>
        <w:ind w:left="810" w:right="23" w:hanging="630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273AD">
      <w:pPr>
        <w:widowControl w:val="0"/>
        <w:numPr>
          <w:ilvl w:val="2"/>
          <w:numId w:val="1"/>
        </w:numPr>
        <w:spacing w:before="60" w:afterLines="60" w:after="144" w:line="230" w:lineRule="atLeast"/>
        <w:ind w:left="144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273AD">
      <w:pPr>
        <w:widowControl w:val="0"/>
        <w:numPr>
          <w:ilvl w:val="2"/>
          <w:numId w:val="1"/>
        </w:numPr>
        <w:spacing w:before="60" w:afterLines="60" w:after="144" w:line="230" w:lineRule="atLeast"/>
        <w:ind w:left="144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C175F1" w:rsidRPr="00C175F1">
        <w:rPr>
          <w:rFonts w:ascii="Arial" w:eastAsia="Arial" w:hAnsi="Arial" w:cs="Arial"/>
          <w:color w:val="000000"/>
          <w:sz w:val="20"/>
          <w:lang w:val="sr-Cyrl-RS"/>
        </w:rPr>
        <w:t xml:space="preserve">Roche doo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273AD">
      <w:pPr>
        <w:widowControl w:val="0"/>
        <w:numPr>
          <w:ilvl w:val="2"/>
          <w:numId w:val="1"/>
        </w:numPr>
        <w:spacing w:before="60" w:afterLines="60" w:after="144" w:line="230" w:lineRule="atLeast"/>
        <w:ind w:left="144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29-1/21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B33C7B">
        <w:rPr>
          <w:rFonts w:ascii="Arial" w:eastAsia="Arial" w:hAnsi="Arial" w:cs="Arial"/>
          <w:color w:val="000000"/>
          <w:sz w:val="20"/>
          <w:lang w:val="sr-Latn-RS"/>
        </w:rPr>
        <w:t>01.06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="00B33C7B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B33C7B">
        <w:rPr>
          <w:rFonts w:ascii="Arial" w:eastAsia="Arial" w:hAnsi="Arial" w:cs="Arial"/>
          <w:color w:val="000000"/>
          <w:sz w:val="20"/>
          <w:lang w:val="sr-Cyrl-RS"/>
        </w:rPr>
        <w:t>и анексом оквирног споразума бр. 29-1/21 од 19.01.2021. године</w:t>
      </w:r>
      <w:bookmarkStart w:id="0" w:name="_GoBack"/>
      <w:bookmarkEnd w:id="0"/>
      <w:r w:rsidRPr="000C248D">
        <w:rPr>
          <w:rFonts w:ascii="Arial" w:eastAsia="Arial" w:hAnsi="Arial" w:cs="Arial"/>
          <w:color w:val="000000"/>
          <w:sz w:val="20"/>
        </w:rPr>
        <w:t xml:space="preserve">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before="60" w:afterLines="60" w:after="144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273AD">
      <w:pPr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48 сати, од дана пријема   писменог захтева здравствене установе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(уноси се рок из оквирног споразума)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C248D" w:rsidRDefault="000C248D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C13899" w:rsidRDefault="00C13899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bookmarkStart w:id="1" w:name="_Hlk72495830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</w:t>
      </w:r>
      <w:r w:rsidRPr="00D52367"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обавези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bookmarkEnd w:id="1"/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за лек из партије 1 – kobimetinib (Cotellic) за осигурана лица Републичког фонда за здравствено осигурање, о свом трошку, уз лек обезбедити тестове за утврђивање </w:t>
      </w:r>
      <w:r w:rsidRPr="00AD214D">
        <w:rPr>
          <w:rFonts w:ascii="Arial" w:eastAsia="Batang" w:hAnsi="Arial" w:cs="Arial"/>
          <w:bCs/>
          <w:sz w:val="20"/>
          <w:szCs w:val="20"/>
          <w:lang w:eastAsia="sr-Latn-CS"/>
        </w:rPr>
        <w:t xml:space="preserve">BRAF </w:t>
      </w:r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мутације, у периоду важења </w:t>
      </w:r>
      <w:r>
        <w:rPr>
          <w:rFonts w:ascii="Arial" w:eastAsia="Batang" w:hAnsi="Arial" w:cs="Arial"/>
          <w:bCs/>
          <w:sz w:val="20"/>
          <w:szCs w:val="20"/>
          <w:lang w:val="sr-Cyrl-RS" w:eastAsia="sr-Latn-CS"/>
        </w:rPr>
        <w:t>овог Уговора</w:t>
      </w:r>
    </w:p>
    <w:p w:rsidR="00C13899" w:rsidRPr="00C13899" w:rsidRDefault="00C13899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bookmarkStart w:id="2" w:name="_Hlk72495861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</w:t>
      </w:r>
      <w:r w:rsidRPr="00D52367"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обавези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End w:id="2"/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за лек из партије 13 – alektinib (Alecensa), за време важења </w:t>
      </w:r>
      <w:r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овог </w:t>
      </w:r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уговора, сноси све трошкове </w:t>
      </w:r>
      <w:r w:rsidRPr="00AD214D">
        <w:rPr>
          <w:rFonts w:ascii="Arial" w:eastAsia="Batang" w:hAnsi="Arial" w:cs="Arial"/>
          <w:bCs/>
          <w:sz w:val="20"/>
          <w:szCs w:val="20"/>
          <w:lang w:val="sr-Latn-RS" w:eastAsia="sr-Latn-CS"/>
        </w:rPr>
        <w:t xml:space="preserve">ALK </w:t>
      </w:r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генетског тестирања, за осигурана лица </w:t>
      </w:r>
      <w:bookmarkStart w:id="3" w:name="_Hlk72402750"/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Републичког фонда за здравствено осигурање </w:t>
      </w:r>
      <w:bookmarkEnd w:id="3"/>
      <w:r w:rsidRPr="00AD214D">
        <w:rPr>
          <w:rFonts w:ascii="Arial" w:eastAsia="Batang" w:hAnsi="Arial" w:cs="Arial"/>
          <w:bCs/>
          <w:sz w:val="20"/>
          <w:szCs w:val="20"/>
          <w:lang w:val="sr-Cyrl-RS" w:eastAsia="sr-Latn-CS"/>
        </w:rPr>
        <w:t>која су кандидати за лечење овим леком</w:t>
      </w:r>
      <w:r>
        <w:rPr>
          <w:rFonts w:ascii="Arial" w:eastAsia="Batang" w:hAnsi="Arial" w:cs="Arial"/>
          <w:bCs/>
          <w:sz w:val="20"/>
          <w:szCs w:val="20"/>
          <w:lang w:eastAsia="sr-Latn-CS"/>
        </w:rPr>
        <w:t>.</w:t>
      </w:r>
    </w:p>
    <w:p w:rsidR="00C13899" w:rsidRPr="000C248D" w:rsidRDefault="00C13899" w:rsidP="009273AD">
      <w:pPr>
        <w:widowControl w:val="0"/>
        <w:numPr>
          <w:ilvl w:val="1"/>
          <w:numId w:val="1"/>
        </w:numPr>
        <w:spacing w:before="100" w:after="100" w:line="228" w:lineRule="auto"/>
        <w:ind w:left="81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</w:t>
      </w:r>
      <w:r w:rsidRPr="00D52367"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обавези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AD214D">
        <w:rPr>
          <w:rFonts w:ascii="Arial" w:eastAsia="Arial" w:hAnsi="Arial" w:cs="Arial"/>
          <w:color w:val="000000"/>
          <w:sz w:val="20"/>
          <w:lang w:val="sr-Cyrl-RS"/>
        </w:rPr>
        <w:t xml:space="preserve">за лек из партије 19 – vemurafenib (Zelboraf) за осигурана лица Републичког фонда за здравствено осигурање, о свом трошку, уз лек обезбетити тестове за утврђивање BRAF мутације, у периоду важења </w:t>
      </w:r>
      <w:r>
        <w:rPr>
          <w:rFonts w:ascii="Arial" w:eastAsia="Arial" w:hAnsi="Arial" w:cs="Arial"/>
          <w:color w:val="000000"/>
          <w:sz w:val="20"/>
          <w:lang w:val="sr-Cyrl-RS"/>
        </w:rPr>
        <w:t>овог Уговора.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lastRenderedPageBreak/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273A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10" w:hanging="630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60" w:line="230" w:lineRule="exact"/>
        <w:ind w:left="810" w:right="23" w:hanging="63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810" w:hanging="63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273AD">
      <w:pPr>
        <w:widowControl w:val="0"/>
        <w:numPr>
          <w:ilvl w:val="0"/>
          <w:numId w:val="1"/>
        </w:numPr>
        <w:spacing w:before="160" w:after="120" w:line="230" w:lineRule="atLeast"/>
        <w:ind w:left="810" w:right="23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273AD">
      <w:pPr>
        <w:widowControl w:val="0"/>
        <w:numPr>
          <w:ilvl w:val="1"/>
          <w:numId w:val="1"/>
        </w:numPr>
        <w:spacing w:after="135" w:line="228" w:lineRule="auto"/>
        <w:ind w:left="81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90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D"/>
    <w:rsid w:val="000C248D"/>
    <w:rsid w:val="001F6D37"/>
    <w:rsid w:val="0060158E"/>
    <w:rsid w:val="008A56BE"/>
    <w:rsid w:val="009273AD"/>
    <w:rsid w:val="00B33C7B"/>
    <w:rsid w:val="00C13899"/>
    <w:rsid w:val="00C175F1"/>
    <w:rsid w:val="00C71DE2"/>
    <w:rsid w:val="00EA74FA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4B88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0DAE-E943-4355-A717-E0480289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2022-01-28T09:54:00Z</dcterms:created>
  <dcterms:modified xsi:type="dcterms:W3CDTF">2022-01-28T09:56:00Z</dcterms:modified>
</cp:coreProperties>
</file>