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  <w:bookmarkStart w:id="0" w:name="_GoBack"/>
      <w:bookmarkEnd w:id="0"/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D5CC1" w:rsidRPr="00BF7B6D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3F1199" w:rsidRPr="003F1199" w:rsidRDefault="003F1199" w:rsidP="003F1199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3F1199">
        <w:rPr>
          <w:rFonts w:eastAsia="Arial" w:cs="Arial"/>
          <w:b/>
          <w:color w:val="000000"/>
          <w:lang w:val="en-US"/>
        </w:rPr>
        <w:t>SLAVIAMED d.o.o. из Београда, ул. Булевар ослобођења бр. 97, кога заступа директор Соња Стјепановић</w:t>
      </w:r>
    </w:p>
    <w:p w:rsidR="003F1199" w:rsidRPr="003F1199" w:rsidRDefault="003F1199" w:rsidP="003F1199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3F1199">
        <w:rPr>
          <w:rFonts w:eastAsia="Arial" w:cs="Arial"/>
          <w:color w:val="000000"/>
          <w:lang w:val="en-US"/>
        </w:rPr>
        <w:t>Матични број: 06906869</w:t>
      </w:r>
    </w:p>
    <w:p w:rsidR="003F1199" w:rsidRPr="003F1199" w:rsidRDefault="003F1199" w:rsidP="003F1199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3F1199">
        <w:rPr>
          <w:rFonts w:eastAsia="Arial" w:cs="Arial"/>
          <w:color w:val="000000"/>
          <w:lang w:val="en-US"/>
        </w:rPr>
        <w:t>ПИБ: 100164522</w:t>
      </w:r>
    </w:p>
    <w:p w:rsidR="003F1199" w:rsidRPr="003F1199" w:rsidRDefault="003F1199" w:rsidP="003F1199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3F1199">
        <w:rPr>
          <w:rFonts w:eastAsia="Arial" w:cs="Arial"/>
          <w:color w:val="000000"/>
          <w:lang w:val="en-US"/>
        </w:rPr>
        <w:t xml:space="preserve">Број рачуна: 265-1100310000037-35 који се води код Raiffeisen banka A.D. Београд </w:t>
      </w:r>
    </w:p>
    <w:p w:rsidR="004D5CC1" w:rsidRPr="00BF7B6D" w:rsidRDefault="004D5CC1" w:rsidP="003F1199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007D3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</w:t>
      </w:r>
      <w:r w:rsidR="00F966D4">
        <w:rPr>
          <w:rFonts w:eastAsia="Arial" w:cs="Arial"/>
          <w:color w:val="000000"/>
          <w:szCs w:val="20"/>
        </w:rPr>
        <w:t>је</w:t>
      </w:r>
      <w:r w:rsidRPr="002B6CB6">
        <w:rPr>
          <w:rFonts w:eastAsia="Arial" w:cs="Arial"/>
          <w:color w:val="000000"/>
          <w:szCs w:val="20"/>
          <w:lang w:val="en-US"/>
        </w:rPr>
        <w:t xml:space="preserve"> Републички фонд за здравствено </w:t>
      </w:r>
      <w:r w:rsidRPr="00007D39">
        <w:rPr>
          <w:rFonts w:eastAsia="Arial" w:cs="Arial"/>
          <w:color w:val="000000"/>
          <w:szCs w:val="20"/>
          <w:lang w:val="en-US"/>
        </w:rPr>
        <w:t xml:space="preserve">осигурање </w:t>
      </w:r>
      <w:r w:rsidR="00F966D4">
        <w:rPr>
          <w:rFonts w:eastAsia="Arial" w:cs="Arial"/>
          <w:color w:val="000000"/>
          <w:szCs w:val="20"/>
          <w:lang w:val="en-US"/>
        </w:rPr>
        <w:t>закључио</w:t>
      </w:r>
      <w:r w:rsidRPr="00007D39">
        <w:rPr>
          <w:rFonts w:eastAsia="Arial" w:cs="Arial"/>
          <w:color w:val="000000"/>
          <w:szCs w:val="20"/>
          <w:lang w:val="en-US"/>
        </w:rPr>
        <w:t xml:space="preserve"> оквирни споразум са добављачем </w:t>
      </w:r>
      <w:r w:rsidR="003F1199" w:rsidRPr="003F1199">
        <w:rPr>
          <w:rFonts w:eastAsia="Batang" w:cs="Arial"/>
          <w:bCs/>
          <w:szCs w:val="20"/>
          <w:lang w:eastAsia="sr-Latn-CS"/>
        </w:rPr>
        <w:t>SLAVIAMED d.o.o.</w:t>
      </w:r>
      <w:r w:rsidR="005C3E49">
        <w:rPr>
          <w:rFonts w:eastAsia="Batang" w:cs="Arial"/>
          <w:bCs/>
          <w:szCs w:val="20"/>
          <w:lang w:val="sr-Latn-RS" w:eastAsia="sr-Latn-CS"/>
        </w:rPr>
        <w:t xml:space="preserve"> </w:t>
      </w:r>
      <w:r w:rsidRPr="00007D39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007D3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Arial" w:cs="Arial"/>
          <w:color w:val="000000"/>
          <w:szCs w:val="20"/>
          <w:lang w:val="en-US"/>
        </w:rPr>
        <w:t xml:space="preserve">да </w:t>
      </w:r>
      <w:r w:rsidR="00F966D4">
        <w:rPr>
          <w:rFonts w:eastAsia="Arial" w:cs="Arial"/>
          <w:color w:val="000000"/>
          <w:szCs w:val="20"/>
        </w:rPr>
        <w:t xml:space="preserve">се </w:t>
      </w:r>
      <w:r w:rsidRPr="00007D39">
        <w:rPr>
          <w:rFonts w:eastAsia="Arial" w:cs="Arial"/>
          <w:color w:val="000000"/>
          <w:szCs w:val="20"/>
          <w:lang w:val="en-US"/>
        </w:rPr>
        <w:t>овај у</w:t>
      </w:r>
      <w:r w:rsidR="00F966D4">
        <w:rPr>
          <w:rFonts w:eastAsia="Arial" w:cs="Arial"/>
          <w:color w:val="000000"/>
          <w:szCs w:val="20"/>
          <w:lang w:val="en-US"/>
        </w:rPr>
        <w:t>говор о јавној набавци закључује</w:t>
      </w:r>
      <w:r w:rsidRPr="00007D39">
        <w:rPr>
          <w:rFonts w:eastAsia="Arial" w:cs="Arial"/>
          <w:color w:val="000000"/>
          <w:szCs w:val="20"/>
          <w:lang w:val="en-US"/>
        </w:rPr>
        <w:t xml:space="preserve"> у складу са Оквирним споразумом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3F1199">
        <w:rPr>
          <w:rFonts w:eastAsia="Times New Roman" w:cs="Arial"/>
          <w:bCs/>
          <w:color w:val="000000"/>
          <w:szCs w:val="20"/>
        </w:rPr>
        <w:t>8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007D3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007D39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07D39">
        <w:rPr>
          <w:rFonts w:eastAsia="Arial" w:cs="Arial"/>
          <w:color w:val="000000"/>
          <w:szCs w:val="20"/>
          <w:lang w:val="en-US"/>
        </w:rPr>
        <w:t>лекова</w:t>
      </w:r>
      <w:r w:rsidRPr="00007D39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007D39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007D3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3F1199">
        <w:rPr>
          <w:rFonts w:eastAsia="Times New Roman" w:cs="Arial"/>
          <w:bCs/>
          <w:color w:val="000000"/>
          <w:szCs w:val="20"/>
        </w:rPr>
        <w:t>8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  <w:r w:rsidRPr="00007D39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AB4927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</w:t>
      </w:r>
      <w:r w:rsidRPr="00AB4927">
        <w:rPr>
          <w:rFonts w:eastAsia="Times New Roman" w:cs="Arial"/>
          <w:color w:val="000000"/>
          <w:szCs w:val="20"/>
          <w:lang w:val="en-US"/>
        </w:rPr>
        <w:t>закључен Анекс уговора, а након закључења Анекса оквирног споразума.</w:t>
      </w:r>
    </w:p>
    <w:p w:rsidR="009C50B6" w:rsidRPr="00AB4927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AB4927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AB4927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AB4927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AB4927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lang w:val="en-US"/>
        </w:rPr>
      </w:pPr>
      <w:r w:rsidRPr="00AB4927">
        <w:rPr>
          <w:rFonts w:eastAsia="Times New Roman" w:cs="Arial"/>
          <w:color w:val="000000"/>
          <w:szCs w:val="20"/>
        </w:rPr>
        <w:t xml:space="preserve">         </w:t>
      </w:r>
      <w:r w:rsidR="009C50B6" w:rsidRPr="00AB4927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AB4927" w:rsidRPr="00AB4927">
        <w:rPr>
          <w:rFonts w:eastAsia="Times New Roman" w:cs="Arial"/>
          <w:color w:val="000000"/>
          <w:szCs w:val="20"/>
          <w:lang w:val="sr-Cyrl-BA" w:eastAsia="sr-Cyrl-BA"/>
        </w:rPr>
        <w:t>7</w:t>
      </w:r>
      <w:r w:rsidR="00BB3BDE">
        <w:rPr>
          <w:rFonts w:eastAsia="Times New Roman" w:cs="Arial"/>
          <w:color w:val="000000"/>
          <w:szCs w:val="20"/>
          <w:lang w:val="sr-Latn-RS" w:eastAsia="sr-Cyrl-BA"/>
        </w:rPr>
        <w:t>2</w:t>
      </w:r>
      <w:r w:rsidRPr="00AB4927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AB4927" w:rsidRPr="00AB4927">
        <w:rPr>
          <w:rFonts w:eastAsia="Times New Roman" w:cs="Arial"/>
          <w:color w:val="000000"/>
          <w:szCs w:val="20"/>
          <w:lang w:val="sr-Cyrl-BA" w:eastAsia="sr-Cyrl-BA"/>
        </w:rPr>
        <w:t>сат</w:t>
      </w:r>
      <w:r w:rsidR="00BB3BDE">
        <w:rPr>
          <w:rFonts w:eastAsia="Times New Roman" w:cs="Arial"/>
          <w:color w:val="000000"/>
          <w:szCs w:val="20"/>
          <w:lang w:val="sr-Latn-RS" w:eastAsia="sr-Cyrl-BA"/>
        </w:rPr>
        <w:t>a</w:t>
      </w:r>
      <w:r w:rsidRPr="00AB4927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4E" w:rsidRDefault="00DA7C4E" w:rsidP="00D9125E">
      <w:pPr>
        <w:spacing w:after="0"/>
      </w:pPr>
      <w:r>
        <w:separator/>
      </w:r>
    </w:p>
  </w:endnote>
  <w:endnote w:type="continuationSeparator" w:id="0">
    <w:p w:rsidR="00DA7C4E" w:rsidRDefault="00DA7C4E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4E" w:rsidRDefault="00DA7C4E" w:rsidP="00D9125E">
      <w:pPr>
        <w:spacing w:after="0"/>
      </w:pPr>
      <w:r>
        <w:separator/>
      </w:r>
    </w:p>
  </w:footnote>
  <w:footnote w:type="continuationSeparator" w:id="0">
    <w:p w:rsidR="00DA7C4E" w:rsidRDefault="00DA7C4E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721EE"/>
    <w:rsid w:val="000A4B33"/>
    <w:rsid w:val="00105813"/>
    <w:rsid w:val="001121AB"/>
    <w:rsid w:val="0014769E"/>
    <w:rsid w:val="00171B4F"/>
    <w:rsid w:val="001F4552"/>
    <w:rsid w:val="002041E2"/>
    <w:rsid w:val="00210BA8"/>
    <w:rsid w:val="002B6CB6"/>
    <w:rsid w:val="00307E66"/>
    <w:rsid w:val="003F1199"/>
    <w:rsid w:val="00400007"/>
    <w:rsid w:val="004165D8"/>
    <w:rsid w:val="004333D2"/>
    <w:rsid w:val="004615C7"/>
    <w:rsid w:val="00471B5D"/>
    <w:rsid w:val="00480185"/>
    <w:rsid w:val="00494073"/>
    <w:rsid w:val="004C364B"/>
    <w:rsid w:val="004D3B5C"/>
    <w:rsid w:val="004D5CC1"/>
    <w:rsid w:val="005026B8"/>
    <w:rsid w:val="00505EBF"/>
    <w:rsid w:val="0054437C"/>
    <w:rsid w:val="005C3E49"/>
    <w:rsid w:val="005E33D5"/>
    <w:rsid w:val="00665329"/>
    <w:rsid w:val="006B662A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A34982"/>
    <w:rsid w:val="00A939EE"/>
    <w:rsid w:val="00AB4927"/>
    <w:rsid w:val="00AF2AB7"/>
    <w:rsid w:val="00B31DD9"/>
    <w:rsid w:val="00B4340C"/>
    <w:rsid w:val="00B51B0D"/>
    <w:rsid w:val="00B53427"/>
    <w:rsid w:val="00BA239E"/>
    <w:rsid w:val="00BB3BDE"/>
    <w:rsid w:val="00BD276B"/>
    <w:rsid w:val="00BD60C0"/>
    <w:rsid w:val="00C043DB"/>
    <w:rsid w:val="00C36228"/>
    <w:rsid w:val="00C87F03"/>
    <w:rsid w:val="00CD75FA"/>
    <w:rsid w:val="00D9125E"/>
    <w:rsid w:val="00DA7C4E"/>
    <w:rsid w:val="00E21B97"/>
    <w:rsid w:val="00E43230"/>
    <w:rsid w:val="00E544A0"/>
    <w:rsid w:val="00E81B65"/>
    <w:rsid w:val="00E840F2"/>
    <w:rsid w:val="00F33F67"/>
    <w:rsid w:val="00F67790"/>
    <w:rsid w:val="00F966D4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3</cp:revision>
  <dcterms:created xsi:type="dcterms:W3CDTF">2020-12-06T16:27:00Z</dcterms:created>
  <dcterms:modified xsi:type="dcterms:W3CDTF">2020-12-10T09:10:00Z</dcterms:modified>
</cp:coreProperties>
</file>