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C3E49" w:rsidRPr="005C3E49" w:rsidRDefault="005C3E49" w:rsidP="005C3E49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C3E49">
        <w:rPr>
          <w:rFonts w:eastAsia="Arial" w:cs="Arial"/>
          <w:b/>
          <w:color w:val="000000"/>
          <w:lang w:val="en-US"/>
        </w:rPr>
        <w:t>MARK MEDICAL d.o.o. из Београда, ул. Сање Живановића бр. 42, кога заступа директор Лидија Станковић</w:t>
      </w:r>
    </w:p>
    <w:p w:rsidR="005C3E49" w:rsidRPr="005C3E49" w:rsidRDefault="005C3E49" w:rsidP="005C3E4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5C3E49">
        <w:rPr>
          <w:rFonts w:eastAsia="Arial" w:cs="Arial"/>
          <w:color w:val="000000"/>
          <w:lang w:val="en-US"/>
        </w:rPr>
        <w:t>Матични број: 17155547</w:t>
      </w:r>
    </w:p>
    <w:p w:rsidR="005C3E49" w:rsidRPr="005C3E49" w:rsidRDefault="005C3E49" w:rsidP="005C3E4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5C3E49">
        <w:rPr>
          <w:rFonts w:eastAsia="Arial" w:cs="Arial"/>
          <w:color w:val="000000"/>
          <w:lang w:val="en-US"/>
        </w:rPr>
        <w:t>ПИБ:102009695</w:t>
      </w:r>
    </w:p>
    <w:p w:rsidR="005C3E49" w:rsidRDefault="005C3E49" w:rsidP="005C3E49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C3E49">
        <w:rPr>
          <w:rFonts w:eastAsia="Arial" w:cs="Arial"/>
          <w:color w:val="000000"/>
          <w:lang w:val="en-US"/>
        </w:rPr>
        <w:t>Број рачуна: 325-9500600005404-37 који се води код Војвођанске банке</w:t>
      </w:r>
      <w:r w:rsidRPr="005C3E49">
        <w:rPr>
          <w:rFonts w:eastAsia="Arial" w:cs="Arial"/>
          <w:b/>
          <w:color w:val="000000"/>
          <w:lang w:val="en-US"/>
        </w:rPr>
        <w:t xml:space="preserve"> </w:t>
      </w:r>
    </w:p>
    <w:p w:rsidR="004D5CC1" w:rsidRPr="00BF7B6D" w:rsidRDefault="004D5CC1" w:rsidP="005C3E4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  <w:bookmarkStart w:id="0" w:name="_GoBack"/>
      <w:bookmarkEnd w:id="0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</w:t>
      </w:r>
      <w:r w:rsidR="003F3348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Републички фонд за здравствено </w:t>
      </w:r>
      <w:r w:rsidRPr="00007D39">
        <w:rPr>
          <w:rFonts w:eastAsia="Arial" w:cs="Arial"/>
          <w:color w:val="000000"/>
          <w:szCs w:val="20"/>
          <w:lang w:val="en-US"/>
        </w:rPr>
        <w:t xml:space="preserve">осигурање </w:t>
      </w:r>
      <w:r w:rsidR="003F3348">
        <w:rPr>
          <w:rFonts w:eastAsia="Arial" w:cs="Arial"/>
          <w:color w:val="000000"/>
          <w:szCs w:val="20"/>
          <w:lang w:val="en-US"/>
        </w:rPr>
        <w:t>закључио</w:t>
      </w:r>
      <w:r w:rsidRPr="00007D39">
        <w:rPr>
          <w:rFonts w:eastAsia="Arial" w:cs="Arial"/>
          <w:color w:val="000000"/>
          <w:szCs w:val="20"/>
          <w:lang w:val="en-US"/>
        </w:rPr>
        <w:t xml:space="preserve"> оквирни споразум са добављачем </w:t>
      </w:r>
      <w:r w:rsidR="005C3E49" w:rsidRPr="005C3E49">
        <w:rPr>
          <w:rFonts w:eastAsia="Batang" w:cs="Arial"/>
          <w:bCs/>
          <w:szCs w:val="20"/>
          <w:lang w:eastAsia="sr-Latn-CS"/>
        </w:rPr>
        <w:t>MARK MEDICAL d.o.o.</w:t>
      </w:r>
      <w:r w:rsidR="005C3E49">
        <w:rPr>
          <w:rFonts w:eastAsia="Batang" w:cs="Arial"/>
          <w:bCs/>
          <w:szCs w:val="20"/>
          <w:lang w:val="sr-Latn-RS" w:eastAsia="sr-Latn-CS"/>
        </w:rPr>
        <w:t xml:space="preserve"> </w:t>
      </w:r>
      <w:r w:rsidRPr="00007D3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Arial" w:cs="Arial"/>
          <w:color w:val="000000"/>
          <w:szCs w:val="20"/>
          <w:lang w:val="en-US"/>
        </w:rPr>
        <w:t xml:space="preserve">да </w:t>
      </w:r>
      <w:r w:rsidR="003F3348">
        <w:rPr>
          <w:rFonts w:eastAsia="Arial" w:cs="Arial"/>
          <w:color w:val="000000"/>
          <w:szCs w:val="20"/>
        </w:rPr>
        <w:t xml:space="preserve">се </w:t>
      </w:r>
      <w:r w:rsidRPr="00007D39">
        <w:rPr>
          <w:rFonts w:eastAsia="Arial" w:cs="Arial"/>
          <w:color w:val="000000"/>
          <w:szCs w:val="20"/>
          <w:lang w:val="en-US"/>
        </w:rPr>
        <w:t>овај у</w:t>
      </w:r>
      <w:r w:rsidR="003F3348">
        <w:rPr>
          <w:rFonts w:eastAsia="Arial" w:cs="Arial"/>
          <w:color w:val="000000"/>
          <w:szCs w:val="20"/>
          <w:lang w:val="en-US"/>
        </w:rPr>
        <w:t>говор о јавној набавци закључује</w:t>
      </w:r>
      <w:r w:rsidRPr="00007D39">
        <w:rPr>
          <w:rFonts w:eastAsia="Arial" w:cs="Arial"/>
          <w:color w:val="000000"/>
          <w:szCs w:val="20"/>
          <w:lang w:val="en-US"/>
        </w:rPr>
        <w:t xml:space="preserve"> у складу са Оквирним споразумом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C3E49">
        <w:rPr>
          <w:rFonts w:eastAsia="Times New Roman" w:cs="Arial"/>
          <w:bCs/>
          <w:color w:val="000000"/>
          <w:szCs w:val="20"/>
          <w:lang w:val="sr-Latn-RS"/>
        </w:rPr>
        <w:t>6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007D3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07D39">
        <w:rPr>
          <w:rFonts w:eastAsia="Arial" w:cs="Arial"/>
          <w:color w:val="000000"/>
          <w:szCs w:val="20"/>
          <w:lang w:val="en-US"/>
        </w:rPr>
        <w:t>лекова</w:t>
      </w:r>
      <w:r w:rsidRPr="00007D3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007D3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C3E49">
        <w:rPr>
          <w:rFonts w:eastAsia="Times New Roman" w:cs="Arial"/>
          <w:bCs/>
          <w:color w:val="000000"/>
          <w:szCs w:val="20"/>
          <w:lang w:val="sr-Latn-RS"/>
        </w:rPr>
        <w:t>6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  <w:r w:rsidRPr="00007D3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</w:t>
      </w:r>
      <w:r w:rsidRPr="00AB4927">
        <w:rPr>
          <w:rFonts w:eastAsia="Times New Roman" w:cs="Arial"/>
          <w:color w:val="000000"/>
          <w:szCs w:val="20"/>
          <w:lang w:val="en-US"/>
        </w:rPr>
        <w:t>закључен Анекс уговора, а након закључења Анекса оквирног споразума.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AB4927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AB4927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AB4927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AB4927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AB4927">
        <w:rPr>
          <w:rFonts w:eastAsia="Times New Roman" w:cs="Arial"/>
          <w:color w:val="000000"/>
          <w:szCs w:val="20"/>
        </w:rPr>
        <w:t xml:space="preserve">         </w:t>
      </w:r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7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2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сат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a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3F3348" w:rsidRDefault="009C50B6" w:rsidP="003F3348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3F3348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44" w:rsidRDefault="00082E44" w:rsidP="00D9125E">
      <w:pPr>
        <w:spacing w:after="0"/>
      </w:pPr>
      <w:r>
        <w:separator/>
      </w:r>
    </w:p>
  </w:endnote>
  <w:endnote w:type="continuationSeparator" w:id="0">
    <w:p w:rsidR="00082E44" w:rsidRDefault="00082E44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44" w:rsidRDefault="00082E44" w:rsidP="00D9125E">
      <w:pPr>
        <w:spacing w:after="0"/>
      </w:pPr>
      <w:r>
        <w:separator/>
      </w:r>
    </w:p>
  </w:footnote>
  <w:footnote w:type="continuationSeparator" w:id="0">
    <w:p w:rsidR="00082E44" w:rsidRDefault="00082E44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B5C" w:rsidRPr="000E4191" w:rsidRDefault="004D3B5C" w:rsidP="004D3B5C">
    <w:pPr>
      <w:tabs>
        <w:tab w:val="center" w:pos="4680"/>
        <w:tab w:val="right" w:pos="9360"/>
      </w:tabs>
      <w:spacing w:after="0"/>
      <w:jc w:val="center"/>
      <w:rPr>
        <w:rFonts w:cs="Arial"/>
        <w:b/>
        <w:bCs/>
        <w:i/>
        <w:iCs/>
        <w:szCs w:val="20"/>
        <w:lang w:eastAsia="x-none"/>
      </w:rPr>
    </w:pPr>
  </w:p>
  <w:p w:rsidR="00D9125E" w:rsidRDefault="00D91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82E44"/>
    <w:rsid w:val="000A4B33"/>
    <w:rsid w:val="00105813"/>
    <w:rsid w:val="001121AB"/>
    <w:rsid w:val="0014769E"/>
    <w:rsid w:val="00171B4F"/>
    <w:rsid w:val="001F4552"/>
    <w:rsid w:val="002041E2"/>
    <w:rsid w:val="00210BA8"/>
    <w:rsid w:val="002B6CB6"/>
    <w:rsid w:val="00307E66"/>
    <w:rsid w:val="003F3348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C3E49"/>
    <w:rsid w:val="005E33D5"/>
    <w:rsid w:val="00665329"/>
    <w:rsid w:val="006B662A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9E504C"/>
    <w:rsid w:val="00A34982"/>
    <w:rsid w:val="00A939EE"/>
    <w:rsid w:val="00AB4927"/>
    <w:rsid w:val="00AF2AB7"/>
    <w:rsid w:val="00B31DD9"/>
    <w:rsid w:val="00B4340C"/>
    <w:rsid w:val="00B51B0D"/>
    <w:rsid w:val="00B53427"/>
    <w:rsid w:val="00BA239E"/>
    <w:rsid w:val="00BB3BD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1B65"/>
    <w:rsid w:val="00E840F2"/>
    <w:rsid w:val="00ED05D6"/>
    <w:rsid w:val="00F33F67"/>
    <w:rsid w:val="00F67790"/>
    <w:rsid w:val="00FA4FE5"/>
    <w:rsid w:val="00FA78DE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2020-12-06T13:48:00Z</dcterms:created>
  <dcterms:modified xsi:type="dcterms:W3CDTF">2020-12-10T09:10:00Z</dcterms:modified>
</cp:coreProperties>
</file>