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430A07" w:rsidRPr="00AA7AA3" w:rsidRDefault="00430A07" w:rsidP="00430A07">
      <w:pPr>
        <w:widowControl w:val="0"/>
        <w:spacing w:after="0" w:line="240" w:lineRule="auto"/>
        <w:ind w:left="450" w:right="0" w:firstLine="0"/>
        <w:rPr>
          <w:rFonts w:eastAsia="Calibri" w:cs="Times New Roman"/>
          <w:color w:val="auto"/>
          <w:szCs w:val="20"/>
          <w:lang w:val="sr-Cyrl-RS"/>
        </w:rPr>
      </w:pPr>
      <w:r>
        <w:rPr>
          <w:rFonts w:eastAsia="Calibri" w:cs="Times New Roman"/>
          <w:b/>
          <w:color w:val="auto"/>
          <w:lang w:val="sr-Cyrl-RS"/>
        </w:rPr>
        <w:t xml:space="preserve">Заједничка понуда </w:t>
      </w:r>
      <w:r w:rsidRPr="00166A74">
        <w:rPr>
          <w:rFonts w:eastAsia="Calibri" w:cs="Times New Roman"/>
          <w:b/>
          <w:color w:val="auto"/>
          <w:lang w:val="sr-Latn-RS"/>
        </w:rPr>
        <w:t>DENTA BP PHARM d.o.o.</w:t>
      </w:r>
      <w:r w:rsidRPr="00166A74">
        <w:rPr>
          <w:rFonts w:eastAsia="Calibri" w:cs="Times New Roman"/>
          <w:b/>
          <w:color w:val="auto"/>
          <w:lang w:val="sr-Cyrl-RS"/>
        </w:rPr>
        <w:t>, ул. Јужни булевар бр. 19, из Београда, кога заступа директор Бранимир Пејовић</w:t>
      </w:r>
      <w:r>
        <w:rPr>
          <w:rFonts w:eastAsia="Calibri" w:cs="Times New Roman"/>
          <w:color w:val="auto"/>
          <w:szCs w:val="20"/>
          <w:lang w:val="sr-Cyrl-RS"/>
        </w:rPr>
        <w:t xml:space="preserve">, </w:t>
      </w:r>
      <w:r w:rsidRPr="004F1888">
        <w:rPr>
          <w:rFonts w:eastAsia="Calibri" w:cs="Times New Roman"/>
          <w:b/>
          <w:color w:val="auto"/>
          <w:szCs w:val="20"/>
          <w:lang w:val="sr-Cyrl-RS"/>
        </w:rPr>
        <w:t>носилац посла у заједничкој понуди</w:t>
      </w:r>
    </w:p>
    <w:p w:rsidR="00430A07" w:rsidRPr="00166A74" w:rsidRDefault="00430A07" w:rsidP="00430A07">
      <w:pPr>
        <w:widowControl w:val="0"/>
        <w:spacing w:after="0" w:line="240" w:lineRule="auto"/>
        <w:ind w:left="450" w:right="0" w:firstLine="0"/>
        <w:rPr>
          <w:rFonts w:eastAsia="Calibri" w:cs="Times New Roman"/>
          <w:color w:val="auto"/>
          <w:szCs w:val="20"/>
          <w:lang w:val="sr-Cyrl-RS"/>
        </w:rPr>
      </w:pPr>
      <w:r w:rsidRPr="00166A74">
        <w:rPr>
          <w:rFonts w:eastAsia="Calibri" w:cs="Times New Roman"/>
          <w:color w:val="auto"/>
          <w:szCs w:val="20"/>
          <w:lang w:val="sr-Cyrl-RS"/>
        </w:rPr>
        <w:t xml:space="preserve">Матични број: </w:t>
      </w:r>
      <w:r w:rsidRPr="00166A74">
        <w:rPr>
          <w:rFonts w:eastAsia="Calibri" w:cs="Times New Roman"/>
          <w:color w:val="auto"/>
          <w:lang w:val="sr-Cyrl-RS"/>
        </w:rPr>
        <w:t>06964494</w:t>
      </w:r>
    </w:p>
    <w:p w:rsidR="00430A07" w:rsidRPr="00166A74" w:rsidRDefault="00430A07" w:rsidP="00430A07">
      <w:pPr>
        <w:widowControl w:val="0"/>
        <w:spacing w:after="0" w:line="240" w:lineRule="auto"/>
        <w:ind w:left="450" w:right="0" w:firstLine="0"/>
        <w:rPr>
          <w:rFonts w:eastAsia="Calibri" w:cs="Times New Roman"/>
          <w:color w:val="auto"/>
          <w:szCs w:val="20"/>
          <w:lang w:val="sr-Cyrl-RS"/>
        </w:rPr>
      </w:pPr>
      <w:r w:rsidRPr="00166A74">
        <w:rPr>
          <w:rFonts w:eastAsia="Calibri" w:cs="Times New Roman"/>
          <w:color w:val="auto"/>
          <w:szCs w:val="20"/>
          <w:lang w:val="sr-Cyrl-RS"/>
        </w:rPr>
        <w:t xml:space="preserve">ПИБ: </w:t>
      </w:r>
      <w:r w:rsidRPr="00166A74">
        <w:rPr>
          <w:rFonts w:eastAsia="Calibri" w:cs="Times New Roman"/>
          <w:color w:val="auto"/>
          <w:lang w:val="sr-Cyrl-RS"/>
        </w:rPr>
        <w:t>100270433</w:t>
      </w:r>
    </w:p>
    <w:p w:rsidR="00430A07" w:rsidRPr="009F1CDF" w:rsidRDefault="00430A07" w:rsidP="00430A07">
      <w:pPr>
        <w:widowControl w:val="0"/>
        <w:spacing w:after="0" w:line="240" w:lineRule="auto"/>
        <w:ind w:left="450" w:right="0" w:firstLine="0"/>
        <w:rPr>
          <w:rFonts w:eastAsia="Calibri" w:cs="Times New Roman"/>
          <w:color w:val="auto"/>
          <w:szCs w:val="20"/>
          <w:lang w:val="sr-Cyrl-RS"/>
        </w:rPr>
      </w:pPr>
      <w:r w:rsidRPr="00166A74">
        <w:rPr>
          <w:rFonts w:eastAsia="Calibri" w:cs="Times New Roman"/>
          <w:color w:val="auto"/>
          <w:szCs w:val="20"/>
          <w:lang w:val="sr-Cyrl-RS"/>
        </w:rPr>
        <w:t>Број рачуна: 160-273931</w:t>
      </w:r>
      <w:r w:rsidRPr="00166A74">
        <w:rPr>
          <w:rFonts w:eastAsia="Calibri" w:cs="Times New Roman"/>
          <w:color w:val="auto"/>
          <w:szCs w:val="20"/>
          <w:lang w:val="sr-Latn-RS"/>
        </w:rPr>
        <w:t>-</w:t>
      </w:r>
      <w:r w:rsidRPr="00166A74">
        <w:rPr>
          <w:rFonts w:eastAsia="Calibri" w:cs="Times New Roman"/>
          <w:color w:val="auto"/>
          <w:szCs w:val="20"/>
          <w:lang w:val="sr-Cyrl-RS"/>
        </w:rPr>
        <w:t>67</w:t>
      </w:r>
      <w:r w:rsidRPr="00166A74">
        <w:rPr>
          <w:rFonts w:eastAsia="Calibri" w:cs="Times New Roman"/>
          <w:color w:val="auto"/>
          <w:szCs w:val="20"/>
          <w:lang w:val="sr-Latn-RS"/>
        </w:rPr>
        <w:t xml:space="preserve"> </w:t>
      </w:r>
      <w:r w:rsidRPr="00166A74">
        <w:rPr>
          <w:rFonts w:eastAsia="Calibri" w:cs="Times New Roman"/>
          <w:color w:val="auto"/>
          <w:szCs w:val="20"/>
          <w:lang w:val="sr-Cyrl-RS"/>
        </w:rPr>
        <w:t xml:space="preserve">који се води код </w:t>
      </w:r>
      <w:r w:rsidRPr="00166A74">
        <w:rPr>
          <w:rFonts w:eastAsia="Calibri" w:cs="Times New Roman"/>
          <w:color w:val="auto"/>
          <w:szCs w:val="20"/>
          <w:lang w:val="sr-Latn-RS"/>
        </w:rPr>
        <w:t>Intesa banke</w:t>
      </w:r>
      <w:r w:rsidR="009F1CDF">
        <w:rPr>
          <w:rFonts w:eastAsia="Calibri" w:cs="Times New Roman"/>
          <w:color w:val="auto"/>
          <w:szCs w:val="20"/>
          <w:lang w:val="sr-Latn-RS"/>
        </w:rPr>
        <w:t xml:space="preserve"> </w:t>
      </w:r>
      <w:r w:rsidR="009F1CDF">
        <w:rPr>
          <w:rFonts w:eastAsia="Calibri" w:cs="Times New Roman"/>
          <w:color w:val="auto"/>
          <w:szCs w:val="20"/>
          <w:lang w:val="sr-Cyrl-RS"/>
        </w:rPr>
        <w:t>и</w:t>
      </w:r>
    </w:p>
    <w:p w:rsidR="00430A07" w:rsidRDefault="00430A07" w:rsidP="00430A07">
      <w:pPr>
        <w:widowControl w:val="0"/>
        <w:spacing w:after="0" w:line="240" w:lineRule="auto"/>
        <w:ind w:left="0" w:right="0" w:firstLine="0"/>
        <w:rPr>
          <w:rFonts w:eastAsia="Calibri" w:cs="Times New Roman"/>
          <w:color w:val="auto"/>
          <w:szCs w:val="20"/>
          <w:lang w:val="sr-Latn-RS"/>
        </w:rPr>
      </w:pPr>
    </w:p>
    <w:p w:rsidR="00430A07" w:rsidRPr="00861819" w:rsidRDefault="00430A07" w:rsidP="00430A07">
      <w:pPr>
        <w:widowControl w:val="0"/>
        <w:spacing w:after="0" w:line="240" w:lineRule="auto"/>
        <w:ind w:left="450" w:right="0" w:firstLine="0"/>
        <w:rPr>
          <w:rFonts w:eastAsia="Calibri" w:cs="Times New Roman"/>
          <w:color w:val="auto"/>
          <w:szCs w:val="20"/>
          <w:lang w:val="sr-Cyrl-RS"/>
        </w:rPr>
      </w:pPr>
      <w:r w:rsidRPr="00861819">
        <w:rPr>
          <w:rFonts w:eastAsia="Calibri" w:cs="Times New Roman"/>
          <w:b/>
          <w:color w:val="auto"/>
          <w:lang w:val="sr-Latn-RS"/>
        </w:rPr>
        <w:t>AUSTRO LINE d.o.o.</w:t>
      </w:r>
      <w:r w:rsidRPr="00861819">
        <w:rPr>
          <w:rFonts w:eastAsia="Calibri" w:cs="Times New Roman"/>
          <w:b/>
          <w:color w:val="auto"/>
          <w:lang w:val="sr-Cyrl-RS"/>
        </w:rPr>
        <w:t>, ул. Толстојева бр. 20а, из Београда, кога заступа директор Вера Митровић</w:t>
      </w:r>
    </w:p>
    <w:p w:rsidR="00430A07" w:rsidRPr="00861819" w:rsidRDefault="00430A07" w:rsidP="00430A07">
      <w:pPr>
        <w:widowControl w:val="0"/>
        <w:spacing w:after="0" w:line="240" w:lineRule="auto"/>
        <w:ind w:left="450" w:right="0" w:firstLine="0"/>
        <w:rPr>
          <w:rFonts w:eastAsia="Calibri" w:cs="Times New Roman"/>
          <w:color w:val="auto"/>
          <w:szCs w:val="20"/>
          <w:lang w:val="sr-Cyrl-RS"/>
        </w:rPr>
      </w:pPr>
      <w:r w:rsidRPr="00861819">
        <w:rPr>
          <w:rFonts w:eastAsia="Calibri" w:cs="Times New Roman"/>
          <w:color w:val="auto"/>
          <w:szCs w:val="20"/>
          <w:lang w:val="sr-Cyrl-RS"/>
        </w:rPr>
        <w:t xml:space="preserve">Матични број: </w:t>
      </w:r>
      <w:r w:rsidRPr="00861819">
        <w:rPr>
          <w:rFonts w:eastAsia="Calibri" w:cs="Times New Roman"/>
          <w:color w:val="auto"/>
          <w:lang w:val="sr-Cyrl-RS"/>
        </w:rPr>
        <w:t>17240323</w:t>
      </w:r>
    </w:p>
    <w:p w:rsidR="00430A07" w:rsidRPr="00861819" w:rsidRDefault="00430A07" w:rsidP="00430A07">
      <w:pPr>
        <w:widowControl w:val="0"/>
        <w:spacing w:after="0" w:line="240" w:lineRule="auto"/>
        <w:ind w:left="450" w:right="0" w:firstLine="0"/>
        <w:rPr>
          <w:rFonts w:eastAsia="Calibri" w:cs="Times New Roman"/>
          <w:color w:val="auto"/>
          <w:szCs w:val="20"/>
          <w:lang w:val="sr-Cyrl-RS"/>
        </w:rPr>
      </w:pPr>
      <w:r w:rsidRPr="00861819">
        <w:rPr>
          <w:rFonts w:eastAsia="Calibri" w:cs="Times New Roman"/>
          <w:color w:val="auto"/>
          <w:szCs w:val="20"/>
          <w:lang w:val="sr-Cyrl-RS"/>
        </w:rPr>
        <w:t xml:space="preserve">ПИБ: </w:t>
      </w:r>
      <w:r w:rsidRPr="00861819">
        <w:rPr>
          <w:rFonts w:eastAsia="Calibri" w:cs="Times New Roman"/>
          <w:color w:val="auto"/>
          <w:lang w:val="sr-Cyrl-RS"/>
        </w:rPr>
        <w:t>102009324</w:t>
      </w:r>
    </w:p>
    <w:p w:rsidR="00430A07" w:rsidRPr="004F1888" w:rsidRDefault="00430A07" w:rsidP="00430A07">
      <w:pPr>
        <w:widowControl w:val="0"/>
        <w:spacing w:after="0" w:line="240" w:lineRule="auto"/>
        <w:ind w:left="450" w:right="0" w:firstLine="0"/>
        <w:rPr>
          <w:rFonts w:eastAsia="Calibri" w:cs="Times New Roman"/>
          <w:color w:val="auto"/>
          <w:szCs w:val="20"/>
        </w:rPr>
      </w:pPr>
      <w:r w:rsidRPr="00861819">
        <w:rPr>
          <w:rFonts w:eastAsia="Calibri" w:cs="Times New Roman"/>
          <w:color w:val="auto"/>
          <w:szCs w:val="20"/>
          <w:lang w:val="sr-Cyrl-RS"/>
        </w:rPr>
        <w:t>Број рачуна: 310</w:t>
      </w:r>
      <w:r w:rsidRPr="00861819">
        <w:rPr>
          <w:rFonts w:eastAsia="Calibri" w:cs="Times New Roman"/>
          <w:color w:val="auto"/>
          <w:szCs w:val="20"/>
          <w:lang w:val="sr-Latn-RS"/>
        </w:rPr>
        <w:t>-</w:t>
      </w:r>
      <w:r w:rsidRPr="00861819">
        <w:rPr>
          <w:rFonts w:eastAsia="Calibri" w:cs="Times New Roman"/>
          <w:color w:val="auto"/>
          <w:szCs w:val="20"/>
          <w:lang w:val="sr-Cyrl-RS"/>
        </w:rPr>
        <w:t>151957</w:t>
      </w:r>
      <w:r w:rsidRPr="00861819">
        <w:rPr>
          <w:rFonts w:eastAsia="Calibri" w:cs="Times New Roman"/>
          <w:color w:val="auto"/>
          <w:szCs w:val="20"/>
          <w:lang w:val="sr-Latn-RS"/>
        </w:rPr>
        <w:t>-</w:t>
      </w:r>
      <w:r w:rsidRPr="00861819">
        <w:rPr>
          <w:rFonts w:eastAsia="Calibri" w:cs="Times New Roman"/>
          <w:color w:val="auto"/>
          <w:szCs w:val="20"/>
          <w:lang w:val="sr-Cyrl-RS"/>
        </w:rPr>
        <w:t>48</w:t>
      </w:r>
      <w:r w:rsidRPr="00861819">
        <w:rPr>
          <w:rFonts w:eastAsia="Calibri" w:cs="Times New Roman"/>
          <w:color w:val="auto"/>
          <w:szCs w:val="20"/>
          <w:lang w:val="sr-Latn-RS"/>
        </w:rPr>
        <w:t xml:space="preserve"> </w:t>
      </w:r>
      <w:r w:rsidRPr="00861819">
        <w:rPr>
          <w:rFonts w:eastAsia="Calibri" w:cs="Times New Roman"/>
          <w:color w:val="auto"/>
          <w:szCs w:val="20"/>
          <w:lang w:val="sr-Cyrl-RS"/>
        </w:rPr>
        <w:t xml:space="preserve">који се води код </w:t>
      </w:r>
      <w:r w:rsidRPr="00861819">
        <w:rPr>
          <w:rFonts w:eastAsia="Calibri" w:cs="Times New Roman"/>
          <w:color w:val="auto"/>
          <w:szCs w:val="20"/>
          <w:lang w:val="sr-Latn-RS"/>
        </w:rPr>
        <w:t>NLB banke</w:t>
      </w:r>
    </w:p>
    <w:p w:rsidR="00EE32B3" w:rsidRPr="00021ADD" w:rsidRDefault="0068532E" w:rsidP="0068532E">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38490F">
      <w:pPr>
        <w:pStyle w:val="ListParagraph"/>
        <w:numPr>
          <w:ilvl w:val="1"/>
          <w:numId w:val="35"/>
        </w:numPr>
        <w:spacing w:after="120" w:line="240" w:lineRule="auto"/>
        <w:ind w:right="14"/>
        <w:contextualSpacing w:val="0"/>
        <w:rPr>
          <w:szCs w:val="20"/>
        </w:rPr>
      </w:pPr>
      <w:r w:rsidRPr="00021ADD">
        <w:rPr>
          <w:szCs w:val="20"/>
        </w:rPr>
        <w:t xml:space="preserve">Купац и Добављач у уводу констатују: </w:t>
      </w:r>
    </w:p>
    <w:p w:rsidR="00EE32B3" w:rsidRPr="0038490F" w:rsidRDefault="00EE32B3" w:rsidP="0038490F">
      <w:pPr>
        <w:pStyle w:val="ListParagraph"/>
        <w:numPr>
          <w:ilvl w:val="2"/>
          <w:numId w:val="36"/>
        </w:numPr>
        <w:spacing w:after="120" w:line="240" w:lineRule="auto"/>
        <w:ind w:right="14"/>
        <w:contextualSpacing w:val="0"/>
        <w:rPr>
          <w:szCs w:val="20"/>
        </w:rPr>
      </w:pPr>
      <w:proofErr w:type="spellStart"/>
      <w:r w:rsidRPr="0038490F">
        <w:rPr>
          <w:szCs w:val="20"/>
        </w:rPr>
        <w:t>да</w:t>
      </w:r>
      <w:proofErr w:type="spellEnd"/>
      <w:r w:rsidRPr="0038490F">
        <w:rPr>
          <w:szCs w:val="20"/>
        </w:rPr>
        <w:t xml:space="preserve"> </w:t>
      </w:r>
      <w:proofErr w:type="spellStart"/>
      <w:r w:rsidRPr="0038490F">
        <w:rPr>
          <w:szCs w:val="20"/>
        </w:rPr>
        <w:t>је</w:t>
      </w:r>
      <w:proofErr w:type="spellEnd"/>
      <w:r w:rsidRPr="0038490F">
        <w:rPr>
          <w:szCs w:val="20"/>
        </w:rPr>
        <w:t xml:space="preserve"> </w:t>
      </w:r>
      <w:proofErr w:type="spellStart"/>
      <w:r w:rsidRPr="0038490F">
        <w:rPr>
          <w:szCs w:val="20"/>
        </w:rPr>
        <w:t>Републички</w:t>
      </w:r>
      <w:proofErr w:type="spellEnd"/>
      <w:r w:rsidRPr="0038490F">
        <w:rPr>
          <w:szCs w:val="20"/>
        </w:rPr>
        <w:t xml:space="preserve"> </w:t>
      </w:r>
      <w:proofErr w:type="spellStart"/>
      <w:r w:rsidRPr="0038490F">
        <w:rPr>
          <w:szCs w:val="20"/>
        </w:rPr>
        <w:t>фонд</w:t>
      </w:r>
      <w:proofErr w:type="spellEnd"/>
      <w:r w:rsidRPr="0038490F">
        <w:rPr>
          <w:szCs w:val="20"/>
        </w:rPr>
        <w:t xml:space="preserve"> за здравствено осигурање спровео отворени поступак јавне набавке </w:t>
      </w:r>
      <w:r w:rsidRPr="0038490F">
        <w:rPr>
          <w:rFonts w:eastAsia="Times New Roman"/>
          <w:bCs/>
          <w:szCs w:val="20"/>
        </w:rPr>
        <w:t>Валвуле и рингови</w:t>
      </w:r>
      <w:r w:rsidRPr="0038490F">
        <w:rPr>
          <w:szCs w:val="20"/>
        </w:rPr>
        <w:t>, број јавне набавке: 404-1-110/19-90;</w:t>
      </w:r>
    </w:p>
    <w:p w:rsidR="00EE32B3" w:rsidRPr="00021ADD" w:rsidRDefault="00EE32B3" w:rsidP="0038490F">
      <w:pPr>
        <w:pStyle w:val="ListParagraph"/>
        <w:numPr>
          <w:ilvl w:val="2"/>
          <w:numId w:val="36"/>
        </w:numPr>
        <w:spacing w:after="120" w:line="240" w:lineRule="auto"/>
        <w:ind w:right="14"/>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38490F">
        <w:rPr>
          <w:szCs w:val="20"/>
        </w:rPr>
        <w:t>Оквирни</w:t>
      </w:r>
      <w:proofErr w:type="spellEnd"/>
      <w:r w:rsidR="0038490F">
        <w:rPr>
          <w:szCs w:val="20"/>
        </w:rPr>
        <w:t xml:space="preserve"> </w:t>
      </w:r>
      <w:proofErr w:type="spellStart"/>
      <w:r w:rsidR="0038490F">
        <w:rPr>
          <w:szCs w:val="20"/>
        </w:rPr>
        <w:t>споразум</w:t>
      </w:r>
      <w:proofErr w:type="spellEnd"/>
      <w:r w:rsidR="0038490F">
        <w:rPr>
          <w:szCs w:val="20"/>
        </w:rPr>
        <w:t xml:space="preserve"> </w:t>
      </w:r>
      <w:proofErr w:type="spellStart"/>
      <w:r w:rsidR="0038490F">
        <w:rPr>
          <w:szCs w:val="20"/>
        </w:rPr>
        <w:t>бр</w:t>
      </w:r>
      <w:proofErr w:type="spellEnd"/>
      <w:r w:rsidR="0038490F">
        <w:rPr>
          <w:szCs w:val="20"/>
        </w:rPr>
        <w:t>. 39-</w:t>
      </w:r>
      <w:r w:rsidR="0038490F">
        <w:rPr>
          <w:szCs w:val="20"/>
          <w:lang w:val="sr-Cyrl-RS"/>
        </w:rPr>
        <w:t>9</w:t>
      </w:r>
      <w:r w:rsidR="0038490F">
        <w:rPr>
          <w:szCs w:val="20"/>
        </w:rPr>
        <w:t xml:space="preserve">/20 </w:t>
      </w:r>
      <w:proofErr w:type="spellStart"/>
      <w:r w:rsidR="0038490F">
        <w:rPr>
          <w:szCs w:val="20"/>
        </w:rPr>
        <w:t>од</w:t>
      </w:r>
      <w:proofErr w:type="spellEnd"/>
      <w:r w:rsidR="0038490F">
        <w:rPr>
          <w:szCs w:val="20"/>
        </w:rPr>
        <w:t xml:space="preserve"> </w:t>
      </w:r>
      <w:r w:rsidR="003F6A93">
        <w:rPr>
          <w:szCs w:val="20"/>
        </w:rPr>
        <w:t>26.</w:t>
      </w:r>
      <w:r w:rsidR="003F6A93">
        <w:rPr>
          <w:szCs w:val="20"/>
          <w:lang w:val="sr-Cyrl-RS"/>
        </w:rPr>
        <w:t>05</w:t>
      </w:r>
      <w:bookmarkStart w:id="2" w:name="_GoBack"/>
      <w:bookmarkEnd w:id="2"/>
      <w:r w:rsidR="0038490F">
        <w:rPr>
          <w:szCs w:val="20"/>
        </w:rPr>
        <w:t xml:space="preserve">.2020. </w:t>
      </w:r>
      <w:proofErr w:type="spellStart"/>
      <w:proofErr w:type="gramStart"/>
      <w:r w:rsidR="0038490F">
        <w:rPr>
          <w:szCs w:val="20"/>
        </w:rPr>
        <w:t>године</w:t>
      </w:r>
      <w:proofErr w:type="spellEnd"/>
      <w:proofErr w:type="gramEnd"/>
      <w:r w:rsidR="0038490F">
        <w:rPr>
          <w:szCs w:val="20"/>
        </w:rPr>
        <w:t xml:space="preserve"> (</w:t>
      </w:r>
      <w:proofErr w:type="spellStart"/>
      <w:r w:rsidR="0038490F">
        <w:rPr>
          <w:szCs w:val="20"/>
        </w:rPr>
        <w:t>даље</w:t>
      </w:r>
      <w:proofErr w:type="spellEnd"/>
      <w:r w:rsidR="0038490F">
        <w:rPr>
          <w:szCs w:val="20"/>
        </w:rPr>
        <w:t xml:space="preserve">: </w:t>
      </w:r>
      <w:proofErr w:type="spellStart"/>
      <w:r w:rsidR="0038490F">
        <w:rPr>
          <w:szCs w:val="20"/>
        </w:rPr>
        <w:t>Оквирни</w:t>
      </w:r>
      <w:proofErr w:type="spellEnd"/>
      <w:r w:rsidR="0038490F">
        <w:rPr>
          <w:szCs w:val="20"/>
        </w:rPr>
        <w:t xml:space="preserve"> </w:t>
      </w:r>
      <w:proofErr w:type="spellStart"/>
      <w:r w:rsidR="0038490F">
        <w:rPr>
          <w:szCs w:val="20"/>
        </w:rPr>
        <w:t>спорзум</w:t>
      </w:r>
      <w:proofErr w:type="spellEnd"/>
      <w:r w:rsidR="0038490F">
        <w:rPr>
          <w:szCs w:val="20"/>
        </w:rPr>
        <w:t xml:space="preserve">), </w:t>
      </w:r>
      <w:proofErr w:type="spellStart"/>
      <w:r w:rsidR="0038490F">
        <w:rPr>
          <w:szCs w:val="20"/>
        </w:rPr>
        <w:t>на</w:t>
      </w:r>
      <w:proofErr w:type="spellEnd"/>
      <w:r w:rsidR="0038490F">
        <w:rPr>
          <w:szCs w:val="20"/>
        </w:rPr>
        <w:t xml:space="preserve"> </w:t>
      </w:r>
      <w:proofErr w:type="spellStart"/>
      <w:r w:rsidR="0038490F">
        <w:rPr>
          <w:szCs w:val="20"/>
        </w:rPr>
        <w:t>основу</w:t>
      </w:r>
      <w:proofErr w:type="spellEnd"/>
      <w:r w:rsidR="0038490F">
        <w:rPr>
          <w:szCs w:val="20"/>
        </w:rPr>
        <w:t xml:space="preserve"> </w:t>
      </w:r>
      <w:proofErr w:type="spellStart"/>
      <w:r w:rsidR="0038490F">
        <w:rPr>
          <w:szCs w:val="20"/>
        </w:rPr>
        <w:t>Одлуке</w:t>
      </w:r>
      <w:proofErr w:type="spellEnd"/>
      <w:r w:rsidR="0038490F">
        <w:rPr>
          <w:szCs w:val="20"/>
        </w:rPr>
        <w:t xml:space="preserve"> </w:t>
      </w:r>
      <w:proofErr w:type="spellStart"/>
      <w:r w:rsidR="0038490F">
        <w:rPr>
          <w:szCs w:val="20"/>
        </w:rPr>
        <w:t>број</w:t>
      </w:r>
      <w:proofErr w:type="spellEnd"/>
      <w:r w:rsidR="0038490F">
        <w:rPr>
          <w:szCs w:val="20"/>
        </w:rPr>
        <w:t xml:space="preserve"> 404-1-91/19-85, </w:t>
      </w:r>
      <w:proofErr w:type="spellStart"/>
      <w:r w:rsidR="0038490F">
        <w:rPr>
          <w:szCs w:val="20"/>
        </w:rPr>
        <w:t>од</w:t>
      </w:r>
      <w:proofErr w:type="spellEnd"/>
      <w:r w:rsidR="0038490F">
        <w:rPr>
          <w:szCs w:val="20"/>
        </w:rPr>
        <w:t xml:space="preserve"> 11.05.2020. </w:t>
      </w:r>
      <w:proofErr w:type="spellStart"/>
      <w:r w:rsidR="0038490F">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38490F">
      <w:pPr>
        <w:pStyle w:val="ListParagraph"/>
        <w:numPr>
          <w:ilvl w:val="1"/>
          <w:numId w:val="36"/>
        </w:numPr>
        <w:spacing w:after="120" w:line="240" w:lineRule="auto"/>
        <w:ind w:left="360" w:right="10" w:hanging="36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proofErr w:type="gramStart"/>
      <w:r w:rsidRPr="00021ADD">
        <w:rPr>
          <w:szCs w:val="20"/>
        </w:rPr>
        <w:t>овог</w:t>
      </w:r>
      <w:proofErr w:type="spellEnd"/>
      <w:proofErr w:type="gram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68532E" w:rsidP="00EE32B3">
      <w:pPr>
        <w:numPr>
          <w:ilvl w:val="1"/>
          <w:numId w:val="36"/>
        </w:numPr>
        <w:spacing w:after="120" w:line="240" w:lineRule="auto"/>
        <w:ind w:left="567" w:right="10"/>
        <w:rPr>
          <w:szCs w:val="20"/>
        </w:rPr>
      </w:pPr>
      <w:proofErr w:type="spellStart"/>
      <w:r>
        <w:rPr>
          <w:szCs w:val="20"/>
        </w:rPr>
        <w:t>Ценa</w:t>
      </w:r>
      <w:proofErr w:type="spellEnd"/>
      <w:r>
        <w:rPr>
          <w:szCs w:val="20"/>
        </w:rPr>
        <w:t xml:space="preserve"> </w:t>
      </w:r>
      <w:proofErr w:type="spellStart"/>
      <w:r>
        <w:rPr>
          <w:szCs w:val="20"/>
        </w:rPr>
        <w:t>из</w:t>
      </w:r>
      <w:proofErr w:type="spellEnd"/>
      <w:r>
        <w:rPr>
          <w:szCs w:val="20"/>
        </w:rPr>
        <w:t xml:space="preserve"> </w:t>
      </w:r>
      <w:proofErr w:type="spellStart"/>
      <w:r>
        <w:rPr>
          <w:szCs w:val="20"/>
        </w:rPr>
        <w:t>овог</w:t>
      </w:r>
      <w:proofErr w:type="spellEnd"/>
      <w:r>
        <w:rPr>
          <w:szCs w:val="20"/>
        </w:rPr>
        <w:t xml:space="preserve"> </w:t>
      </w:r>
      <w:proofErr w:type="spellStart"/>
      <w:r>
        <w:rPr>
          <w:szCs w:val="20"/>
        </w:rPr>
        <w:t>Уговора</w:t>
      </w:r>
      <w:proofErr w:type="spellEnd"/>
      <w:r>
        <w:rPr>
          <w:szCs w:val="20"/>
        </w:rPr>
        <w:t xml:space="preserve"> je </w:t>
      </w:r>
      <w:proofErr w:type="spellStart"/>
      <w:r>
        <w:rPr>
          <w:szCs w:val="20"/>
        </w:rPr>
        <w:t>јединичнa</w:t>
      </w:r>
      <w:proofErr w:type="spellEnd"/>
      <w:r>
        <w:rPr>
          <w:szCs w:val="20"/>
        </w:rPr>
        <w:t xml:space="preserve"> </w:t>
      </w:r>
      <w:proofErr w:type="spellStart"/>
      <w:r>
        <w:rPr>
          <w:szCs w:val="20"/>
        </w:rPr>
        <w:t>ценa</w:t>
      </w:r>
      <w:proofErr w:type="spellEnd"/>
      <w:r>
        <w:rPr>
          <w:szCs w:val="20"/>
        </w:rPr>
        <w:t xml:space="preserve"> </w:t>
      </w:r>
      <w:proofErr w:type="spellStart"/>
      <w:r>
        <w:rPr>
          <w:szCs w:val="20"/>
        </w:rPr>
        <w:t>наведенa</w:t>
      </w:r>
      <w:proofErr w:type="spellEnd"/>
      <w:r>
        <w:rPr>
          <w:szCs w:val="20"/>
        </w:rPr>
        <w:t xml:space="preserve"> </w:t>
      </w:r>
      <w:r>
        <w:rPr>
          <w:szCs w:val="20"/>
          <w:lang w:val="sr-Cyrl-RS"/>
        </w:rPr>
        <w:t>у</w:t>
      </w:r>
      <w:r w:rsidRPr="00924091">
        <w:rPr>
          <w:szCs w:val="20"/>
        </w:rPr>
        <w:t xml:space="preserve"> </w:t>
      </w:r>
      <w:proofErr w:type="spellStart"/>
      <w:r w:rsidRPr="00074846">
        <w:rPr>
          <w:szCs w:val="20"/>
        </w:rPr>
        <w:t>Спецификацији</w:t>
      </w:r>
      <w:proofErr w:type="spellEnd"/>
      <w:r w:rsidRPr="00074846">
        <w:rPr>
          <w:szCs w:val="20"/>
        </w:rPr>
        <w:t xml:space="preserve"> </w:t>
      </w:r>
      <w:proofErr w:type="spellStart"/>
      <w:r w:rsidRPr="00074846">
        <w:rPr>
          <w:szCs w:val="20"/>
        </w:rPr>
        <w:t>материјала</w:t>
      </w:r>
      <w:proofErr w:type="spellEnd"/>
      <w:r w:rsidRPr="00074846">
        <w:rPr>
          <w:szCs w:val="20"/>
        </w:rPr>
        <w:t xml:space="preserve"> </w:t>
      </w:r>
      <w:proofErr w:type="spellStart"/>
      <w:r w:rsidRPr="00074846">
        <w:rPr>
          <w:szCs w:val="20"/>
        </w:rPr>
        <w:t>са</w:t>
      </w:r>
      <w:proofErr w:type="spellEnd"/>
      <w:r w:rsidRPr="00074846">
        <w:rPr>
          <w:szCs w:val="20"/>
        </w:rPr>
        <w:t xml:space="preserve"> </w:t>
      </w:r>
      <w:proofErr w:type="spellStart"/>
      <w:r w:rsidRPr="00074846">
        <w:rPr>
          <w:szCs w:val="20"/>
        </w:rPr>
        <w:t>ценама</w:t>
      </w:r>
      <w:proofErr w:type="spellEnd"/>
      <w:r>
        <w:rPr>
          <w:szCs w:val="20"/>
          <w:lang w:val="sr-Cyrl-RS"/>
        </w:rPr>
        <w:t xml:space="preserve"> </w:t>
      </w:r>
      <w:proofErr w:type="spellStart"/>
      <w:r>
        <w:rPr>
          <w:szCs w:val="20"/>
        </w:rPr>
        <w:t>из</w:t>
      </w:r>
      <w:proofErr w:type="spellEnd"/>
      <w:r>
        <w:rPr>
          <w:szCs w:val="20"/>
        </w:rPr>
        <w:t xml:space="preserve"> </w:t>
      </w:r>
      <w:proofErr w:type="spellStart"/>
      <w:r>
        <w:rPr>
          <w:szCs w:val="20"/>
        </w:rPr>
        <w:t>члана</w:t>
      </w:r>
      <w:proofErr w:type="spellEnd"/>
      <w:r>
        <w:rPr>
          <w:szCs w:val="20"/>
        </w:rPr>
        <w:t xml:space="preserve"> 2. </w:t>
      </w:r>
      <w:proofErr w:type="spellStart"/>
      <w:r>
        <w:rPr>
          <w:szCs w:val="20"/>
        </w:rPr>
        <w:t>овог</w:t>
      </w:r>
      <w:proofErr w:type="spellEnd"/>
      <w:r>
        <w:rPr>
          <w:szCs w:val="20"/>
        </w:rPr>
        <w:t xml:space="preserve"> </w:t>
      </w:r>
      <w:proofErr w:type="spellStart"/>
      <w:r>
        <w:rPr>
          <w:szCs w:val="20"/>
        </w:rPr>
        <w:t>уговора</w:t>
      </w:r>
      <w:proofErr w:type="spellEnd"/>
      <w:r>
        <w:rPr>
          <w:szCs w:val="20"/>
        </w:rPr>
        <w:t xml:space="preserve"> </w:t>
      </w:r>
      <w:proofErr w:type="spellStart"/>
      <w:r>
        <w:rPr>
          <w:szCs w:val="20"/>
        </w:rPr>
        <w:t>која</w:t>
      </w:r>
      <w:proofErr w:type="spellEnd"/>
      <w:r>
        <w:rPr>
          <w:szCs w:val="20"/>
        </w:rPr>
        <w:t xml:space="preserve"> </w:t>
      </w:r>
      <w:proofErr w:type="spellStart"/>
      <w:r>
        <w:rPr>
          <w:szCs w:val="20"/>
        </w:rPr>
        <w:t>одговара</w:t>
      </w:r>
      <w:proofErr w:type="spellEnd"/>
      <w:r>
        <w:rPr>
          <w:szCs w:val="20"/>
        </w:rPr>
        <w:t xml:space="preserve"> </w:t>
      </w:r>
      <w:proofErr w:type="spellStart"/>
      <w:r>
        <w:rPr>
          <w:szCs w:val="20"/>
        </w:rPr>
        <w:t>цени</w:t>
      </w:r>
      <w:proofErr w:type="spellEnd"/>
      <w:r>
        <w:rPr>
          <w:szCs w:val="20"/>
        </w:rPr>
        <w:t xml:space="preserve"> </w:t>
      </w:r>
      <w:proofErr w:type="spellStart"/>
      <w:r>
        <w:rPr>
          <w:szCs w:val="20"/>
        </w:rPr>
        <w:t>из</w:t>
      </w:r>
      <w:proofErr w:type="spellEnd"/>
      <w:r>
        <w:rPr>
          <w:szCs w:val="20"/>
        </w:rPr>
        <w:t xml:space="preserve"> </w:t>
      </w:r>
      <w:proofErr w:type="spellStart"/>
      <w:r>
        <w:rPr>
          <w:szCs w:val="20"/>
        </w:rPr>
        <w:t>О</w:t>
      </w:r>
      <w:r w:rsidRPr="00924091">
        <w:rPr>
          <w:szCs w:val="20"/>
        </w:rPr>
        <w:t>квирног</w:t>
      </w:r>
      <w:proofErr w:type="spellEnd"/>
      <w:r w:rsidRPr="00924091">
        <w:rPr>
          <w:szCs w:val="20"/>
        </w:rPr>
        <w:t xml:space="preserve"> </w:t>
      </w:r>
      <w:proofErr w:type="spellStart"/>
      <w:r w:rsidRPr="00924091">
        <w:rPr>
          <w:szCs w:val="20"/>
        </w:rPr>
        <w:t>спо</w:t>
      </w:r>
      <w:r>
        <w:rPr>
          <w:szCs w:val="20"/>
        </w:rPr>
        <w:t>разума</w:t>
      </w:r>
      <w:proofErr w:type="spellEnd"/>
      <w:r w:rsidR="00EE32B3" w:rsidRPr="00021ADD">
        <w:rPr>
          <w:szCs w:val="20"/>
        </w:rPr>
        <w:t xml:space="preserve">. </w:t>
      </w:r>
    </w:p>
    <w:p w:rsidR="00EE32B3" w:rsidRPr="001D18F9" w:rsidRDefault="00EE32B3" w:rsidP="00EE32B3">
      <w:pPr>
        <w:widowControl w:val="0"/>
        <w:numPr>
          <w:ilvl w:val="1"/>
          <w:numId w:val="36"/>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BC2057">
        <w:rPr>
          <w:color w:val="auto"/>
          <w:szCs w:val="20"/>
        </w:rPr>
        <w:t xml:space="preserve"> </w:t>
      </w:r>
      <w:r w:rsidR="002F43BA">
        <w:rPr>
          <w:color w:val="auto"/>
          <w:szCs w:val="20"/>
        </w:rPr>
        <w:t>9</w:t>
      </w:r>
      <w:r w:rsidR="00BC2057">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175C3F">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BC2057">
        <w:rPr>
          <w:color w:val="auto"/>
          <w:szCs w:val="20"/>
        </w:rPr>
        <w:t>од</w:t>
      </w:r>
      <w:proofErr w:type="spellEnd"/>
      <w:r w:rsidR="00BC2057">
        <w:rPr>
          <w:color w:val="auto"/>
          <w:szCs w:val="20"/>
        </w:rPr>
        <w:t xml:space="preserve"> </w:t>
      </w:r>
      <w:proofErr w:type="spellStart"/>
      <w:r w:rsidR="00BC2057">
        <w:rPr>
          <w:color w:val="auto"/>
          <w:szCs w:val="20"/>
        </w:rPr>
        <w:t>вредности</w:t>
      </w:r>
      <w:proofErr w:type="spellEnd"/>
      <w:r w:rsidR="00BC2057">
        <w:rPr>
          <w:color w:val="auto"/>
          <w:szCs w:val="20"/>
        </w:rPr>
        <w:t xml:space="preserve"> </w:t>
      </w:r>
      <w:proofErr w:type="spellStart"/>
      <w:r w:rsidR="00BC2057">
        <w:rPr>
          <w:color w:val="auto"/>
          <w:szCs w:val="20"/>
        </w:rPr>
        <w:t>доб</w:t>
      </w:r>
      <w:proofErr w:type="spellEnd"/>
      <w:r w:rsidR="00BC2057">
        <w:rPr>
          <w:color w:val="auto"/>
          <w:szCs w:val="20"/>
          <w:lang w:val="sr-Cyrl-RS"/>
        </w:rPr>
        <w:t>а</w:t>
      </w:r>
      <w:proofErr w:type="spellStart"/>
      <w:r w:rsidR="00BC2057">
        <w:rPr>
          <w:color w:val="auto"/>
          <w:szCs w:val="20"/>
        </w:rPr>
        <w:t>ра</w:t>
      </w:r>
      <w:proofErr w:type="spellEnd"/>
      <w:r w:rsidR="00BC2057">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Pr="00532BA0">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7D94F7D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C3F"/>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490F"/>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6A93"/>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A07"/>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32E"/>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209"/>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CDF"/>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057"/>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12F"/>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389">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CE4F-4A5A-44F2-BA83-6758AAA7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99</cp:revision>
  <cp:lastPrinted>2020-03-24T11:53:00Z</cp:lastPrinted>
  <dcterms:created xsi:type="dcterms:W3CDTF">2020-02-03T14:37:00Z</dcterms:created>
  <dcterms:modified xsi:type="dcterms:W3CDTF">2020-05-29T12:01:00Z</dcterms:modified>
</cp:coreProperties>
</file>