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233A36" w:rsidRPr="007777CD" w:rsidRDefault="00233A36" w:rsidP="00233A36">
      <w:pPr>
        <w:widowControl w:val="0"/>
        <w:spacing w:after="0" w:line="240" w:lineRule="auto"/>
        <w:ind w:left="0" w:firstLine="0"/>
        <w:rPr>
          <w:b/>
          <w:color w:val="auto"/>
          <w:lang w:val="sr-Cyrl-RS"/>
        </w:rPr>
      </w:pPr>
      <w:r>
        <w:rPr>
          <w:b/>
          <w:color w:val="auto"/>
        </w:rPr>
        <w:t>MEDICA LINEA PHARM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Бродарска</w:t>
      </w:r>
      <w:r w:rsidR="00942CFA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1б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</w:t>
      </w:r>
      <w:r>
        <w:rPr>
          <w:b/>
          <w:color w:val="auto"/>
          <w:lang w:val="sr-Cyrl-RS"/>
        </w:rPr>
        <w:t xml:space="preserve"> Слободанка Живковић</w:t>
      </w:r>
    </w:p>
    <w:p w:rsidR="00233A36" w:rsidRPr="007777CD" w:rsidRDefault="00233A36" w:rsidP="00233A36">
      <w:pPr>
        <w:widowControl w:val="0"/>
        <w:spacing w:after="0" w:line="240" w:lineRule="auto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20778121</w:t>
      </w:r>
    </w:p>
    <w:p w:rsidR="00233A36" w:rsidRPr="007777CD" w:rsidRDefault="00233A36" w:rsidP="00233A36">
      <w:pPr>
        <w:widowControl w:val="0"/>
        <w:spacing w:after="0" w:line="240" w:lineRule="auto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107304324</w:t>
      </w:r>
    </w:p>
    <w:p w:rsidR="00233A36" w:rsidRPr="007777CD" w:rsidRDefault="00233A36" w:rsidP="00233A36">
      <w:pPr>
        <w:widowControl w:val="0"/>
        <w:spacing w:after="0" w:line="240" w:lineRule="auto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380-248-05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>Mirabank</w:t>
      </w:r>
    </w:p>
    <w:p w:rsidR="001B1B38" w:rsidRPr="00C0707F" w:rsidRDefault="00233A36" w:rsidP="00233A36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Default="00233A36" w:rsidP="00233A36">
      <w:pPr>
        <w:widowControl w:val="0"/>
        <w:autoSpaceDE w:val="0"/>
        <w:autoSpaceDN w:val="0"/>
        <w:adjustRightInd w:val="0"/>
        <w:spacing w:before="160" w:after="12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ПАРТИЈЕ</w:t>
      </w:r>
    </w:p>
    <w:p w:rsidR="00233A36" w:rsidRPr="00C0707F" w:rsidRDefault="00233A36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483E9B">
        <w:rPr>
          <w:b/>
          <w:szCs w:val="20"/>
        </w:rPr>
        <w:t xml:space="preserve">193, 194, 195, 287, 314, 334, 492, 493, 515, 516, 546, 547, 548 </w:t>
      </w:r>
      <w:r w:rsidRPr="00483E9B">
        <w:rPr>
          <w:b/>
          <w:szCs w:val="20"/>
          <w:lang w:val="sr-Cyrl-RS"/>
        </w:rPr>
        <w:t xml:space="preserve">и </w:t>
      </w:r>
      <w:r w:rsidRPr="00483E9B">
        <w:rPr>
          <w:b/>
          <w:szCs w:val="20"/>
        </w:rPr>
        <w:t>560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233A36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233A36" w:rsidRPr="00233A36">
        <w:rPr>
          <w:szCs w:val="20"/>
        </w:rPr>
        <w:t xml:space="preserve">193, 194, 195, 287, 314, 334, 492, 493, 515, 516, 546, 547, 548 </w:t>
      </w:r>
      <w:r w:rsidR="00233A36" w:rsidRPr="00233A36">
        <w:rPr>
          <w:szCs w:val="20"/>
          <w:lang w:val="sr-Cyrl-RS"/>
        </w:rPr>
        <w:t xml:space="preserve">и </w:t>
      </w:r>
      <w:r w:rsidR="00233A36" w:rsidRPr="00233A36">
        <w:rPr>
          <w:szCs w:val="20"/>
        </w:rPr>
        <w:t>560</w:t>
      </w:r>
      <w:r w:rsidR="00233A36">
        <w:rPr>
          <w:color w:val="auto"/>
          <w:lang w:val="sr-Cyrl-RS"/>
        </w:rPr>
        <w:t>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9A209E" w:rsidRPr="00233A36">
        <w:rPr>
          <w:color w:val="auto"/>
        </w:rPr>
        <w:t xml:space="preserve">Medica Linea Pharm </w:t>
      </w:r>
      <w:r w:rsidR="00233A36" w:rsidRPr="00233A36">
        <w:rPr>
          <w:color w:val="auto"/>
        </w:rPr>
        <w:t>d.o.o.,</w:t>
      </w:r>
      <w:r w:rsidRPr="00C0707F">
        <w:rPr>
          <w:color w:val="auto"/>
        </w:rPr>
        <w:t xml:space="preserve"> на основу Одл</w:t>
      </w:r>
      <w:r>
        <w:rPr>
          <w:color w:val="auto"/>
        </w:rPr>
        <w:t xml:space="preserve">уке бр. </w:t>
      </w:r>
      <w:r w:rsidR="00233A36">
        <w:rPr>
          <w:rFonts w:eastAsia="Times New Roman"/>
          <w:color w:val="auto"/>
          <w:szCs w:val="20"/>
        </w:rPr>
        <w:t>404-1-93/19-60</w:t>
      </w:r>
      <w:r w:rsidR="00233A36" w:rsidRPr="00C0707F">
        <w:rPr>
          <w:rFonts w:eastAsia="Times New Roman"/>
          <w:color w:val="auto"/>
          <w:szCs w:val="20"/>
        </w:rPr>
        <w:t xml:space="preserve"> од </w:t>
      </w:r>
      <w:r w:rsidR="00233A36">
        <w:rPr>
          <w:rFonts w:eastAsia="Times New Roman"/>
          <w:color w:val="auto"/>
          <w:szCs w:val="20"/>
        </w:rPr>
        <w:t>10.03.</w:t>
      </w:r>
      <w:r w:rsidR="00233A36" w:rsidRPr="00C0707F">
        <w:rPr>
          <w:rFonts w:eastAsia="Times New Roman"/>
          <w:color w:val="auto"/>
          <w:szCs w:val="20"/>
        </w:rPr>
        <w:t>20</w:t>
      </w:r>
      <w:r w:rsidR="00233A36">
        <w:rPr>
          <w:rFonts w:eastAsia="Times New Roman"/>
          <w:color w:val="auto"/>
          <w:szCs w:val="20"/>
          <w:lang w:val="sr-Cyrl-RS"/>
        </w:rPr>
        <w:t>20</w:t>
      </w:r>
      <w:r w:rsidR="00233A36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99763C">
        <w:rPr>
          <w:color w:val="auto"/>
        </w:rPr>
        <w:t>23-11/20</w:t>
      </w:r>
      <w:r w:rsidRPr="00C0707F">
        <w:rPr>
          <w:color w:val="auto"/>
        </w:rPr>
        <w:t xml:space="preserve"> од </w:t>
      </w:r>
      <w:r w:rsidR="00EC3744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99763C">
        <w:rPr>
          <w:color w:val="auto"/>
        </w:rPr>
        <w:t>23-11/20</w:t>
      </w:r>
      <w:r w:rsidRPr="00C0707F">
        <w:rPr>
          <w:color w:val="auto"/>
        </w:rPr>
        <w:t xml:space="preserve"> од </w:t>
      </w:r>
      <w:r w:rsidR="00EC3744">
        <w:rPr>
          <w:color w:val="auto"/>
        </w:rPr>
        <w:t>25.03</w:t>
      </w:r>
      <w:bookmarkStart w:id="0" w:name="_GoBack"/>
      <w:bookmarkEnd w:id="0"/>
      <w:r w:rsidRPr="00C0707F">
        <w:rPr>
          <w:color w:val="auto"/>
        </w:rPr>
        <w:t>.20</w:t>
      </w:r>
      <w:r w:rsidR="000951F0">
        <w:rPr>
          <w:color w:val="auto"/>
          <w:lang w:val="sr-Cyrl-RS"/>
        </w:rPr>
        <w:t>20</w:t>
      </w:r>
      <w:r w:rsidRPr="00C0707F">
        <w:rPr>
          <w:color w:val="auto"/>
        </w:rPr>
        <w:t xml:space="preserve">. године.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дана од дана пријема фактуре.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>и то у року од</w:t>
      </w:r>
      <w:r w:rsidR="0099763C">
        <w:rPr>
          <w:color w:val="auto"/>
        </w:rPr>
        <w:t xml:space="preserve"> 24 </w:t>
      </w:r>
      <w:r w:rsidR="0099763C">
        <w:rPr>
          <w:color w:val="auto"/>
          <w:lang w:val="sr-Cyrl-RS"/>
        </w:rPr>
        <w:t>сата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случају прекорачења уговореног рока испоруке Добављач је дужан да плати Купцу </w:t>
      </w:r>
      <w:r w:rsidRPr="00874338">
        <w:rPr>
          <w:color w:val="auto"/>
        </w:rPr>
        <w:t>уговорну казну у износу од 0,5% од укупне вредности</w:t>
      </w:r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за ко</w:t>
      </w:r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је прекорачио рок испоруке, за сваки дан закашњења, али не више од 5% од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</w:t>
      </w:r>
      <w:r w:rsidRPr="00C0707F">
        <w:rPr>
          <w:color w:val="auto"/>
        </w:rPr>
        <w:lastRenderedPageBreak/>
        <w:t xml:space="preserve">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E90" w:rsidRDefault="00295E90" w:rsidP="00D17862">
      <w:pPr>
        <w:spacing w:after="0" w:line="240" w:lineRule="auto"/>
      </w:pPr>
      <w:r>
        <w:separator/>
      </w:r>
    </w:p>
  </w:endnote>
  <w:endnote w:type="continuationSeparator" w:id="0">
    <w:p w:rsidR="00295E90" w:rsidRDefault="00295E90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7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E90" w:rsidRDefault="00295E90" w:rsidP="00D17862">
      <w:pPr>
        <w:spacing w:after="0" w:line="240" w:lineRule="auto"/>
      </w:pPr>
      <w:r>
        <w:separator/>
      </w:r>
    </w:p>
  </w:footnote>
  <w:footnote w:type="continuationSeparator" w:id="0">
    <w:p w:rsidR="00295E90" w:rsidRDefault="00295E90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0951F0"/>
    <w:rsid w:val="001B1B38"/>
    <w:rsid w:val="00233A36"/>
    <w:rsid w:val="00295E90"/>
    <w:rsid w:val="003560E5"/>
    <w:rsid w:val="003718AB"/>
    <w:rsid w:val="003E345D"/>
    <w:rsid w:val="00455ACA"/>
    <w:rsid w:val="004D0613"/>
    <w:rsid w:val="00545976"/>
    <w:rsid w:val="00874338"/>
    <w:rsid w:val="00942CFA"/>
    <w:rsid w:val="0099763C"/>
    <w:rsid w:val="009A209E"/>
    <w:rsid w:val="009F7556"/>
    <w:rsid w:val="00AC3104"/>
    <w:rsid w:val="00C341D1"/>
    <w:rsid w:val="00D17862"/>
    <w:rsid w:val="00DC60BD"/>
    <w:rsid w:val="00DF5C0A"/>
    <w:rsid w:val="00E74614"/>
    <w:rsid w:val="00E81A1C"/>
    <w:rsid w:val="00E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14</cp:revision>
  <dcterms:created xsi:type="dcterms:W3CDTF">2020-03-11T08:35:00Z</dcterms:created>
  <dcterms:modified xsi:type="dcterms:W3CDTF">2020-03-24T22:15:00Z</dcterms:modified>
</cp:coreProperties>
</file>