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4D5CC1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4D5C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4D5CC1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4D5CC1" w:rsidRPr="00BF7B6D" w:rsidRDefault="004D5CC1" w:rsidP="004D5CC1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AB4927" w:rsidRPr="00AB4927" w:rsidRDefault="00AB4927" w:rsidP="00764493">
      <w:pPr>
        <w:widowControl w:val="0"/>
        <w:spacing w:after="0"/>
        <w:ind w:left="552"/>
        <w:rPr>
          <w:rFonts w:eastAsia="Arial" w:cs="Arial"/>
          <w:b/>
          <w:color w:val="000000"/>
          <w:lang w:val="en-US"/>
        </w:rPr>
      </w:pPr>
      <w:r w:rsidRPr="00AB4927">
        <w:rPr>
          <w:rFonts w:eastAsia="Arial" w:cs="Arial"/>
          <w:b/>
          <w:color w:val="000000"/>
          <w:lang w:val="en-US"/>
        </w:rPr>
        <w:t>FARMIX d.o.o., из Београда, ул. Коче Капетана бр. 36, кога заступа директор Михајло Стефановић</w:t>
      </w:r>
    </w:p>
    <w:p w:rsidR="00AB4927" w:rsidRPr="00AB4927" w:rsidRDefault="00AB4927" w:rsidP="00AB4927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AB4927">
        <w:rPr>
          <w:rFonts w:eastAsia="Arial" w:cs="Arial"/>
          <w:color w:val="000000"/>
          <w:lang w:val="en-US"/>
        </w:rPr>
        <w:t>Матични број: 07784848</w:t>
      </w:r>
    </w:p>
    <w:p w:rsidR="00AB4927" w:rsidRPr="00AB4927" w:rsidRDefault="00AB4927" w:rsidP="00AB4927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AB4927">
        <w:rPr>
          <w:rFonts w:eastAsia="Arial" w:cs="Arial"/>
          <w:color w:val="000000"/>
          <w:lang w:val="en-US"/>
        </w:rPr>
        <w:t>ПИБ: 100009265</w:t>
      </w:r>
      <w:bookmarkStart w:id="0" w:name="_GoBack"/>
      <w:bookmarkEnd w:id="0"/>
    </w:p>
    <w:p w:rsidR="00AB4927" w:rsidRDefault="00AB4927" w:rsidP="00AB4927">
      <w:pPr>
        <w:widowControl w:val="0"/>
        <w:spacing w:after="0"/>
        <w:ind w:left="562" w:hanging="10"/>
        <w:rPr>
          <w:rFonts w:eastAsia="Arial" w:cs="Arial"/>
          <w:b/>
          <w:color w:val="000000"/>
          <w:lang w:val="en-US"/>
        </w:rPr>
      </w:pPr>
      <w:r w:rsidRPr="00AB4927">
        <w:rPr>
          <w:rFonts w:eastAsia="Arial" w:cs="Arial"/>
          <w:color w:val="000000"/>
          <w:lang w:val="en-US"/>
        </w:rPr>
        <w:t>Број рачуна: 205-9064-56 који се води код Комерцијалне банке</w:t>
      </w:r>
      <w:r w:rsidRPr="00AB4927">
        <w:rPr>
          <w:rFonts w:eastAsia="Arial" w:cs="Arial"/>
          <w:b/>
          <w:color w:val="000000"/>
          <w:lang w:val="en-US"/>
        </w:rPr>
        <w:t xml:space="preserve"> </w:t>
      </w:r>
    </w:p>
    <w:p w:rsidR="004D5CC1" w:rsidRPr="00BF7B6D" w:rsidRDefault="004D5CC1" w:rsidP="00AB4927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007D39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</w:t>
      </w:r>
      <w:r w:rsidR="00764493">
        <w:rPr>
          <w:rFonts w:eastAsia="Arial" w:cs="Arial"/>
          <w:color w:val="000000"/>
          <w:szCs w:val="20"/>
        </w:rPr>
        <w:t>је</w:t>
      </w:r>
      <w:r w:rsidRPr="002B6CB6">
        <w:rPr>
          <w:rFonts w:eastAsia="Arial" w:cs="Arial"/>
          <w:color w:val="000000"/>
          <w:szCs w:val="20"/>
          <w:lang w:val="en-US"/>
        </w:rPr>
        <w:t xml:space="preserve"> Републички фонд за здравствено </w:t>
      </w:r>
      <w:r w:rsidRPr="00007D39">
        <w:rPr>
          <w:rFonts w:eastAsia="Arial" w:cs="Arial"/>
          <w:color w:val="000000"/>
          <w:szCs w:val="20"/>
          <w:lang w:val="en-US"/>
        </w:rPr>
        <w:t xml:space="preserve">осигурање </w:t>
      </w:r>
      <w:r w:rsidR="00764493">
        <w:rPr>
          <w:rFonts w:eastAsia="Arial" w:cs="Arial"/>
          <w:color w:val="000000"/>
          <w:szCs w:val="20"/>
          <w:lang w:val="en-US"/>
        </w:rPr>
        <w:t>закључио</w:t>
      </w:r>
      <w:r w:rsidRPr="00007D39">
        <w:rPr>
          <w:rFonts w:eastAsia="Arial" w:cs="Arial"/>
          <w:color w:val="000000"/>
          <w:szCs w:val="20"/>
          <w:lang w:val="en-US"/>
        </w:rPr>
        <w:t xml:space="preserve"> оквирни споразум са добављачем </w:t>
      </w:r>
      <w:bookmarkStart w:id="1" w:name="_Hlk57976302"/>
      <w:r w:rsidR="00AB4927" w:rsidRPr="00AB4927">
        <w:rPr>
          <w:rFonts w:eastAsia="Batang" w:cs="Arial"/>
          <w:bCs/>
          <w:szCs w:val="20"/>
          <w:lang w:eastAsia="sr-Latn-CS"/>
        </w:rPr>
        <w:t>FARMIX d.o.o.</w:t>
      </w:r>
      <w:r w:rsidR="00AB4927">
        <w:rPr>
          <w:rFonts w:eastAsia="Batang" w:cs="Arial"/>
          <w:bCs/>
          <w:szCs w:val="20"/>
          <w:lang w:eastAsia="sr-Latn-CS"/>
        </w:rPr>
        <w:t xml:space="preserve"> </w:t>
      </w:r>
      <w:bookmarkEnd w:id="1"/>
      <w:r w:rsidRPr="00007D39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007D3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Arial" w:cs="Arial"/>
          <w:color w:val="000000"/>
          <w:szCs w:val="20"/>
          <w:lang w:val="en-US"/>
        </w:rPr>
        <w:t xml:space="preserve">да </w:t>
      </w:r>
      <w:r w:rsidR="00764493">
        <w:rPr>
          <w:rFonts w:eastAsia="Arial" w:cs="Arial"/>
          <w:color w:val="000000"/>
          <w:szCs w:val="20"/>
        </w:rPr>
        <w:t xml:space="preserve">се </w:t>
      </w:r>
      <w:r w:rsidRPr="00007D39">
        <w:rPr>
          <w:rFonts w:eastAsia="Arial" w:cs="Arial"/>
          <w:color w:val="000000"/>
          <w:szCs w:val="20"/>
          <w:lang w:val="en-US"/>
        </w:rPr>
        <w:t>овај у</w:t>
      </w:r>
      <w:r w:rsidR="00764493">
        <w:rPr>
          <w:rFonts w:eastAsia="Arial" w:cs="Arial"/>
          <w:color w:val="000000"/>
          <w:szCs w:val="20"/>
          <w:lang w:val="en-US"/>
        </w:rPr>
        <w:t>говор о јавној набавци закључује</w:t>
      </w:r>
      <w:r w:rsidRPr="00007D39">
        <w:rPr>
          <w:rFonts w:eastAsia="Arial" w:cs="Arial"/>
          <w:color w:val="000000"/>
          <w:szCs w:val="20"/>
          <w:lang w:val="en-US"/>
        </w:rPr>
        <w:t xml:space="preserve"> у складу са Оквирним споразумом бр.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AB4927">
        <w:rPr>
          <w:rFonts w:eastAsia="Times New Roman" w:cs="Arial"/>
          <w:bCs/>
          <w:color w:val="000000"/>
          <w:szCs w:val="20"/>
        </w:rPr>
        <w:t>3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007D39">
        <w:rPr>
          <w:rFonts w:eastAsia="Arial" w:cs="Arial"/>
          <w:color w:val="000000"/>
          <w:lang w:val="en-US"/>
        </w:rPr>
        <w:t>од __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007D3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007D39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07D39">
        <w:rPr>
          <w:rFonts w:eastAsia="Arial" w:cs="Arial"/>
          <w:color w:val="000000"/>
          <w:szCs w:val="20"/>
          <w:lang w:val="en-US"/>
        </w:rPr>
        <w:t>лекова</w:t>
      </w:r>
      <w:r w:rsidRPr="00007D39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007D39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007D3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AB4927">
        <w:rPr>
          <w:rFonts w:eastAsia="Times New Roman" w:cs="Arial"/>
          <w:bCs/>
          <w:color w:val="000000"/>
          <w:szCs w:val="20"/>
        </w:rPr>
        <w:t>3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007D39">
        <w:rPr>
          <w:rFonts w:eastAsia="Arial" w:cs="Arial"/>
          <w:color w:val="000000"/>
          <w:lang w:val="en-US"/>
        </w:rPr>
        <w:t>од __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године,  </w:t>
      </w:r>
      <w:r w:rsidRPr="00007D39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AB4927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</w:t>
      </w:r>
      <w:r w:rsidRPr="00AB4927">
        <w:rPr>
          <w:rFonts w:eastAsia="Times New Roman" w:cs="Arial"/>
          <w:color w:val="000000"/>
          <w:szCs w:val="20"/>
          <w:lang w:val="en-US"/>
        </w:rPr>
        <w:t>закључен Анекс уговора, а након закључења Анекса оквирног споразума.</w:t>
      </w:r>
    </w:p>
    <w:p w:rsidR="009C50B6" w:rsidRPr="00AB4927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AB4927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AB4927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AB4927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AB4927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lang w:val="en-US"/>
        </w:rPr>
      </w:pPr>
      <w:r w:rsidRPr="00AB4927">
        <w:rPr>
          <w:rFonts w:eastAsia="Times New Roman" w:cs="Arial"/>
          <w:color w:val="000000"/>
          <w:szCs w:val="20"/>
        </w:rPr>
        <w:t xml:space="preserve">         </w:t>
      </w:r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AB4927" w:rsidRPr="00AB4927">
        <w:rPr>
          <w:rFonts w:eastAsia="Times New Roman" w:cs="Arial"/>
          <w:color w:val="000000"/>
          <w:szCs w:val="20"/>
          <w:lang w:val="sr-Cyrl-BA" w:eastAsia="sr-Cyrl-BA"/>
        </w:rPr>
        <w:t>70</w:t>
      </w:r>
      <w:r w:rsidRPr="00AB4927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AB4927" w:rsidRPr="00AB4927">
        <w:rPr>
          <w:rFonts w:eastAsia="Times New Roman" w:cs="Arial"/>
          <w:color w:val="000000"/>
          <w:szCs w:val="20"/>
          <w:lang w:val="sr-Cyrl-BA" w:eastAsia="sr-Cyrl-BA"/>
        </w:rPr>
        <w:t>сати</w:t>
      </w:r>
      <w:r w:rsidRPr="00AB4927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4B" w:rsidRDefault="002B014B" w:rsidP="00D9125E">
      <w:pPr>
        <w:spacing w:after="0"/>
      </w:pPr>
      <w:r>
        <w:separator/>
      </w:r>
    </w:p>
  </w:endnote>
  <w:endnote w:type="continuationSeparator" w:id="0">
    <w:p w:rsidR="002B014B" w:rsidRDefault="002B014B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4B" w:rsidRDefault="002B014B" w:rsidP="00D9125E">
      <w:pPr>
        <w:spacing w:after="0"/>
      </w:pPr>
      <w:r>
        <w:separator/>
      </w:r>
    </w:p>
  </w:footnote>
  <w:footnote w:type="continuationSeparator" w:id="0">
    <w:p w:rsidR="002B014B" w:rsidRDefault="002B014B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7D39"/>
    <w:rsid w:val="00027251"/>
    <w:rsid w:val="00063B99"/>
    <w:rsid w:val="000A4B33"/>
    <w:rsid w:val="00105813"/>
    <w:rsid w:val="001121AB"/>
    <w:rsid w:val="0014769E"/>
    <w:rsid w:val="00171B4F"/>
    <w:rsid w:val="001F4552"/>
    <w:rsid w:val="002041E2"/>
    <w:rsid w:val="00210BA8"/>
    <w:rsid w:val="002B014B"/>
    <w:rsid w:val="002B6CB6"/>
    <w:rsid w:val="003673F1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E33D5"/>
    <w:rsid w:val="00665329"/>
    <w:rsid w:val="006B662A"/>
    <w:rsid w:val="00764493"/>
    <w:rsid w:val="0076482A"/>
    <w:rsid w:val="00770B8F"/>
    <w:rsid w:val="007B6C6B"/>
    <w:rsid w:val="00890FAE"/>
    <w:rsid w:val="00893DB0"/>
    <w:rsid w:val="008D662F"/>
    <w:rsid w:val="00917E1B"/>
    <w:rsid w:val="009756CF"/>
    <w:rsid w:val="009B76B7"/>
    <w:rsid w:val="009C50B6"/>
    <w:rsid w:val="00A34982"/>
    <w:rsid w:val="00A939EE"/>
    <w:rsid w:val="00AB4927"/>
    <w:rsid w:val="00AF2AB7"/>
    <w:rsid w:val="00B31DD9"/>
    <w:rsid w:val="00B4340C"/>
    <w:rsid w:val="00B51B0D"/>
    <w:rsid w:val="00B53427"/>
    <w:rsid w:val="00BA239E"/>
    <w:rsid w:val="00BD276B"/>
    <w:rsid w:val="00BD60C0"/>
    <w:rsid w:val="00C043DB"/>
    <w:rsid w:val="00C36228"/>
    <w:rsid w:val="00C87F03"/>
    <w:rsid w:val="00CD75FA"/>
    <w:rsid w:val="00D9125E"/>
    <w:rsid w:val="00E21B97"/>
    <w:rsid w:val="00E43230"/>
    <w:rsid w:val="00E544A0"/>
    <w:rsid w:val="00E840F2"/>
    <w:rsid w:val="00F33F67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dcterms:created xsi:type="dcterms:W3CDTF">2020-12-06T13:15:00Z</dcterms:created>
  <dcterms:modified xsi:type="dcterms:W3CDTF">2020-12-10T09:09:00Z</dcterms:modified>
</cp:coreProperties>
</file>