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b/>
          <w:szCs w:val="20"/>
        </w:rPr>
      </w:pPr>
      <w:r w:rsidRPr="00323CC8">
        <w:rPr>
          <w:rFonts w:eastAsia="Times New Roman" w:cs="Arial"/>
          <w:b/>
          <w:szCs w:val="20"/>
        </w:rPr>
        <w:t>PHOENIX PHARMA d.o.o., из Београда, ул. Боре Станковића</w:t>
      </w:r>
      <w:r w:rsidR="00CC6B13">
        <w:rPr>
          <w:rFonts w:eastAsia="Times New Roman" w:cs="Arial"/>
          <w:b/>
          <w:szCs w:val="20"/>
        </w:rPr>
        <w:t xml:space="preserve"> бр. 2, кога заступају директор</w:t>
      </w:r>
      <w:bookmarkStart w:id="0" w:name="_GoBack"/>
      <w:bookmarkEnd w:id="0"/>
      <w:r w:rsidRPr="00323CC8">
        <w:rPr>
          <w:rFonts w:eastAsia="Times New Roman" w:cs="Arial"/>
          <w:b/>
          <w:szCs w:val="20"/>
        </w:rPr>
        <w:t xml:space="preserve"> Иван Банковић</w:t>
      </w:r>
      <w:r w:rsidR="00CC6B13" w:rsidRPr="00CC6B13">
        <w:rPr>
          <w:b/>
          <w:szCs w:val="20"/>
        </w:rPr>
        <w:t xml:space="preserve"> </w:t>
      </w:r>
      <w:r w:rsidR="00CC6B13">
        <w:rPr>
          <w:b/>
          <w:szCs w:val="20"/>
        </w:rPr>
        <w:t>и заступник Драган Јовановић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Матични број: 07517807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ПИБ: 100000266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Број рачуна: 330-4006847-79 који се води код Credit Agricole банке</w:t>
      </w:r>
    </w:p>
    <w:p w:rsidR="004F48DF" w:rsidRPr="00D93A84" w:rsidRDefault="00C40F49" w:rsidP="00C40F49">
      <w:pPr>
        <w:widowControl w:val="0"/>
        <w:spacing w:after="0"/>
        <w:rPr>
          <w:szCs w:val="20"/>
        </w:rPr>
      </w:pPr>
      <w:r w:rsidRPr="00323CC8">
        <w:rPr>
          <w:rFonts w:eastAsia="Times New Roman" w:cs="Arial"/>
          <w:szCs w:val="20"/>
        </w:rPr>
        <w:t>(у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656335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 w:rsidR="00C40F49">
        <w:rPr>
          <w:rFonts w:eastAsia="Times New Roman" w:cs="Arial"/>
          <w:b/>
          <w:bCs/>
          <w:szCs w:val="20"/>
        </w:rPr>
        <w:t>10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D93A84">
        <w:rPr>
          <w:szCs w:val="20"/>
        </w:rPr>
        <w:t>оригиналних и иновативних лекова</w:t>
      </w:r>
      <w:r w:rsidRPr="00D93A84">
        <w:rPr>
          <w:rFonts w:eastAsia="Times New Roman" w:cs="Arial"/>
          <w:szCs w:val="20"/>
        </w:rPr>
        <w:t>, бр. 404-1-110/20-3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 xml:space="preserve">, дана </w:t>
      </w:r>
      <w:r w:rsidR="00ED2A58">
        <w:rPr>
          <w:szCs w:val="20"/>
          <w:lang w:val="en-US"/>
        </w:rPr>
        <w:t>08.05</w:t>
      </w:r>
      <w:r w:rsidRPr="0016607E">
        <w:rPr>
          <w:szCs w:val="20"/>
        </w:rPr>
        <w:t>.</w:t>
      </w:r>
      <w:r>
        <w:rPr>
          <w:szCs w:val="20"/>
        </w:rPr>
        <w:t>2020. године,</w:t>
      </w:r>
      <w:r w:rsidRPr="00D93A84">
        <w:rPr>
          <w:szCs w:val="20"/>
        </w:rPr>
        <w:t xml:space="preserve"> закључили Оквирни споразум бр</w:t>
      </w:r>
      <w:r w:rsidR="00F22431">
        <w:rPr>
          <w:szCs w:val="20"/>
        </w:rPr>
        <w:t xml:space="preserve">. </w:t>
      </w:r>
      <w:r w:rsidR="00656335">
        <w:rPr>
          <w:szCs w:val="20"/>
        </w:rPr>
        <w:t>36-</w:t>
      </w:r>
      <w:r w:rsidR="00C40F49">
        <w:rPr>
          <w:szCs w:val="20"/>
        </w:rPr>
        <w:t>8</w:t>
      </w:r>
      <w:r w:rsidR="00656335">
        <w:rPr>
          <w:szCs w:val="20"/>
        </w:rPr>
        <w:t>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</w:t>
      </w:r>
      <w:r>
        <w:rPr>
          <w:szCs w:val="20"/>
        </w:rPr>
        <w:t xml:space="preserve"> основу Одлуке број 404-1-3/20</w:t>
      </w:r>
      <w:r w:rsidR="0016607E">
        <w:rPr>
          <w:szCs w:val="20"/>
          <w:lang w:val="en-US"/>
        </w:rPr>
        <w:t>-31</w:t>
      </w:r>
      <w:r>
        <w:rPr>
          <w:szCs w:val="20"/>
        </w:rPr>
        <w:t xml:space="preserve">, од </w:t>
      </w:r>
      <w:r w:rsidR="0016607E">
        <w:rPr>
          <w:szCs w:val="20"/>
          <w:lang w:val="en-US"/>
        </w:rPr>
        <w:t>24</w:t>
      </w:r>
      <w:r>
        <w:rPr>
          <w:szCs w:val="20"/>
        </w:rPr>
        <w:t>.04.2020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лека наведен</w:t>
      </w:r>
      <w:r w:rsidR="00C85BDE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40F49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</w:t>
      </w:r>
      <w:r w:rsidR="00C85BDE">
        <w:rPr>
          <w:rFonts w:eastAsia="Times New Roman" w:cs="Arial"/>
          <w:szCs w:val="20"/>
        </w:rPr>
        <w:t>ези да изврши куповину уговореног лек</w:t>
      </w:r>
      <w:r w:rsidRPr="00D93A84">
        <w:rPr>
          <w:rFonts w:eastAsia="Times New Roman" w:cs="Arial"/>
          <w:szCs w:val="20"/>
        </w:rPr>
        <w:t>а и у целости реализује овај уговор.</w:t>
      </w:r>
    </w:p>
    <w:p w:rsidR="00C40F49" w:rsidRPr="00D93A84" w:rsidRDefault="00C40F49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="00880DBE">
        <w:rPr>
          <w:rFonts w:eastAsia="Times New Roman" w:cs="Arial"/>
          <w:szCs w:val="20"/>
        </w:rPr>
        <w:t>је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лека са ценама (Прилог 1). 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467E30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јединичној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цени</w:t>
      </w:r>
      <w:r w:rsidRPr="00D93A84">
        <w:rPr>
          <w:rFonts w:eastAsia="Times New Roman" w:cs="Arial"/>
          <w:szCs w:val="20"/>
          <w:lang w:val="en-US"/>
        </w:rPr>
        <w:t>, увећан</w:t>
      </w:r>
      <w:r w:rsidR="00DD3137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5A5AE1">
        <w:rPr>
          <w:rFonts w:eastAsia="Times New Roman"/>
          <w:szCs w:val="20"/>
        </w:rPr>
        <w:t>и Купцима, и спецификацију лек</w:t>
      </w:r>
      <w:r w:rsidRPr="00D93A84">
        <w:rPr>
          <w:rFonts w:eastAsia="Times New Roman"/>
          <w:szCs w:val="20"/>
        </w:rPr>
        <w:t>а са промењен</w:t>
      </w:r>
      <w:r w:rsidR="005A5AE1">
        <w:rPr>
          <w:rFonts w:eastAsia="Times New Roman"/>
          <w:szCs w:val="20"/>
        </w:rPr>
        <w:t>ом ценом</w:t>
      </w:r>
      <w:r w:rsidRPr="00D93A84">
        <w:rPr>
          <w:rFonts w:eastAsia="Times New Roman"/>
          <w:szCs w:val="20"/>
        </w:rPr>
        <w:t xml:space="preserve"> ће објавити на својој интернет страници.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</w:t>
      </w:r>
      <w:r w:rsidR="00CD28A5">
        <w:rPr>
          <w:rFonts w:eastAsia="Times New Roman" w:cs="Arial"/>
          <w:szCs w:val="20"/>
          <w:lang w:val="en-US"/>
        </w:rPr>
        <w:t>е наведене у Спецификацији лек</w:t>
      </w:r>
      <w:r w:rsidRPr="00D93A84">
        <w:rPr>
          <w:rFonts w:eastAsia="Times New Roman" w:cs="Arial"/>
          <w:szCs w:val="20"/>
          <w:lang w:val="en-US"/>
        </w:rPr>
        <w:t>а са ценама (Прилог 1), са урачунатим ПДВ-ом и износи ____________ динара.</w:t>
      </w:r>
    </w:p>
    <w:p w:rsidR="00DE70F4" w:rsidRPr="00D93A84" w:rsidRDefault="00DE70F4" w:rsidP="006A611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656335">
        <w:rPr>
          <w:rFonts w:eastAsia="Times New Roman" w:cs="Arial"/>
          <w:szCs w:val="20"/>
        </w:rPr>
        <w:t>24 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7.  СПОРОВИ</w:t>
      </w:r>
    </w:p>
    <w:p w:rsidR="00DE70F4" w:rsidRPr="00D93A84" w:rsidRDefault="006A611F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</w:t>
      </w:r>
      <w:r w:rsidR="00DE70F4" w:rsidRPr="00D93A84">
        <w:rPr>
          <w:rFonts w:eastAsia="Times New Roman" w:cs="Arial"/>
          <w:szCs w:val="20"/>
          <w:lang w:val="en-US"/>
        </w:rPr>
        <w:t xml:space="preserve">Стране у </w:t>
      </w:r>
      <w:r w:rsidR="00DE70F4" w:rsidRPr="00D93A84">
        <w:rPr>
          <w:rFonts w:eastAsia="Times New Roman" w:cs="Arial"/>
          <w:szCs w:val="20"/>
        </w:rPr>
        <w:t>уговору</w:t>
      </w:r>
      <w:r w:rsidR="00DE70F4"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="00DE70F4" w:rsidRPr="00D93A84">
        <w:rPr>
          <w:rFonts w:eastAsia="Times New Roman" w:cs="Arial"/>
          <w:szCs w:val="20"/>
          <w:lang w:val="sr-Cyrl-CS"/>
        </w:rPr>
        <w:t xml:space="preserve">да се </w:t>
      </w:r>
      <w:r w:rsidR="00DE70F4" w:rsidRPr="00D93A84">
        <w:rPr>
          <w:rFonts w:eastAsia="Times New Roman" w:cs="Arial"/>
          <w:szCs w:val="20"/>
          <w:lang w:val="en-US"/>
        </w:rPr>
        <w:t xml:space="preserve">спор </w:t>
      </w:r>
      <w:r w:rsidR="00DE70F4"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</w:rPr>
        <w:t xml:space="preserve">утврђује се </w:t>
      </w:r>
      <w:r w:rsidR="00DE70F4" w:rsidRPr="00D93A84">
        <w:rPr>
          <w:rFonts w:eastAsia="Times New Roman" w:cs="Arial"/>
          <w:szCs w:val="20"/>
          <w:lang w:val="en-US"/>
        </w:rPr>
        <w:t>стварн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и месн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надлежност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  <w:r w:rsidR="00DE70F4" w:rsidRPr="00D93A84">
        <w:rPr>
          <w:rFonts w:eastAsia="Times New Roman" w:cs="Arial"/>
          <w:szCs w:val="20"/>
          <w:lang w:val="en-US"/>
        </w:rPr>
        <w:t>Привредн</w:t>
      </w:r>
      <w:r w:rsidR="00DE70F4" w:rsidRPr="00D93A84">
        <w:rPr>
          <w:rFonts w:eastAsia="Times New Roman" w:cs="Arial"/>
          <w:szCs w:val="20"/>
          <w:lang w:val="sr-Cyrl-CS"/>
        </w:rPr>
        <w:t>ог</w:t>
      </w:r>
      <w:r w:rsidR="00DE70F4" w:rsidRPr="00D93A84">
        <w:rPr>
          <w:rFonts w:eastAsia="Times New Roman" w:cs="Arial"/>
          <w:szCs w:val="20"/>
          <w:lang w:val="en-US"/>
        </w:rPr>
        <w:t xml:space="preserve"> суд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Београду.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6A611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6A61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01714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ind w:hanging="86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E9613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="007B4E9D">
        <w:rPr>
          <w:rFonts w:eastAsia="Times New Roman" w:cs="Arial"/>
          <w:szCs w:val="20"/>
          <w:lang w:val="en-US"/>
        </w:rPr>
        <w:t>1 – Спецификација лек</w:t>
      </w:r>
      <w:r w:rsidRPr="00D93A84">
        <w:rPr>
          <w:rFonts w:eastAsia="Times New Roman" w:cs="Arial"/>
          <w:szCs w:val="20"/>
          <w:lang w:val="en-US"/>
        </w:rPr>
        <w:t>а са ценама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ED2A58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88" w:rsidRDefault="00E96488" w:rsidP="00DE70F4">
      <w:pPr>
        <w:spacing w:after="0"/>
      </w:pPr>
      <w:r>
        <w:separator/>
      </w:r>
    </w:p>
  </w:endnote>
  <w:endnote w:type="continuationSeparator" w:id="0">
    <w:p w:rsidR="00E96488" w:rsidRDefault="00E96488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88" w:rsidRDefault="00E96488" w:rsidP="00DE70F4">
      <w:pPr>
        <w:spacing w:after="0"/>
      </w:pPr>
      <w:r>
        <w:separator/>
      </w:r>
    </w:p>
  </w:footnote>
  <w:footnote w:type="continuationSeparator" w:id="0">
    <w:p w:rsidR="00E96488" w:rsidRDefault="00E96488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1714C"/>
    <w:rsid w:val="00093F51"/>
    <w:rsid w:val="0016607E"/>
    <w:rsid w:val="00257408"/>
    <w:rsid w:val="00467E30"/>
    <w:rsid w:val="00475C76"/>
    <w:rsid w:val="004F48DF"/>
    <w:rsid w:val="005A5AE1"/>
    <w:rsid w:val="00656335"/>
    <w:rsid w:val="006A611F"/>
    <w:rsid w:val="007B4E9D"/>
    <w:rsid w:val="00857268"/>
    <w:rsid w:val="00880DBE"/>
    <w:rsid w:val="008B39A2"/>
    <w:rsid w:val="00A900A6"/>
    <w:rsid w:val="00AB3948"/>
    <w:rsid w:val="00AC6577"/>
    <w:rsid w:val="00B50527"/>
    <w:rsid w:val="00B63747"/>
    <w:rsid w:val="00BF246D"/>
    <w:rsid w:val="00C03ACD"/>
    <w:rsid w:val="00C40F49"/>
    <w:rsid w:val="00C55100"/>
    <w:rsid w:val="00C85BDE"/>
    <w:rsid w:val="00CC6B13"/>
    <w:rsid w:val="00CD28A5"/>
    <w:rsid w:val="00D33BED"/>
    <w:rsid w:val="00DD3137"/>
    <w:rsid w:val="00DE70F4"/>
    <w:rsid w:val="00E90980"/>
    <w:rsid w:val="00E96136"/>
    <w:rsid w:val="00E96488"/>
    <w:rsid w:val="00ED2A58"/>
    <w:rsid w:val="00F008D5"/>
    <w:rsid w:val="00F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dcterms:created xsi:type="dcterms:W3CDTF">2021-01-21T12:19:00Z</dcterms:created>
  <dcterms:modified xsi:type="dcterms:W3CDTF">2021-01-21T12:19:00Z</dcterms:modified>
</cp:coreProperties>
</file>