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690E33" w:rsidRPr="00690E33" w:rsidRDefault="00690E33" w:rsidP="00690E3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Hlk56689520"/>
      <w:r w:rsidRPr="00690E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Sopharma Trading </w:t>
      </w:r>
      <w:bookmarkEnd w:id="0"/>
      <w:r w:rsidRPr="00690E33">
        <w:rPr>
          <w:rFonts w:ascii="Arial" w:eastAsia="Times New Roman" w:hAnsi="Arial" w:cs="Arial"/>
          <w:b/>
          <w:color w:val="000000"/>
          <w:sz w:val="20"/>
          <w:szCs w:val="20"/>
        </w:rPr>
        <w:t>d.o.o., из Београда, булевар Зорана Ђиниђића бр. 48в, кога заступа директор Милош Ристић</w:t>
      </w:r>
    </w:p>
    <w:p w:rsidR="00690E33" w:rsidRPr="00690E33" w:rsidRDefault="00690E33" w:rsidP="00690E3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90E33">
        <w:rPr>
          <w:rFonts w:ascii="Arial" w:eastAsia="Times New Roman" w:hAnsi="Arial" w:cs="Arial"/>
          <w:color w:val="000000"/>
          <w:sz w:val="20"/>
          <w:szCs w:val="20"/>
        </w:rPr>
        <w:t>Матични број: 07829531</w:t>
      </w:r>
    </w:p>
    <w:p w:rsidR="00690E33" w:rsidRPr="00690E33" w:rsidRDefault="00690E33" w:rsidP="00690E3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90E33">
        <w:rPr>
          <w:rFonts w:ascii="Arial" w:eastAsia="Times New Roman" w:hAnsi="Arial" w:cs="Arial"/>
          <w:color w:val="000000"/>
          <w:sz w:val="20"/>
          <w:szCs w:val="20"/>
        </w:rPr>
        <w:t>ПИБ: 100125653</w:t>
      </w:r>
    </w:p>
    <w:p w:rsidR="00C230D4" w:rsidRPr="00690E33" w:rsidRDefault="00690E33" w:rsidP="00690E3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90E33">
        <w:rPr>
          <w:rFonts w:ascii="Arial" w:eastAsia="Times New Roman" w:hAnsi="Arial" w:cs="Arial"/>
          <w:color w:val="000000"/>
          <w:sz w:val="20"/>
          <w:szCs w:val="20"/>
        </w:rPr>
        <w:t xml:space="preserve">Број рачуна: </w:t>
      </w:r>
      <w:r w:rsidR="00A42510" w:rsidRPr="00A42510">
        <w:rPr>
          <w:rFonts w:ascii="Arial" w:eastAsia="Times New Roman" w:hAnsi="Arial" w:cs="Arial"/>
          <w:color w:val="000000"/>
          <w:sz w:val="20"/>
          <w:szCs w:val="20"/>
        </w:rPr>
        <w:t>265-6210310001868-32 који се води код Raiffeisen Банке Београд</w:t>
      </w:r>
      <w:bookmarkStart w:id="1" w:name="_GoBack"/>
      <w:bookmarkEnd w:id="1"/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C230D4" w:rsidRPr="00C230D4" w:rsidRDefault="00C230D4" w:rsidP="00C230D4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159A">
        <w:rPr>
          <w:rFonts w:ascii="Arial" w:eastAsia="Arial" w:hAnsi="Arial" w:cs="Arial"/>
          <w:color w:val="000000"/>
          <w:sz w:val="20"/>
          <w:szCs w:val="20"/>
        </w:rPr>
        <w:t>да су Републички фонд за здравствено осигурање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закључи</w:t>
      </w:r>
      <w:r w:rsidR="007727E4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оквирни споразум са добављачем </w:t>
      </w:r>
      <w:r w:rsidR="00690E33" w:rsidRPr="00690E33">
        <w:rPr>
          <w:rFonts w:ascii="Arial" w:eastAsia="Arial" w:hAnsi="Arial" w:cs="Arial"/>
          <w:color w:val="000000"/>
          <w:sz w:val="20"/>
          <w:szCs w:val="20"/>
        </w:rPr>
        <w:t>Sopharma Trading</w:t>
      </w:r>
      <w:r w:rsidR="00690E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d.o.o. на основу основу Одлука бр. 404-1-39/20-51 од 09.11.20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. године 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и бр. 404-1-39/20-</w:t>
      </w:r>
      <w:r>
        <w:rPr>
          <w:rFonts w:ascii="Arial" w:eastAsia="Arial" w:hAnsi="Arial" w:cs="Arial"/>
          <w:color w:val="000000"/>
          <w:sz w:val="20"/>
          <w:szCs w:val="20"/>
        </w:rPr>
        <w:t>52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12.11.2020.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775CFC">
        <w:rPr>
          <w:rFonts w:ascii="Arial" w:eastAsia="Arial" w:hAnsi="Arial" w:cs="Arial"/>
          <w:color w:val="000000"/>
          <w:sz w:val="20"/>
          <w:szCs w:val="20"/>
        </w:rPr>
        <w:t>128-</w:t>
      </w:r>
      <w:r w:rsidR="0089328D">
        <w:rPr>
          <w:rFonts w:ascii="Arial" w:eastAsia="Arial" w:hAnsi="Arial" w:cs="Arial"/>
          <w:color w:val="000000"/>
          <w:sz w:val="20"/>
          <w:szCs w:val="20"/>
        </w:rPr>
        <w:t>1</w:t>
      </w:r>
      <w:r w:rsidR="00690E33">
        <w:rPr>
          <w:rFonts w:ascii="Arial" w:eastAsia="Arial" w:hAnsi="Arial" w:cs="Arial"/>
          <w:color w:val="000000"/>
          <w:sz w:val="20"/>
          <w:szCs w:val="20"/>
        </w:rPr>
        <w:t>2</w:t>
      </w:r>
      <w:r w:rsidR="00775CFC">
        <w:rPr>
          <w:rFonts w:ascii="Arial" w:eastAsia="Arial" w:hAnsi="Arial" w:cs="Arial"/>
          <w:color w:val="000000"/>
          <w:sz w:val="20"/>
          <w:szCs w:val="20"/>
        </w:rPr>
        <w:t>/20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од ___.____.</w:t>
      </w:r>
      <w:r w:rsidR="00775CFC">
        <w:rPr>
          <w:rFonts w:ascii="Arial" w:eastAsia="Arial" w:hAnsi="Arial" w:cs="Arial"/>
          <w:color w:val="000000"/>
          <w:sz w:val="20"/>
          <w:szCs w:val="20"/>
        </w:rPr>
        <w:t>2020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C230D4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C230D4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C230D4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Цене из овог Уговора су јединичне цене наведене у оквирном споразуму бр. 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128-</w:t>
      </w:r>
      <w:r w:rsidR="0089328D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690E33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="00775CFC" w:rsidRPr="006105FD">
        <w:rPr>
          <w:rFonts w:ascii="Arial" w:eastAsia="Arial" w:hAnsi="Arial" w:cs="Arial"/>
          <w:color w:val="000000"/>
          <w:sz w:val="20"/>
        </w:rPr>
        <w:t>__.__.20</w:t>
      </w:r>
      <w:r w:rsidR="00775CFC"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="00775CFC" w:rsidRPr="006105FD">
        <w:rPr>
          <w:rFonts w:ascii="Arial" w:eastAsia="Arial" w:hAnsi="Arial" w:cs="Arial"/>
          <w:color w:val="000000"/>
          <w:sz w:val="20"/>
        </w:rPr>
        <w:t>. године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>и Спецификацији лекова са ценама (Прилог 1)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230D4" w:rsidRPr="00C230D4" w:rsidRDefault="00C230D4" w:rsidP="00C230D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58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90E33" w:rsidRPr="00690E33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72 сата од дана пријема писменог захтева Купца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29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C230D4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C230D4">
        <w:rPr>
          <w:rFonts w:ascii="Arial" w:eastAsia="Arial" w:hAnsi="Arial" w:cs="Arial"/>
          <w:color w:val="000000"/>
          <w:sz w:val="20"/>
        </w:rPr>
        <w:t xml:space="preserve">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75CFC" w:rsidRPr="00C230D4" w:rsidRDefault="00775CFC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часа. 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C230D4" w:rsidRPr="00C230D4" w:rsidRDefault="00C230D4" w:rsidP="00C230D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C230D4" w:rsidRPr="00C230D4" w:rsidRDefault="00C230D4" w:rsidP="00C230D4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C230D4" w:rsidRPr="00C230D4" w:rsidRDefault="00C230D4" w:rsidP="00C230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230D4" w:rsidRPr="00C230D4" w:rsidRDefault="00C230D4" w:rsidP="00C230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C230D4" w:rsidRPr="00C230D4" w:rsidRDefault="00C230D4" w:rsidP="00C230D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C230D4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C230D4" w:rsidRPr="00C230D4" w:rsidRDefault="00C230D4" w:rsidP="00775CFC">
      <w:pPr>
        <w:widowControl w:val="0"/>
        <w:spacing w:before="120" w:after="120" w:line="228" w:lineRule="auto"/>
        <w:ind w:left="993" w:right="2" w:hanging="10"/>
        <w:jc w:val="right"/>
        <w:rPr>
          <w:rFonts w:ascii="Arial" w:eastAsia="Arial" w:hAnsi="Arial" w:cs="Arial"/>
          <w:b/>
          <w:sz w:val="20"/>
        </w:rPr>
      </w:pPr>
      <w:r w:rsidRPr="00C230D4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</w:t>
      </w: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094" w:rsidRDefault="00925094" w:rsidP="00C230D4">
      <w:pPr>
        <w:spacing w:after="0" w:line="240" w:lineRule="auto"/>
      </w:pPr>
      <w:r>
        <w:separator/>
      </w:r>
    </w:p>
  </w:endnote>
  <w:endnote w:type="continuationSeparator" w:id="0">
    <w:p w:rsidR="00925094" w:rsidRDefault="00925094" w:rsidP="00C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094" w:rsidRDefault="00925094" w:rsidP="00C230D4">
      <w:pPr>
        <w:spacing w:after="0" w:line="240" w:lineRule="auto"/>
      </w:pPr>
      <w:r>
        <w:separator/>
      </w:r>
    </w:p>
  </w:footnote>
  <w:footnote w:type="continuationSeparator" w:id="0">
    <w:p w:rsidR="00925094" w:rsidRDefault="00925094" w:rsidP="00C2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D4"/>
    <w:rsid w:val="00150728"/>
    <w:rsid w:val="001A0442"/>
    <w:rsid w:val="00382B53"/>
    <w:rsid w:val="0060158E"/>
    <w:rsid w:val="00690E33"/>
    <w:rsid w:val="007727E4"/>
    <w:rsid w:val="00775CFC"/>
    <w:rsid w:val="007E271F"/>
    <w:rsid w:val="0089328D"/>
    <w:rsid w:val="00925094"/>
    <w:rsid w:val="00A42510"/>
    <w:rsid w:val="00B3672F"/>
    <w:rsid w:val="00B46E0D"/>
    <w:rsid w:val="00B767AD"/>
    <w:rsid w:val="00C230D4"/>
    <w:rsid w:val="00D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2DFE-6345-4662-8824-A2B8D939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4"/>
  </w:style>
  <w:style w:type="paragraph" w:styleId="Footer">
    <w:name w:val="footer"/>
    <w:basedOn w:val="Normal"/>
    <w:link w:val="Foot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2021-03-01T08:56:00Z</dcterms:created>
  <dcterms:modified xsi:type="dcterms:W3CDTF">2021-03-01T08:57:00Z</dcterms:modified>
</cp:coreProperties>
</file>