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71715" w:rsidRPr="00CB1975" w:rsidRDefault="00271715" w:rsidP="00271715">
      <w:pPr>
        <w:widowControl w:val="0"/>
        <w:spacing w:after="0" w:line="240" w:lineRule="auto"/>
        <w:ind w:left="0" w:right="0" w:firstLine="0"/>
        <w:rPr>
          <w:b/>
        </w:rPr>
      </w:pPr>
      <w:r>
        <w:rPr>
          <w:b/>
          <w:lang w:val="en-US"/>
        </w:rPr>
        <w:t>Celtis Pharm d.o.o.</w:t>
      </w:r>
      <w:r w:rsidRPr="00CB1975">
        <w:rPr>
          <w:b/>
        </w:rPr>
        <w:t xml:space="preserve">, </w:t>
      </w:r>
      <w:r>
        <w:rPr>
          <w:b/>
        </w:rPr>
        <w:t>из Београда</w:t>
      </w:r>
      <w:r w:rsidRPr="00CB1975">
        <w:rPr>
          <w:b/>
        </w:rPr>
        <w:t xml:space="preserve">, ул. </w:t>
      </w:r>
      <w:r>
        <w:rPr>
          <w:b/>
        </w:rPr>
        <w:t>Далматинска</w:t>
      </w:r>
      <w:r w:rsidRPr="00CB1975">
        <w:rPr>
          <w:b/>
        </w:rPr>
        <w:t xml:space="preserve"> бр. </w:t>
      </w:r>
      <w:r>
        <w:rPr>
          <w:b/>
        </w:rPr>
        <w:t>115/27</w:t>
      </w:r>
      <w:r w:rsidRPr="00CB1975">
        <w:rPr>
          <w:b/>
        </w:rPr>
        <w:t xml:space="preserve">, кога заступа директор </w:t>
      </w:r>
      <w:r>
        <w:rPr>
          <w:b/>
        </w:rPr>
        <w:t>Владимир Гравра</w:t>
      </w:r>
    </w:p>
    <w:p w:rsidR="00271715" w:rsidRPr="00CB1975" w:rsidRDefault="00271715" w:rsidP="00271715">
      <w:pPr>
        <w:widowControl w:val="0"/>
        <w:spacing w:after="0" w:line="240" w:lineRule="auto"/>
        <w:ind w:left="0" w:right="0" w:firstLine="0"/>
      </w:pPr>
      <w:r w:rsidRPr="00CB1975">
        <w:t xml:space="preserve">Матични број: </w:t>
      </w:r>
      <w:r>
        <w:t>20909404</w:t>
      </w:r>
    </w:p>
    <w:p w:rsidR="00271715" w:rsidRPr="00CB1975" w:rsidRDefault="00271715" w:rsidP="00271715">
      <w:pPr>
        <w:widowControl w:val="0"/>
        <w:spacing w:after="0" w:line="240" w:lineRule="auto"/>
        <w:ind w:left="0" w:right="0" w:firstLine="0"/>
      </w:pPr>
      <w:r w:rsidRPr="00CB1975">
        <w:t xml:space="preserve">ПИБ: </w:t>
      </w:r>
      <w:r>
        <w:t>107981571</w:t>
      </w:r>
    </w:p>
    <w:p w:rsidR="00271715" w:rsidRPr="00CB1975" w:rsidRDefault="00271715" w:rsidP="00271715">
      <w:pPr>
        <w:widowControl w:val="0"/>
        <w:spacing w:after="0" w:line="240" w:lineRule="auto"/>
        <w:ind w:left="0" w:right="0" w:firstLine="0"/>
      </w:pPr>
      <w:r w:rsidRPr="00CB1975">
        <w:t xml:space="preserve">Број рачуна: </w:t>
      </w:r>
      <w:r>
        <w:t>205-188288-55</w:t>
      </w:r>
      <w:r w:rsidRPr="00CB1975">
        <w:t xml:space="preserve"> који се води код </w:t>
      </w:r>
      <w:r>
        <w:t>Комерцијалне банке</w:t>
      </w:r>
    </w:p>
    <w:p w:rsidR="00271715" w:rsidRDefault="00271715" w:rsidP="00271715">
      <w:pPr>
        <w:widowControl w:val="0"/>
        <w:spacing w:after="240" w:line="240" w:lineRule="auto"/>
        <w:ind w:left="0" w:right="0" w:firstLine="0"/>
        <w:jc w:val="left"/>
      </w:pPr>
      <w:r w:rsidRPr="00CB1975">
        <w:t>(у даљем тексту: Добављач)</w:t>
      </w:r>
      <w:r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271715" w:rsidRPr="00271715" w:rsidRDefault="00271715" w:rsidP="0027171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 w:rsidRPr="00271715">
        <w:rPr>
          <w:b/>
          <w:bCs/>
          <w:szCs w:val="20"/>
        </w:rPr>
        <w:t>ЗА ЈАВНУ НАБАВКУ БАЛОНОМ ЕКСПАНДИРАЈУЋЕГ ПОКРИВЕНИОГ СТЕНТА ЗА ЛЕЧЕЊЕ КОАРКТАЦИЈЕ АОРТЕ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</w:t>
      </w:r>
      <w:r w:rsidR="00271715">
        <w:rPr>
          <w:b/>
          <w:bCs/>
          <w:szCs w:val="20"/>
        </w:rPr>
        <w:t>А ПАРТИЈУ 2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</w:t>
      </w:r>
      <w:r w:rsidR="00271715">
        <w:t>преговарачки поступак са објављивањем позива за подношењене понуда</w:t>
      </w:r>
      <w:r w:rsidRPr="00CD1652">
        <w:t xml:space="preserve"> </w:t>
      </w:r>
      <w:r w:rsidR="00271715">
        <w:t xml:space="preserve">јавне набавке </w:t>
      </w:r>
      <w:r w:rsidR="00271715">
        <w:rPr>
          <w:bCs/>
          <w:szCs w:val="20"/>
        </w:rPr>
        <w:t>графта за хемодијализу и балном експандирајући покривени стент за лечење коарктације аорте</w:t>
      </w:r>
      <w:r w:rsidR="00271715">
        <w:t>, број јавне набавке: 404-4-110/19-77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271715" w:rsidRPr="00626F67">
        <w:rPr>
          <w:lang w:val="en-US"/>
        </w:rPr>
        <w:t>Celtis Pharm</w:t>
      </w:r>
      <w:r w:rsidR="00271715">
        <w:rPr>
          <w:b/>
          <w:lang w:val="en-US"/>
        </w:rPr>
        <w:t xml:space="preserve"> </w:t>
      </w:r>
      <w:r w:rsidR="00271715" w:rsidRPr="000B6889">
        <w:rPr>
          <w:lang w:val="en-US"/>
        </w:rPr>
        <w:t>d.o.o.</w:t>
      </w:r>
      <w:r w:rsidR="00271715" w:rsidRPr="000B6889">
        <w:t xml:space="preserve"> на основу</w:t>
      </w:r>
      <w:r w:rsidR="00271715">
        <w:t xml:space="preserve"> Одлуке о закључењу оквирног споразума бр.404-1-78/19-11 од 19.12.2019. године</w:t>
      </w:r>
      <w:r w:rsidRPr="00CD1652">
        <w:t xml:space="preserve">,  </w:t>
      </w:r>
    </w:p>
    <w:p w:rsidR="00BC6306" w:rsidRPr="00566254" w:rsidRDefault="00271715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овај уговор о јавној набавци закључују у складу са оквирним споразумом бр. 117-2/19 </w:t>
      </w:r>
      <w:r w:rsidRPr="003B5A3D">
        <w:t xml:space="preserve">од </w:t>
      </w:r>
      <w:r w:rsidR="003B5A3D" w:rsidRPr="003B5A3D">
        <w:t>31.12</w:t>
      </w:r>
      <w:r w:rsidRPr="003B5A3D">
        <w:t>.2019. године</w:t>
      </w:r>
      <w:r w:rsidR="00BC6306" w:rsidRPr="003B5A3D">
        <w:t>,</w:t>
      </w:r>
      <w:r w:rsidR="00BC6306"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71715">
        <w:rPr>
          <w:bCs/>
          <w:szCs w:val="20"/>
        </w:rPr>
        <w:t>балном експандирајућег покривеног стента за лечење коарктације аорте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271715">
        <w:t>117-2/</w:t>
      </w:r>
      <w:bookmarkStart w:id="0" w:name="_GoBack"/>
      <w:bookmarkEnd w:id="0"/>
      <w:r w:rsidR="00271715" w:rsidRPr="003B5A3D">
        <w:t xml:space="preserve">19 од </w:t>
      </w:r>
      <w:r w:rsidR="003B5A3D" w:rsidRPr="003B5A3D">
        <w:rPr>
          <w:lang w:val="en-US"/>
        </w:rPr>
        <w:t>31</w:t>
      </w:r>
      <w:r w:rsidR="003B5A3D" w:rsidRPr="003B5A3D">
        <w:t>.12</w:t>
      </w:r>
      <w:r w:rsidR="00271715" w:rsidRPr="003B5A3D">
        <w:t>.2019. године</w:t>
      </w:r>
      <w:r w:rsidRPr="003B5A3D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271715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Добављач се обавезује да ће укупно уговорену количину </w:t>
      </w:r>
      <w:r>
        <w:rPr>
          <w:bCs/>
          <w:szCs w:val="20"/>
        </w:rPr>
        <w:t>балном експандирајућег покривеног стента за лечење коарктације аорте</w:t>
      </w:r>
      <w:r>
        <w:t>, из члана 2. овог уговора испоручити Купцу према потребама Купца, и то у року од 72 сата од пријема писменог захтева купца</w:t>
      </w:r>
      <w:r w:rsidR="00BC6306"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12" w:rsidRDefault="00142412" w:rsidP="00BC6306">
      <w:pPr>
        <w:spacing w:after="0" w:line="240" w:lineRule="auto"/>
      </w:pPr>
      <w:r>
        <w:separator/>
      </w:r>
    </w:p>
  </w:endnote>
  <w:endnote w:type="continuationSeparator" w:id="0">
    <w:p w:rsidR="00142412" w:rsidRDefault="00142412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12" w:rsidRDefault="00142412" w:rsidP="00BC6306">
      <w:pPr>
        <w:spacing w:after="0" w:line="240" w:lineRule="auto"/>
      </w:pPr>
      <w:r>
        <w:separator/>
      </w:r>
    </w:p>
  </w:footnote>
  <w:footnote w:type="continuationSeparator" w:id="0">
    <w:p w:rsidR="00142412" w:rsidRDefault="00142412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A2D2E"/>
    <w:rsid w:val="00142412"/>
    <w:rsid w:val="00271715"/>
    <w:rsid w:val="002E31EE"/>
    <w:rsid w:val="00385748"/>
    <w:rsid w:val="003B5A3D"/>
    <w:rsid w:val="0041161E"/>
    <w:rsid w:val="004E371D"/>
    <w:rsid w:val="005F1A56"/>
    <w:rsid w:val="005F7B7F"/>
    <w:rsid w:val="00664BE8"/>
    <w:rsid w:val="00666F94"/>
    <w:rsid w:val="00687E56"/>
    <w:rsid w:val="006F2ED7"/>
    <w:rsid w:val="007D5E1A"/>
    <w:rsid w:val="00841932"/>
    <w:rsid w:val="008743CE"/>
    <w:rsid w:val="008A149D"/>
    <w:rsid w:val="00A23C17"/>
    <w:rsid w:val="00AB7302"/>
    <w:rsid w:val="00B37A33"/>
    <w:rsid w:val="00B57985"/>
    <w:rsid w:val="00BC6306"/>
    <w:rsid w:val="00C514A2"/>
    <w:rsid w:val="00CC2FC6"/>
    <w:rsid w:val="00CE65E0"/>
    <w:rsid w:val="00D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C9501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12</cp:revision>
  <cp:lastPrinted>2019-12-25T08:14:00Z</cp:lastPrinted>
  <dcterms:created xsi:type="dcterms:W3CDTF">2019-12-25T08:19:00Z</dcterms:created>
  <dcterms:modified xsi:type="dcterms:W3CDTF">2019-12-31T11:48:00Z</dcterms:modified>
</cp:coreProperties>
</file>