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AFDB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14:paraId="14E454DD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16984DA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14:paraId="6BE8907B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14:paraId="53FBA615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14:paraId="781F66F1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14:paraId="67BD1A4B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5CA69B11" w14:textId="1D1D7914" w:rsidR="00AE3FA5" w:rsidRPr="00C85834" w:rsidRDefault="009E2B23" w:rsidP="009E2B23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  <w:r w:rsidR="00AE3FA5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36F29819" w14:textId="48598CAB" w:rsidR="009E2B23" w:rsidRDefault="009E2B23" w:rsidP="009E2B23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PharmaSwiss d.o.o.</w:t>
      </w:r>
      <w:r>
        <w:rPr>
          <w:b/>
        </w:rPr>
        <w:t>, Батајнички дру</w:t>
      </w:r>
      <w:r w:rsidR="00F2079B">
        <w:rPr>
          <w:b/>
        </w:rPr>
        <w:t>м 5А из Београда, кога заступа директор</w:t>
      </w:r>
      <w:r>
        <w:rPr>
          <w:b/>
          <w:lang w:val="sr-Latn-RS"/>
        </w:rPr>
        <w:t xml:space="preserve"> </w:t>
      </w:r>
      <w:bookmarkStart w:id="0" w:name="_GoBack"/>
      <w:bookmarkEnd w:id="0"/>
      <w:r>
        <w:rPr>
          <w:b/>
        </w:rPr>
        <w:t>Јелена Богдановић</w:t>
      </w:r>
    </w:p>
    <w:p w14:paraId="13C1CDED" w14:textId="77777777" w:rsidR="009E2B23" w:rsidRDefault="009E2B23" w:rsidP="009E2B23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17338480</w:t>
      </w:r>
    </w:p>
    <w:p w14:paraId="0D05C495" w14:textId="77777777" w:rsidR="009E2B23" w:rsidRDefault="009E2B23" w:rsidP="009E2B23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100057656</w:t>
      </w:r>
    </w:p>
    <w:p w14:paraId="3153468C" w14:textId="77777777" w:rsidR="009E2B23" w:rsidRDefault="009E2B23" w:rsidP="009E2B23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170-301145504-65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Unicredit </w:t>
      </w:r>
      <w:r>
        <w:rPr>
          <w:szCs w:val="20"/>
        </w:rPr>
        <w:t xml:space="preserve">банке и 275-220008101-17 који се води код </w:t>
      </w:r>
      <w:r>
        <w:rPr>
          <w:szCs w:val="20"/>
          <w:lang w:val="sr-Latn-RS"/>
        </w:rPr>
        <w:t xml:space="preserve">Unicredit </w:t>
      </w:r>
      <w:r>
        <w:rPr>
          <w:szCs w:val="20"/>
        </w:rPr>
        <w:t>банке</w:t>
      </w:r>
    </w:p>
    <w:p w14:paraId="62C62819" w14:textId="77777777" w:rsidR="009E2B23" w:rsidRDefault="009E2B23" w:rsidP="009E2B23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(У даљем тексту: Добављач)</w:t>
      </w:r>
    </w:p>
    <w:p w14:paraId="4E3A2B20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8954926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14:paraId="022402C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3A8B938A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17A7E9A8" w14:textId="77777777" w:rsidR="00AE3FA5" w:rsidRDefault="00AE3FA5" w:rsidP="00AE3FA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14:paraId="1C47E336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B681A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14:paraId="0CE45EF2" w14:textId="77777777" w:rsidR="009E2B23" w:rsidRPr="005B681A" w:rsidRDefault="009E2B23" w:rsidP="009E2B23">
      <w:pPr>
        <w:pStyle w:val="Header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5B681A">
        <w:rPr>
          <w:rFonts w:ascii="Arial" w:hAnsi="Arial" w:cs="Arial"/>
          <w:b/>
          <w:sz w:val="20"/>
          <w:szCs w:val="20"/>
          <w:lang w:val="sr-Cyrl-RS"/>
        </w:rPr>
        <w:t>ЛЕКОВА ЗА ЛЕЧЕЊЕ ХЕМОФИЛИЈЕ ЗА 2019. ГОДИНУ</w:t>
      </w:r>
    </w:p>
    <w:p w14:paraId="301B129A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B681A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7ACF1D6F" w14:textId="4EA3C22D" w:rsidR="00AE3FA5" w:rsidRDefault="00AE3FA5" w:rsidP="00AE3FA5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9E2B23">
        <w:rPr>
          <w:rFonts w:eastAsia="Times New Roman" w:cs="Arial"/>
          <w:b/>
          <w:bCs/>
          <w:szCs w:val="20"/>
        </w:rPr>
        <w:t xml:space="preserve"> 5</w:t>
      </w:r>
    </w:p>
    <w:p w14:paraId="76A92C7F" w14:textId="381B462F" w:rsidR="00AE3FA5" w:rsidRPr="00335922" w:rsidRDefault="00AE3FA5" w:rsidP="00AE3FA5">
      <w:pPr>
        <w:widowControl w:val="0"/>
        <w:autoSpaceDE w:val="0"/>
        <w:autoSpaceDN w:val="0"/>
        <w:adjustRightInd w:val="0"/>
        <w:spacing w:before="120"/>
        <w:ind w:left="4338"/>
        <w:jc w:val="left"/>
      </w:pPr>
      <w:r>
        <w:rPr>
          <w:rFonts w:eastAsia="Times New Roman" w:cs="Arial"/>
          <w:b/>
          <w:bCs/>
          <w:szCs w:val="20"/>
        </w:rPr>
        <w:t xml:space="preserve"> </w:t>
      </w:r>
    </w:p>
    <w:p w14:paraId="531D0A08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1C16C587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14:paraId="1D6EFF0B" w14:textId="77777777" w:rsidR="009E2B23" w:rsidRDefault="00AE3FA5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19-48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14:paraId="6AECBA56" w14:textId="77777777" w:rsid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Pr="009E2B23">
        <w:rPr>
          <w:lang w:val="sr-Latn-RS"/>
        </w:rPr>
        <w:t>PharmaSwiss d.o.o.</w:t>
      </w:r>
      <w:r w:rsidRPr="009E2B23">
        <w:rPr>
          <w:rFonts w:eastAsia="Times New Roman" w:cs="Arial"/>
          <w:szCs w:val="20"/>
          <w:lang w:val="en-US"/>
        </w:rPr>
        <w:t xml:space="preserve"> на основу </w:t>
      </w:r>
      <w:r w:rsidRPr="009E2B23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9E2B23">
        <w:rPr>
          <w:rFonts w:eastAsia="Times New Roman" w:cs="Arial"/>
          <w:szCs w:val="20"/>
          <w:lang w:val="en-US"/>
        </w:rPr>
        <w:t xml:space="preserve">, </w:t>
      </w:r>
    </w:p>
    <w:p w14:paraId="68B61D0A" w14:textId="7D05C221" w:rsidR="009E2B23" w:rsidRP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121-2/19  од </w:t>
      </w:r>
      <w:r w:rsidR="00B33B7F">
        <w:rPr>
          <w:rFonts w:eastAsia="Times New Roman" w:cs="Arial"/>
          <w:szCs w:val="20"/>
        </w:rPr>
        <w:t>27.12</w:t>
      </w:r>
      <w:r w:rsidRPr="00D41C28">
        <w:rPr>
          <w:rFonts w:eastAsia="Times New Roman" w:cs="Arial"/>
          <w:szCs w:val="20"/>
        </w:rPr>
        <w:t>.2019. године.</w:t>
      </w:r>
      <w:r w:rsidRPr="009E2B23">
        <w:rPr>
          <w:rFonts w:eastAsia="Times New Roman" w:cs="Arial"/>
          <w:szCs w:val="20"/>
        </w:rPr>
        <w:t xml:space="preserve"> </w:t>
      </w:r>
    </w:p>
    <w:p w14:paraId="2D8791CF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14:paraId="44F17363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7DE4835A" w14:textId="77777777" w:rsidR="00AE3FA5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14:paraId="429008E2" w14:textId="77777777" w:rsidR="00AE3FA5" w:rsidRPr="00C85834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2AB1A33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75178221" w14:textId="653B798A" w:rsidR="009E2B23" w:rsidRPr="0048275F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275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7A792F">
        <w:rPr>
          <w:rFonts w:eastAsia="Times New Roman" w:cs="Arial"/>
          <w:szCs w:val="20"/>
        </w:rPr>
        <w:t xml:space="preserve">бр. </w:t>
      </w:r>
      <w:r>
        <w:rPr>
          <w:rFonts w:eastAsia="Times New Roman" w:cs="Arial"/>
          <w:szCs w:val="20"/>
        </w:rPr>
        <w:t xml:space="preserve">121-2/19 </w:t>
      </w:r>
      <w:r w:rsidRPr="007A792F">
        <w:rPr>
          <w:rFonts w:eastAsia="Times New Roman" w:cs="Arial"/>
          <w:szCs w:val="20"/>
        </w:rPr>
        <w:t xml:space="preserve"> </w:t>
      </w:r>
      <w:r w:rsidRPr="00D41C28">
        <w:rPr>
          <w:rFonts w:eastAsia="Times New Roman" w:cs="Arial"/>
          <w:szCs w:val="20"/>
        </w:rPr>
        <w:t xml:space="preserve">од </w:t>
      </w:r>
      <w:r w:rsidR="00B33B7F">
        <w:rPr>
          <w:rFonts w:eastAsia="Times New Roman" w:cs="Arial"/>
          <w:szCs w:val="20"/>
        </w:rPr>
        <w:t>27.12</w:t>
      </w:r>
      <w:r w:rsidRPr="00D41C28">
        <w:rPr>
          <w:rFonts w:eastAsia="Times New Roman" w:cs="Arial"/>
          <w:szCs w:val="20"/>
        </w:rPr>
        <w:t>.2019. године</w:t>
      </w:r>
      <w:r w:rsidRPr="00D41C28">
        <w:rPr>
          <w:rFonts w:eastAsia="Times New Roman" w:cs="Arial"/>
          <w:szCs w:val="20"/>
          <w:lang w:val="en-US"/>
        </w:rPr>
        <w:t>.</w:t>
      </w:r>
      <w:r w:rsidRPr="0048275F">
        <w:rPr>
          <w:rFonts w:eastAsia="Times New Roman" w:cs="Arial"/>
          <w:szCs w:val="20"/>
          <w:lang w:val="en-US"/>
        </w:rPr>
        <w:t xml:space="preserve"> </w:t>
      </w:r>
    </w:p>
    <w:p w14:paraId="7C494148" w14:textId="19A569A0" w:rsidR="00AE3FA5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="009E2B23">
        <w:rPr>
          <w:rFonts w:eastAsia="Times New Roman" w:cs="Arial"/>
          <w:szCs w:val="20"/>
        </w:rPr>
        <w:t>45</w:t>
      </w:r>
      <w:r w:rsidRPr="00063506">
        <w:rPr>
          <w:rFonts w:eastAsia="Times New Roman" w:cs="Arial"/>
          <w:szCs w:val="20"/>
          <w:lang w:val="en-US"/>
        </w:rPr>
        <w:t xml:space="preserve"> дана од пријема фактуре. </w:t>
      </w:r>
    </w:p>
    <w:p w14:paraId="6F563095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5892ACA7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14:paraId="24F9BDA3" w14:textId="77777777" w:rsidR="00AE3FA5" w:rsidRPr="00C85834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14:paraId="1BECCCC4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</w:t>
      </w:r>
      <w:r w:rsidRPr="00CC1823">
        <w:rPr>
          <w:rFonts w:eastAsia="Times New Roman" w:cs="Arial"/>
          <w:szCs w:val="20"/>
          <w:lang w:val="en-US"/>
        </w:rPr>
        <w:t xml:space="preserve">обавештење Добављачу и Купцима, и спецификацију лекова са промењеним ценама </w:t>
      </w:r>
      <w:r w:rsidRPr="00CC1823">
        <w:rPr>
          <w:rFonts w:eastAsia="Times New Roman" w:cs="Arial"/>
          <w:szCs w:val="20"/>
        </w:rPr>
        <w:t xml:space="preserve">ће </w:t>
      </w:r>
      <w:r w:rsidRPr="00CC182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14:paraId="667837AB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C1823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CFC8B5D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C1823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CC1823">
        <w:rPr>
          <w:rFonts w:eastAsia="Times New Roman" w:cs="Arial"/>
          <w:szCs w:val="20"/>
        </w:rPr>
        <w:t>овог уговора</w:t>
      </w:r>
      <w:r w:rsidRPr="00CC1823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CC1823">
        <w:rPr>
          <w:rFonts w:eastAsia="Times New Roman" w:cs="Arial"/>
          <w:szCs w:val="20"/>
        </w:rPr>
        <w:t>уговора</w:t>
      </w:r>
      <w:r w:rsidRPr="00CC1823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CC1823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CC1823">
        <w:rPr>
          <w:rFonts w:eastAsia="Times New Roman" w:cs="Arial"/>
          <w:szCs w:val="20"/>
          <w:lang w:val="en-US"/>
        </w:rPr>
        <w:t>.</w:t>
      </w:r>
    </w:p>
    <w:p w14:paraId="6F7B4C5E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C1823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>
        <w:rPr>
          <w:rFonts w:eastAsia="Times New Roman" w:cs="Arial"/>
          <w:szCs w:val="20"/>
        </w:rPr>
        <w:t>____________</w:t>
      </w:r>
      <w:r w:rsidRPr="00CC1823">
        <w:rPr>
          <w:rFonts w:eastAsia="Times New Roman" w:cs="Arial"/>
          <w:szCs w:val="20"/>
          <w:lang w:val="en-US"/>
        </w:rPr>
        <w:t xml:space="preserve"> динара. </w:t>
      </w:r>
    </w:p>
    <w:p w14:paraId="682DAD54" w14:textId="77777777" w:rsidR="00AE3FA5" w:rsidRPr="00C85834" w:rsidRDefault="00AE3FA5" w:rsidP="00AE3FA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3B5F6108" w14:textId="55FDF63B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>
        <w:rPr>
          <w:rFonts w:eastAsia="Times New Roman" w:cs="Arial"/>
          <w:szCs w:val="20"/>
          <w:lang w:val="en-US"/>
        </w:rPr>
        <w:t>2</w:t>
      </w:r>
      <w:r w:rsidRPr="00064F4C">
        <w:rPr>
          <w:rFonts w:eastAsia="Times New Roman" w:cs="Arial"/>
          <w:szCs w:val="20"/>
          <w:lang w:val="en-US"/>
        </w:rPr>
        <w:t>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="008F7F06">
        <w:rPr>
          <w:rFonts w:eastAsia="Times New Roman" w:cs="Arial"/>
          <w:szCs w:val="20"/>
        </w:rPr>
        <w:t>72 сата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551A50DD" w14:textId="77777777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14:paraId="6D9D09C5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3C8CC274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14:paraId="7F0CA797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14:paraId="238648B0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719F5316" w14:textId="77777777" w:rsidR="00AE3FA5" w:rsidRPr="00C85834" w:rsidRDefault="00AE3FA5" w:rsidP="00AE3FA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C85834">
        <w:rPr>
          <w:rFonts w:eastAsia="Times New Roman" w:cs="Arial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14:paraId="08437A51" w14:textId="77777777" w:rsidR="00AE3FA5" w:rsidRPr="00C06DFB" w:rsidRDefault="00AE3FA5" w:rsidP="008F7F0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ab/>
      </w:r>
      <w:r w:rsidRPr="00C06DFB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FB82AB4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774AF47C" w14:textId="47B9FD26" w:rsidR="00AE3FA5" w:rsidRPr="00C85834" w:rsidRDefault="00AE3FA5" w:rsidP="008F7F06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>да</w:t>
      </w:r>
      <w:r w:rsidR="008F7F06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14:paraId="119222A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2E47050E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>
        <w:rPr>
          <w:rFonts w:eastAsia="Times New Roman" w:cs="Arial"/>
          <w:szCs w:val="20"/>
        </w:rPr>
        <w:t>15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 w:rsidRPr="00C85834">
        <w:rPr>
          <w:rFonts w:eastAsia="Times New Roman" w:cs="Arial"/>
          <w:szCs w:val="20"/>
          <w:lang w:val="en-US"/>
        </w:rPr>
        <w:t xml:space="preserve">) дана. </w:t>
      </w:r>
    </w:p>
    <w:p w14:paraId="7599B503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24C22682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14:paraId="474C0ACA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4B46BEC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74109DA5" w14:textId="77777777" w:rsidR="00AE3FA5" w:rsidRPr="00C85834" w:rsidRDefault="00AE3FA5" w:rsidP="00AE3FA5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14:paraId="3C7CB13D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16A83306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 xml:space="preserve">_____ ) истоветних примерка на српском језику, од којих се свакој уговорној страни уручују по ХХ ( ___ ) примерка. </w:t>
      </w:r>
    </w:p>
    <w:p w14:paraId="4DBA3A0E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14:paraId="7C5212DC" w14:textId="77777777" w:rsidR="00AE3FA5" w:rsidRPr="00C85834" w:rsidRDefault="00AE3FA5" w:rsidP="00AE3FA5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Саставни део овог уговора је П</w:t>
      </w:r>
      <w:r w:rsidRPr="00C85834">
        <w:rPr>
          <w:rFonts w:eastAsia="Times New Roman" w:cs="Arial"/>
          <w:szCs w:val="20"/>
        </w:rPr>
        <w:t xml:space="preserve">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14:paraId="73AA71B6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14:paraId="57D97197" w14:textId="77777777" w:rsidR="008F7F06" w:rsidRPr="008F7F06" w:rsidRDefault="008F7F06" w:rsidP="008F7F06"/>
    <w:p w14:paraId="6CD9539E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</w:tblGrid>
      <w:tr w:rsidR="00AE3FA5" w:rsidRPr="005E2EEF" w14:paraId="3C4509C4" w14:textId="77777777" w:rsidTr="001F2E0F">
        <w:trPr>
          <w:trHeight w:val="279"/>
          <w:jc w:val="right"/>
        </w:trPr>
        <w:tc>
          <w:tcPr>
            <w:tcW w:w="3412" w:type="dxa"/>
            <w:vAlign w:val="bottom"/>
          </w:tcPr>
          <w:p w14:paraId="6869C204" w14:textId="2105D645" w:rsidR="00AE3FA5" w:rsidRPr="00C85834" w:rsidRDefault="00AE3FA5" w:rsidP="001F2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E3FA5" w:rsidRPr="005E2EEF" w14:paraId="3D9D6A37" w14:textId="77777777" w:rsidTr="001F2E0F">
        <w:trPr>
          <w:trHeight w:val="451"/>
          <w:jc w:val="right"/>
        </w:trPr>
        <w:tc>
          <w:tcPr>
            <w:tcW w:w="3412" w:type="dxa"/>
            <w:vAlign w:val="bottom"/>
          </w:tcPr>
          <w:p w14:paraId="3F9476C6" w14:textId="77777777" w:rsidR="00AE3FA5" w:rsidRPr="00C85834" w:rsidRDefault="00AE3FA5" w:rsidP="001F2E0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AE3FA5" w:rsidRPr="005E2EEF" w14:paraId="3DB2E626" w14:textId="77777777" w:rsidTr="001F2E0F">
        <w:trPr>
          <w:trHeight w:val="451"/>
          <w:jc w:val="right"/>
        </w:trPr>
        <w:tc>
          <w:tcPr>
            <w:tcW w:w="3412" w:type="dxa"/>
            <w:vAlign w:val="bottom"/>
          </w:tcPr>
          <w:p w14:paraId="5B00831D" w14:textId="77F9D6ED" w:rsidR="00AE3FA5" w:rsidRPr="00C85834" w:rsidRDefault="00AE3FA5" w:rsidP="001F2E0F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80F7C0A" w14:textId="77777777" w:rsidR="00113977" w:rsidRDefault="00113977"/>
    <w:sectPr w:rsidR="00113977" w:rsidSect="0096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8E517" w14:textId="77777777" w:rsidR="00202B85" w:rsidRDefault="00202B85" w:rsidP="00964B5F">
      <w:pPr>
        <w:spacing w:after="0"/>
      </w:pPr>
      <w:r>
        <w:separator/>
      </w:r>
    </w:p>
  </w:endnote>
  <w:endnote w:type="continuationSeparator" w:id="0">
    <w:p w14:paraId="5506CFC9" w14:textId="77777777" w:rsidR="00202B85" w:rsidRDefault="00202B85" w:rsidP="00964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12F67" w14:textId="77777777" w:rsidR="00202B85" w:rsidRDefault="00202B85" w:rsidP="00964B5F">
      <w:pPr>
        <w:spacing w:after="0"/>
      </w:pPr>
      <w:r>
        <w:separator/>
      </w:r>
    </w:p>
  </w:footnote>
  <w:footnote w:type="continuationSeparator" w:id="0">
    <w:p w14:paraId="33B6C575" w14:textId="77777777" w:rsidR="00202B85" w:rsidRDefault="00202B85" w:rsidP="00964B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D845FD3"/>
    <w:multiLevelType w:val="hybridMultilevel"/>
    <w:tmpl w:val="C3B21506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9"/>
    <w:rsid w:val="00113977"/>
    <w:rsid w:val="00156259"/>
    <w:rsid w:val="00202B85"/>
    <w:rsid w:val="00314957"/>
    <w:rsid w:val="0085474F"/>
    <w:rsid w:val="008F7F06"/>
    <w:rsid w:val="00964B5F"/>
    <w:rsid w:val="009E2B23"/>
    <w:rsid w:val="00AE3FA5"/>
    <w:rsid w:val="00B33B7F"/>
    <w:rsid w:val="00D41C28"/>
    <w:rsid w:val="00F2079B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2C9C"/>
  <w15:chartTrackingRefBased/>
  <w15:docId w15:val="{A4727CA6-C3B4-42E4-9481-B45B285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2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23"/>
  </w:style>
  <w:style w:type="paragraph" w:styleId="Footer">
    <w:name w:val="footer"/>
    <w:basedOn w:val="Normal"/>
    <w:link w:val="FooterChar"/>
    <w:uiPriority w:val="99"/>
    <w:unhideWhenUsed/>
    <w:rsid w:val="00964B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4B5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Maja Strbac</cp:lastModifiedBy>
  <cp:revision>9</cp:revision>
  <dcterms:created xsi:type="dcterms:W3CDTF">2019-12-27T07:09:00Z</dcterms:created>
  <dcterms:modified xsi:type="dcterms:W3CDTF">2020-05-25T09:08:00Z</dcterms:modified>
</cp:coreProperties>
</file>