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-105" w:firstLine="15"/>
              <w:rPr>
                <w:b/>
                <w:szCs w:val="20"/>
              </w:rPr>
            </w:pPr>
            <w:r w:rsidRPr="001E5744">
              <w:rPr>
                <w:b/>
                <w:bCs/>
                <w:szCs w:val="20"/>
                <w:lang w:val="sr-Cyrl-CS"/>
              </w:rPr>
              <w:t>„</w:t>
            </w:r>
            <w:r w:rsidRPr="001E5744">
              <w:rPr>
                <w:b/>
                <w:bCs/>
                <w:szCs w:val="20"/>
                <w:lang w:val="en-GB"/>
              </w:rPr>
              <w:t>Phoenix pharma</w:t>
            </w:r>
            <w:r w:rsidRPr="001E5744">
              <w:rPr>
                <w:b/>
                <w:bCs/>
                <w:szCs w:val="20"/>
                <w:lang w:val="sr-Cyrl-CS"/>
              </w:rPr>
              <w:t xml:space="preserve">“ </w:t>
            </w:r>
            <w:r w:rsidRPr="001E5744">
              <w:rPr>
                <w:b/>
                <w:bCs/>
                <w:szCs w:val="20"/>
                <w:lang w:val="en-GB"/>
              </w:rPr>
              <w:t>d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  <w:lang w:val="en-GB"/>
              </w:rPr>
              <w:t>o</w:t>
            </w:r>
            <w:r w:rsidRPr="001E5744">
              <w:rPr>
                <w:b/>
                <w:bCs/>
                <w:szCs w:val="20"/>
                <w:lang w:val="sr-Cyrl-CS"/>
              </w:rPr>
              <w:t>.</w:t>
            </w:r>
            <w:r w:rsidRPr="001E5744">
              <w:rPr>
                <w:b/>
                <w:bCs/>
                <w:szCs w:val="20"/>
              </w:rPr>
              <w:t>,</w:t>
            </w:r>
            <w:r w:rsidRPr="001E5744">
              <w:rPr>
                <w:b/>
                <w:szCs w:val="20"/>
              </w:rPr>
              <w:t xml:space="preserve"> </w:t>
            </w:r>
            <w:r w:rsidRPr="001E5744">
              <w:rPr>
                <w:b/>
                <w:szCs w:val="20"/>
                <w:lang w:val="sr-Cyrl-RS"/>
              </w:rPr>
              <w:t>ул. Боре Станковића бр. 2, Београд, кога заступају директори Рајко Мандић и  Александра Драшковић</w:t>
            </w:r>
            <w:r w:rsidRPr="001E5744">
              <w:rPr>
                <w:b/>
                <w:szCs w:val="20"/>
              </w:rPr>
              <w:t xml:space="preserve"> 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r w:rsidRPr="001E5744">
              <w:rPr>
                <w:szCs w:val="20"/>
              </w:rPr>
              <w:t xml:space="preserve">Матични број: </w:t>
            </w:r>
            <w:r w:rsidRPr="001E5744">
              <w:rPr>
                <w:szCs w:val="20"/>
                <w:lang w:val="sr-Cyrl-RS"/>
              </w:rPr>
              <w:t>07517807</w:t>
            </w:r>
          </w:p>
        </w:tc>
      </w:tr>
      <w:tr w:rsidR="00060921" w:rsidRPr="001E5744" w:rsidTr="00432C1F">
        <w:tc>
          <w:tcPr>
            <w:tcW w:w="9576" w:type="dxa"/>
          </w:tcPr>
          <w:p w:rsidR="00060921" w:rsidRPr="001E5744" w:rsidRDefault="00060921" w:rsidP="00060921">
            <w:pPr>
              <w:widowControl w:val="0"/>
              <w:spacing w:after="0" w:line="240" w:lineRule="auto"/>
              <w:ind w:left="630" w:hanging="720"/>
              <w:rPr>
                <w:szCs w:val="20"/>
                <w:lang w:val="sr-Cyrl-RS"/>
              </w:rPr>
            </w:pPr>
            <w:r w:rsidRPr="001E5744">
              <w:rPr>
                <w:szCs w:val="20"/>
              </w:rPr>
              <w:t xml:space="preserve">ПИБ: </w:t>
            </w:r>
            <w:r w:rsidRPr="001E5744">
              <w:rPr>
                <w:szCs w:val="20"/>
                <w:lang w:val="sr-Cyrl-RS"/>
              </w:rPr>
              <w:t>100000266</w:t>
            </w:r>
          </w:p>
        </w:tc>
      </w:tr>
    </w:tbl>
    <w:p w:rsidR="00060921" w:rsidRPr="001E5744" w:rsidRDefault="00060921" w:rsidP="00060921">
      <w:pPr>
        <w:widowControl w:val="0"/>
        <w:spacing w:after="0" w:line="240" w:lineRule="auto"/>
        <w:ind w:left="630" w:hanging="720"/>
        <w:rPr>
          <w:szCs w:val="20"/>
        </w:rPr>
      </w:pPr>
      <w:r w:rsidRPr="001E5744">
        <w:rPr>
          <w:szCs w:val="20"/>
          <w:lang w:val="sr-Cyrl-RS"/>
        </w:rPr>
        <w:t xml:space="preserve"> </w:t>
      </w:r>
      <w:r w:rsidRPr="001E5744">
        <w:rPr>
          <w:szCs w:val="20"/>
        </w:rPr>
        <w:t xml:space="preserve">Број рачуна: </w:t>
      </w:r>
      <w:r w:rsidRPr="001E5744">
        <w:rPr>
          <w:szCs w:val="20"/>
          <w:lang w:val="sr-Cyrl-RS"/>
        </w:rPr>
        <w:t>330-4006847-79</w:t>
      </w:r>
      <w:r w:rsidRPr="001E5744">
        <w:rPr>
          <w:szCs w:val="20"/>
        </w:rPr>
        <w:t xml:space="preserve"> који се води код Credit Agricole Banka</w:t>
      </w:r>
    </w:p>
    <w:p w:rsidR="004D42BB" w:rsidRPr="008E73D9" w:rsidRDefault="004D42BB" w:rsidP="00060921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E525F9">
        <w:rPr>
          <w:lang w:val="en-GB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BD7517" w:rsidRDefault="004D42BB" w:rsidP="00E525F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Default="00BD7517" w:rsidP="00E525F9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jc w:val="center"/>
        <w:rPr>
          <w:b/>
          <w:bCs/>
          <w:szCs w:val="20"/>
          <w:lang w:val="sr-Cyrl-RS"/>
        </w:rPr>
      </w:pPr>
      <w:r w:rsidRPr="00BD7517">
        <w:rPr>
          <w:b/>
          <w:bCs/>
          <w:szCs w:val="20"/>
          <w:lang w:val="sr-Cyrl-RS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</w:p>
    <w:p w:rsidR="00BD7517" w:rsidRDefault="00BD7517" w:rsidP="00BD7517">
      <w:pPr>
        <w:widowControl w:val="0"/>
        <w:autoSpaceDE w:val="0"/>
        <w:autoSpaceDN w:val="0"/>
        <w:adjustRightInd w:val="0"/>
        <w:spacing w:after="0" w:line="240" w:lineRule="auto"/>
        <w:ind w:left="360" w:right="0" w:firstLine="0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BD7517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BD7517" w:rsidRPr="00BD7517">
        <w:t>„Phoenix pharma“ d.o.o.</w:t>
      </w:r>
      <w:r w:rsidR="00BD7517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="00BD7517">
        <w:t xml:space="preserve">године, </w:t>
      </w:r>
      <w:r w:rsidR="00BD7517">
        <w:rPr>
          <w:lang w:val="sr-Cyrl-RS"/>
        </w:rPr>
        <w:t xml:space="preserve">за партије </w:t>
      </w:r>
      <w:r w:rsidR="00BD7517" w:rsidRPr="00BD7517">
        <w:rPr>
          <w:lang w:val="sr-Cyrl-RS"/>
        </w:rPr>
        <w:t xml:space="preserve"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</w:t>
      </w:r>
      <w:r w:rsidR="00BD7517" w:rsidRPr="00BD7517">
        <w:rPr>
          <w:lang w:val="sr-Cyrl-RS"/>
        </w:rPr>
        <w:lastRenderedPageBreak/>
        <w:t>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  <w:r w:rsidR="00BD7517">
        <w:rPr>
          <w:lang w:val="sr-Cyrl-RS"/>
        </w:rPr>
        <w:t>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r w:rsidRPr="008E73D9">
        <w:t xml:space="preserve"> од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D10EBD">
        <w:rPr>
          <w:lang w:val="sr-Cyrl-RS"/>
        </w:rPr>
        <w:t xml:space="preserve"> и Анекса оквирног споразума 3-7/19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BD7517">
        <w:rPr>
          <w:lang w:val="sr-Cyrl-RS"/>
        </w:rPr>
        <w:t>7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Pr="008E73D9">
        <w:t xml:space="preserve"> </w:t>
      </w:r>
      <w:r w:rsidR="00CC78B9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</w:t>
      </w:r>
      <w:r w:rsidR="0072435E">
        <w:t>а</w:t>
      </w:r>
      <w:r w:rsidR="00F76435">
        <w:t>ној за износ ПДВ-а, у року од ___</w:t>
      </w:r>
      <w:r w:rsidRPr="008E73D9">
        <w:t xml:space="preserve"> дана </w:t>
      </w:r>
      <w:r w:rsidR="00F76435">
        <w:rPr>
          <w:lang w:val="sr-Cyrl-RS"/>
        </w:rPr>
        <w:t>(</w:t>
      </w:r>
      <w:r w:rsidR="00F76435" w:rsidRPr="009700ED">
        <w:rPr>
          <w:b/>
          <w:i/>
          <w:lang w:val="sr-Cyrl-RS"/>
        </w:rPr>
        <w:t>90 дана за лекове који се издају на рецепт</w:t>
      </w:r>
      <w:r w:rsidR="00F76435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F76435">
        <w:rPr>
          <w:lang w:val="sr-Cyrl-RS"/>
        </w:rPr>
        <w:t>)</w:t>
      </w:r>
      <w:r w:rsidR="00F76435">
        <w:rPr>
          <w:lang w:val="sr-Cyrl-RS"/>
        </w:rPr>
        <w:t xml:space="preserve"> </w:t>
      </w:r>
      <w:bookmarkStart w:id="0" w:name="_GoBack"/>
      <w:bookmarkEnd w:id="0"/>
      <w:r w:rsidRPr="008E73D9">
        <w:t xml:space="preserve">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73D9">
        <w:rPr>
          <w:rFonts w:eastAsia="Times New Roman"/>
          <w:szCs w:val="20"/>
        </w:rPr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</w:t>
      </w:r>
      <w:r w:rsidRPr="008E73D9">
        <w:rPr>
          <w:rFonts w:eastAsia="Times New Roman"/>
          <w:szCs w:val="20"/>
        </w:rPr>
        <w:lastRenderedPageBreak/>
        <w:t>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установе)/Крајњег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BD7517">
        <w:rPr>
          <w:rFonts w:eastAsia="Times New Roman"/>
          <w:bCs/>
          <w:szCs w:val="20"/>
          <w:lang w:val="sr-Cyrl-BA" w:eastAsia="sr-Cyrl-BA"/>
        </w:rPr>
        <w:t>48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BD7517">
        <w:rPr>
          <w:rFonts w:eastAsia="Times New Roman"/>
          <w:bCs/>
          <w:szCs w:val="20"/>
          <w:lang w:val="sr-Cyrl-BA" w:eastAsia="sr-Cyrl-BA"/>
        </w:rPr>
        <w:t>и</w:t>
      </w:r>
      <w:r w:rsidR="00BD7517" w:rsidRPr="00C25A60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</w:t>
      </w:r>
      <w:r w:rsidR="00BD7517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525F9" w:rsidRDefault="00E525F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AC3BF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брише)</w:t>
      </w:r>
    </w:p>
    <w:p w:rsidR="00AC3BFA" w:rsidRPr="00AC3BFA" w:rsidRDefault="00AC3BFA" w:rsidP="00AC3BFA">
      <w:pPr>
        <w:tabs>
          <w:tab w:val="left" w:pos="1470"/>
        </w:tabs>
      </w:pP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3BFA" w:rsidRPr="0083436F" w:rsidTr="00432C1F">
        <w:trPr>
          <w:jc w:val="center"/>
        </w:trPr>
        <w:tc>
          <w:tcPr>
            <w:tcW w:w="5387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C3BFA" w:rsidRPr="0083436F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AC3BFA" w:rsidRPr="007321FB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166C5">
              <w:rPr>
                <w:b/>
                <w:lang w:val="sr-Latn-RS"/>
              </w:rPr>
              <w:t>Phoenix Pharma</w:t>
            </w:r>
            <w:r w:rsidRPr="00F166C5">
              <w:rPr>
                <w:b/>
              </w:rPr>
              <w:t xml:space="preserve"> d.o.o.,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b/>
              </w:rPr>
              <w:t>Александра Драшковић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AC3BFA" w:rsidRPr="00B95741" w:rsidTr="00432C1F">
        <w:trPr>
          <w:jc w:val="center"/>
        </w:trPr>
        <w:tc>
          <w:tcPr>
            <w:tcW w:w="5387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C3BFA" w:rsidRPr="00B95741" w:rsidRDefault="00AC3BFA" w:rsidP="0043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lang w:val="sr-Cyrl-CS"/>
              </w:rPr>
              <w:t>Рајко Мандић</w:t>
            </w:r>
          </w:p>
        </w:tc>
      </w:tr>
    </w:tbl>
    <w:p w:rsidR="00D66F8C" w:rsidRPr="00AC3BFA" w:rsidRDefault="00D66F8C" w:rsidP="00AC3BFA">
      <w:pPr>
        <w:tabs>
          <w:tab w:val="left" w:pos="1470"/>
        </w:tabs>
      </w:pPr>
    </w:p>
    <w:sectPr w:rsidR="00D66F8C" w:rsidRPr="00AC3BFA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99" w:rsidRDefault="00491D99">
      <w:pPr>
        <w:spacing w:after="0" w:line="240" w:lineRule="auto"/>
      </w:pPr>
      <w:r>
        <w:separator/>
      </w:r>
    </w:p>
  </w:endnote>
  <w:endnote w:type="continuationSeparator" w:id="0">
    <w:p w:rsidR="00491D99" w:rsidRDefault="004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F76435" w:rsidRPr="00F76435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76435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99" w:rsidRDefault="00491D99">
      <w:pPr>
        <w:spacing w:after="0" w:line="240" w:lineRule="auto"/>
      </w:pPr>
      <w:r>
        <w:separator/>
      </w:r>
    </w:p>
  </w:footnote>
  <w:footnote w:type="continuationSeparator" w:id="0">
    <w:p w:rsidR="00491D99" w:rsidRDefault="0049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91D9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91D9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491D9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60921"/>
    <w:rsid w:val="00090A7A"/>
    <w:rsid w:val="00206BFD"/>
    <w:rsid w:val="003F7917"/>
    <w:rsid w:val="0044160C"/>
    <w:rsid w:val="00491D99"/>
    <w:rsid w:val="004D42BB"/>
    <w:rsid w:val="00612CA4"/>
    <w:rsid w:val="006D2A4C"/>
    <w:rsid w:val="0072435E"/>
    <w:rsid w:val="008F3D20"/>
    <w:rsid w:val="009660F4"/>
    <w:rsid w:val="009F4D27"/>
    <w:rsid w:val="00AC3BFA"/>
    <w:rsid w:val="00BA391C"/>
    <w:rsid w:val="00BA5D5D"/>
    <w:rsid w:val="00BD7517"/>
    <w:rsid w:val="00CC78B9"/>
    <w:rsid w:val="00CD2F63"/>
    <w:rsid w:val="00D10EBD"/>
    <w:rsid w:val="00D66F8C"/>
    <w:rsid w:val="00E525F9"/>
    <w:rsid w:val="00F23705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FE30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dcterms:created xsi:type="dcterms:W3CDTF">2019-05-24T11:28:00Z</dcterms:created>
  <dcterms:modified xsi:type="dcterms:W3CDTF">2019-05-31T09:18:00Z</dcterms:modified>
</cp:coreProperties>
</file>