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 xml:space="preserve">ПИБ: XXXXX </w:t>
      </w:r>
    </w:p>
    <w:p w:rsidR="00A40A14" w:rsidRDefault="008D13B2" w:rsidP="008D13B2">
      <w:pPr>
        <w:widowControl w:val="0"/>
        <w:spacing w:after="29"/>
        <w:ind w:left="0" w:firstLine="0"/>
      </w:pPr>
      <w:r w:rsidRPr="001E3FEF">
        <w:t>Број рачуна: XXXXX који се води код Управе за трезор</w:t>
      </w:r>
    </w:p>
    <w:p w:rsidR="00A40A14" w:rsidRPr="001E3FEF" w:rsidRDefault="00A40A14" w:rsidP="00A40A14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AB168D" w:rsidRDefault="00AB168D" w:rsidP="008D13B2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AB168D" w:rsidRPr="00163688" w:rsidRDefault="00AB168D" w:rsidP="00AB168D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FARMALOGIST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Миријевски булевар</w:t>
      </w:r>
      <w:r w:rsidRPr="00EE3790">
        <w:rPr>
          <w:b/>
        </w:rPr>
        <w:t xml:space="preserve"> бр. </w:t>
      </w:r>
      <w:r>
        <w:rPr>
          <w:b/>
          <w:lang w:val="sr-Cyrl-RS"/>
        </w:rPr>
        <w:t>3</w:t>
      </w:r>
      <w:r w:rsidRPr="00EE3790">
        <w:rPr>
          <w:b/>
        </w:rPr>
        <w:t>, кога заступа</w:t>
      </w:r>
      <w:r w:rsidR="00C2352C">
        <w:rPr>
          <w:b/>
          <w:lang w:val="sr-Cyrl-RS"/>
        </w:rPr>
        <w:t xml:space="preserve"> в.д.</w:t>
      </w:r>
      <w:r w:rsidRPr="00EE3790">
        <w:rPr>
          <w:b/>
        </w:rPr>
        <w:t xml:space="preserve"> директор</w:t>
      </w:r>
      <w:r w:rsidR="00C2352C">
        <w:rPr>
          <w:b/>
          <w:lang w:val="sr-Cyrl-RS"/>
        </w:rPr>
        <w:t>а</w:t>
      </w:r>
      <w:r w:rsidRPr="00EE3790">
        <w:rPr>
          <w:b/>
        </w:rPr>
        <w:t xml:space="preserve"> </w:t>
      </w:r>
      <w:r w:rsidR="00C2352C">
        <w:rPr>
          <w:b/>
          <w:lang w:val="sr-Cyrl-RS"/>
        </w:rPr>
        <w:t>Данијела Радмановић</w:t>
      </w:r>
      <w:bookmarkStart w:id="0" w:name="_GoBack"/>
      <w:bookmarkEnd w:id="0"/>
    </w:p>
    <w:p w:rsidR="00AB168D" w:rsidRPr="00163688" w:rsidRDefault="00AB168D" w:rsidP="00AB168D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17408933</w:t>
      </w:r>
    </w:p>
    <w:p w:rsidR="00AB168D" w:rsidRPr="00163688" w:rsidRDefault="00AB168D" w:rsidP="00AB168D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100270693</w:t>
      </w:r>
    </w:p>
    <w:p w:rsidR="00AB168D" w:rsidRDefault="00AB168D" w:rsidP="00AB168D">
      <w:pPr>
        <w:widowControl w:val="0"/>
        <w:spacing w:after="0" w:line="240" w:lineRule="auto"/>
        <w:ind w:left="0"/>
      </w:pPr>
      <w:r w:rsidRPr="00EE3790">
        <w:t xml:space="preserve">Број рачуна: </w:t>
      </w:r>
      <w:r>
        <w:rPr>
          <w:lang w:val="sr-Cyrl-RS"/>
        </w:rPr>
        <w:t>275-0010225685870-54</w:t>
      </w:r>
      <w:r w:rsidRPr="00EE3790">
        <w:t xml:space="preserve"> који се води код </w:t>
      </w:r>
      <w:r>
        <w:t>Societe Generale banka</w:t>
      </w:r>
    </w:p>
    <w:p w:rsidR="00A40A14" w:rsidRPr="001E3FEF" w:rsidRDefault="00A40A14" w:rsidP="00A40A14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Добављач</w:t>
      </w:r>
      <w:r w:rsidRPr="00EE3790">
        <w:t>)</w:t>
      </w:r>
      <w:r w:rsidRPr="001E3FEF">
        <w:t xml:space="preserve"> </w:t>
      </w:r>
    </w:p>
    <w:p w:rsidR="00A40A14" w:rsidRPr="00A40A14" w:rsidRDefault="00A40A14" w:rsidP="00AB168D">
      <w:pPr>
        <w:widowControl w:val="0"/>
        <w:spacing w:after="0" w:line="240" w:lineRule="auto"/>
        <w:ind w:left="0"/>
        <w:rPr>
          <w:b/>
        </w:rPr>
      </w:pPr>
    </w:p>
    <w:p w:rsidR="008D13B2" w:rsidRPr="001E3FEF" w:rsidRDefault="008D13B2" w:rsidP="00173ED7">
      <w:pPr>
        <w:widowControl w:val="0"/>
        <w:spacing w:after="5"/>
        <w:ind w:left="0" w:firstLine="0"/>
      </w:pPr>
    </w:p>
    <w:p w:rsidR="008D13B2" w:rsidRPr="001E3FEF" w:rsidRDefault="00173ED7" w:rsidP="00173ED7">
      <w:pPr>
        <w:widowControl w:val="0"/>
        <w:spacing w:after="5"/>
        <w:ind w:left="0" w:firstLine="0"/>
      </w:pPr>
      <w:r>
        <w:t xml:space="preserve"> </w:t>
      </w:r>
      <w:r w:rsidR="008D13B2" w:rsidRPr="001E3FEF">
        <w:t>Дана __.__.</w:t>
      </w:r>
      <w:r w:rsidR="008D13B2" w:rsidRPr="001E3FEF">
        <w:rPr>
          <w:lang w:val="en-GB"/>
        </w:rPr>
        <w:t>20</w:t>
      </w:r>
      <w:r w:rsidR="008D13B2">
        <w:rPr>
          <w:lang w:val="sr-Cyrl-RS"/>
        </w:rPr>
        <w:t>_</w:t>
      </w:r>
      <w:r w:rsidR="008D13B2" w:rsidRPr="001E3FEF">
        <w:t xml:space="preserve">_. године закључују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здравствено осигурање,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r w:rsidRPr="001E3FEF">
        <w:t xml:space="preserve">закључили оквирни споразум са добављачем </w:t>
      </w:r>
      <w:r w:rsidR="00E85AEB">
        <w:t>Farmalogist d.o.o.,</w:t>
      </w:r>
      <w:r w:rsidRPr="001E3FEF">
        <w:t xml:space="preserve"> на основу Одлуке бр. </w:t>
      </w:r>
      <w:r w:rsidR="00A50A9F">
        <w:rPr>
          <w:lang w:val="sr-Cyrl-RS"/>
        </w:rPr>
        <w:t>404-1-30/19-65</w:t>
      </w:r>
      <w:r w:rsidRPr="001E3FEF">
        <w:t xml:space="preserve"> од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године,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E85AEB">
        <w:t>96-2/19</w:t>
      </w:r>
      <w:r w:rsidRPr="001E3FEF">
        <w:t xml:space="preserve"> од </w:t>
      </w:r>
      <w:r w:rsidR="0084236C">
        <w:t>5</w:t>
      </w:r>
      <w:r w:rsidRPr="00E85AEB">
        <w:t>.</w:t>
      </w:r>
      <w:r w:rsidR="0084236C">
        <w:t>11</w:t>
      </w:r>
      <w:r w:rsidRPr="00E85AEB">
        <w:t>.2</w:t>
      </w:r>
      <w:r w:rsidRPr="001E3FEF">
        <w:t>01</w:t>
      </w:r>
      <w:r>
        <w:t>9. године</w:t>
      </w:r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</w:t>
      </w:r>
      <w:r w:rsidRPr="001E3FEF">
        <w:lastRenderedPageBreak/>
        <w:t xml:space="preserve">се налази у Прилогу 1 овог уговора и чини његов саставни део.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E85AEB">
        <w:t>96-2/19</w:t>
      </w:r>
      <w:r w:rsidRPr="001E3FEF">
        <w:t xml:space="preserve"> од </w:t>
      </w:r>
      <w:r w:rsidR="0084236C">
        <w:t>5</w:t>
      </w:r>
      <w:r w:rsidRPr="001E3FEF">
        <w:t>.</w:t>
      </w:r>
      <w:r w:rsidR="0084236C">
        <w:t>11</w:t>
      </w:r>
      <w:r w:rsidRPr="001E3FEF">
        <w:t>.201</w:t>
      </w:r>
      <w:r>
        <w:rPr>
          <w:lang w:val="sr-Cyrl-RS"/>
        </w:rPr>
        <w:t>9</w:t>
      </w:r>
      <w:r w:rsidRPr="001E3FEF">
        <w:t xml:space="preserve">. године.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r w:rsidRPr="00613C65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</w:t>
      </w:r>
      <w:r w:rsidRPr="00613C65">
        <w:lastRenderedPageBreak/>
        <w:t>објавити на својој интернет страници.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E85AEB" w:rsidRDefault="008D13B2" w:rsidP="00E85AE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 w:rsidR="00E85AEB">
        <w:t xml:space="preserve"> </w:t>
      </w:r>
      <w:r w:rsidRPr="00613C65">
        <w:t>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према потребама Купца (здравствене установе)/Крајњег корисника Фонда за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то у року </w:t>
      </w:r>
      <w:r w:rsidR="00E85AEB">
        <w:t xml:space="preserve">24 </w:t>
      </w:r>
      <w:r w:rsidR="00E85AEB">
        <w:rPr>
          <w:lang w:val="sr-Cyrl-RS"/>
        </w:rPr>
        <w:t>сата од дана пријема писменог захтева Купца/</w:t>
      </w:r>
      <w:r w:rsidR="00E85AEB" w:rsidRPr="005A001D">
        <w:t xml:space="preserve"> </w:t>
      </w:r>
      <w:r w:rsidR="00E85AEB" w:rsidRPr="001E3FEF">
        <w:t>Крајњег корисника Фонда за СОВО</w:t>
      </w:r>
      <w:r w:rsidR="00E85AEB">
        <w:rPr>
          <w:lang w:val="sr-Cyrl-RS"/>
        </w:rPr>
        <w:t>/</w:t>
      </w:r>
      <w:r w:rsidR="00E85AEB">
        <w:rPr>
          <w:lang w:val="ru-RU"/>
        </w:rPr>
        <w:t>Специјалне затворске болнице/, Казнено поправних завода/Окружног затвора</w:t>
      </w:r>
      <w:r w:rsidRPr="00613C65">
        <w:t xml:space="preserve">.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(уколико Фонд за соција</w:t>
      </w:r>
      <w:r>
        <w:rPr>
          <w:b/>
          <w:i/>
        </w:rPr>
        <w:t>лно осигурање војних осигураник/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закључује уговор, тачка 10.3 се брише)“</w:t>
      </w:r>
    </w:p>
    <w:p w:rsidR="005B5CB1" w:rsidRDefault="005B5CB1"/>
    <w:sectPr w:rsidR="005B5CB1" w:rsidSect="00C759F2">
      <w:headerReference w:type="default" r:id="rId7"/>
      <w:footerReference w:type="default" r:id="rId8"/>
      <w:pgSz w:w="12240" w:h="15840"/>
      <w:pgMar w:top="1702" w:right="1440" w:bottom="1135" w:left="1440" w:header="709" w:footer="6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94" w:rsidRDefault="00C56D94" w:rsidP="008D13B2">
      <w:pPr>
        <w:spacing w:after="0" w:line="240" w:lineRule="auto"/>
      </w:pPr>
      <w:r>
        <w:separator/>
      </w:r>
    </w:p>
  </w:endnote>
  <w:endnote w:type="continuationSeparator" w:id="0">
    <w:p w:rsidR="00C56D94" w:rsidRDefault="00C56D94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865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94" w:rsidRDefault="00C56D94" w:rsidP="008D13B2">
      <w:pPr>
        <w:spacing w:after="0" w:line="240" w:lineRule="auto"/>
      </w:pPr>
      <w:r>
        <w:separator/>
      </w:r>
    </w:p>
  </w:footnote>
  <w:footnote w:type="continuationSeparator" w:id="0">
    <w:p w:rsidR="00C56D94" w:rsidRDefault="00C56D94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84236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173ED7"/>
    <w:rsid w:val="002066A3"/>
    <w:rsid w:val="004060F8"/>
    <w:rsid w:val="00446F36"/>
    <w:rsid w:val="004F7D3A"/>
    <w:rsid w:val="005934EC"/>
    <w:rsid w:val="005B5CB1"/>
    <w:rsid w:val="006F6DF9"/>
    <w:rsid w:val="0084236C"/>
    <w:rsid w:val="008845DA"/>
    <w:rsid w:val="00887E0C"/>
    <w:rsid w:val="008D13B2"/>
    <w:rsid w:val="0092142C"/>
    <w:rsid w:val="00974AE1"/>
    <w:rsid w:val="00983E95"/>
    <w:rsid w:val="009D329C"/>
    <w:rsid w:val="00A40A14"/>
    <w:rsid w:val="00A50A9F"/>
    <w:rsid w:val="00AB168D"/>
    <w:rsid w:val="00B80508"/>
    <w:rsid w:val="00BB6B80"/>
    <w:rsid w:val="00BE6B47"/>
    <w:rsid w:val="00C2352C"/>
    <w:rsid w:val="00C56D94"/>
    <w:rsid w:val="00C759F2"/>
    <w:rsid w:val="00CF1644"/>
    <w:rsid w:val="00DB3EA4"/>
    <w:rsid w:val="00DC707C"/>
    <w:rsid w:val="00E307C4"/>
    <w:rsid w:val="00E85AEB"/>
    <w:rsid w:val="00F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C7809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2020-06-23T10:00:00Z</dcterms:created>
  <dcterms:modified xsi:type="dcterms:W3CDTF">2020-06-23T10:01:00Z</dcterms:modified>
</cp:coreProperties>
</file>