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B4315" w:rsidRPr="00BB4315" w:rsidRDefault="00BB4315" w:rsidP="00BB4315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eastAsia="Arial" w:cs="Arial"/>
          <w:color w:val="000000"/>
          <w:szCs w:val="20"/>
        </w:rPr>
      </w:pPr>
      <w:r w:rsidRPr="00BB4315">
        <w:rPr>
          <w:rFonts w:eastAsia="Arial" w:cs="Arial"/>
          <w:b/>
          <w:color w:val="000000"/>
          <w:szCs w:val="20"/>
        </w:rPr>
        <w:t>Е</w:t>
      </w:r>
      <w:r w:rsidRPr="00BB4315">
        <w:rPr>
          <w:rFonts w:eastAsia="Arial" w:cs="Arial"/>
          <w:b/>
          <w:color w:val="000000"/>
          <w:szCs w:val="20"/>
          <w:lang w:val="sr-Latn-RS"/>
        </w:rPr>
        <w:t>CO TRADE BG</w:t>
      </w:r>
      <w:r w:rsidRPr="00BB4315">
        <w:rPr>
          <w:rFonts w:eastAsia="Arial" w:cs="Arial"/>
          <w:b/>
          <w:bCs/>
          <w:color w:val="000000"/>
          <w:szCs w:val="20"/>
        </w:rPr>
        <w:t xml:space="preserve"> d.o.o. из Ниша, </w:t>
      </w:r>
      <w:r w:rsidRPr="00BB4315">
        <w:rPr>
          <w:rFonts w:eastAsia="Arial" w:cs="Arial"/>
          <w:b/>
          <w:color w:val="000000"/>
          <w:szCs w:val="20"/>
        </w:rPr>
        <w:t>ул. Страхињића Бана бр. 3</w:t>
      </w:r>
      <w:r w:rsidRPr="00BB4315">
        <w:rPr>
          <w:rFonts w:eastAsia="Arial" w:cs="Arial"/>
          <w:b/>
          <w:bCs/>
          <w:color w:val="000000"/>
          <w:szCs w:val="20"/>
        </w:rPr>
        <w:t>, кога заступа  директор Милоје Бранковић</w:t>
      </w:r>
    </w:p>
    <w:p w:rsidR="00BB4315" w:rsidRPr="00BB4315" w:rsidRDefault="00BB4315" w:rsidP="00BB4315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eastAsia="Arial" w:cs="Arial"/>
          <w:color w:val="000000"/>
          <w:szCs w:val="20"/>
        </w:rPr>
      </w:pPr>
      <w:r w:rsidRPr="00BB4315">
        <w:rPr>
          <w:rFonts w:eastAsia="Arial" w:cs="Arial"/>
          <w:color w:val="000000"/>
          <w:szCs w:val="20"/>
        </w:rPr>
        <w:t xml:space="preserve"> Матични број: 17121189</w:t>
      </w:r>
    </w:p>
    <w:p w:rsidR="00BB4315" w:rsidRPr="00BB4315" w:rsidRDefault="00BB4315" w:rsidP="00BB4315">
      <w:pPr>
        <w:tabs>
          <w:tab w:val="center" w:pos="1620"/>
          <w:tab w:val="left" w:pos="8640"/>
        </w:tabs>
        <w:spacing w:after="0"/>
        <w:ind w:left="567" w:right="-45"/>
        <w:outlineLvl w:val="0"/>
        <w:rPr>
          <w:rFonts w:eastAsia="Arial" w:cs="Arial"/>
          <w:color w:val="000000"/>
          <w:szCs w:val="20"/>
        </w:rPr>
      </w:pPr>
      <w:r w:rsidRPr="00BB4315">
        <w:rPr>
          <w:rFonts w:eastAsia="Arial" w:cs="Arial"/>
          <w:color w:val="000000"/>
          <w:szCs w:val="20"/>
        </w:rPr>
        <w:t xml:space="preserve"> ПИБ број: 100336710</w:t>
      </w:r>
    </w:p>
    <w:p w:rsidR="00BB4315" w:rsidRPr="00BB4315" w:rsidRDefault="00BB4315" w:rsidP="00BB4315">
      <w:pPr>
        <w:tabs>
          <w:tab w:val="left" w:pos="8640"/>
        </w:tabs>
        <w:spacing w:after="0"/>
        <w:ind w:left="567" w:right="-45"/>
        <w:rPr>
          <w:rFonts w:eastAsia="Arial" w:cs="Arial"/>
          <w:color w:val="000000"/>
          <w:szCs w:val="20"/>
          <w:lang w:val="sr-Cyrl-CS"/>
        </w:rPr>
      </w:pPr>
      <w:r w:rsidRPr="00BB4315">
        <w:rPr>
          <w:rFonts w:eastAsia="Arial" w:cs="Arial"/>
          <w:color w:val="000000"/>
          <w:szCs w:val="20"/>
        </w:rPr>
        <w:t xml:space="preserve"> Број рачуна: </w:t>
      </w:r>
      <w:r w:rsidRPr="00BB4315">
        <w:rPr>
          <w:rFonts w:eastAsia="Arial" w:cs="Arial"/>
          <w:color w:val="000000"/>
          <w:szCs w:val="20"/>
          <w:lang w:val="en-US"/>
        </w:rPr>
        <w:t>275</w:t>
      </w:r>
      <w:r w:rsidRPr="00BB4315">
        <w:rPr>
          <w:rFonts w:eastAsia="Arial" w:cs="Arial"/>
          <w:color w:val="000000"/>
          <w:szCs w:val="20"/>
        </w:rPr>
        <w:t>-</w:t>
      </w:r>
      <w:r w:rsidRPr="00BB4315">
        <w:rPr>
          <w:rFonts w:eastAsia="Arial" w:cs="Arial"/>
          <w:color w:val="000000"/>
          <w:szCs w:val="20"/>
          <w:lang w:val="en-US"/>
        </w:rPr>
        <w:t>001</w:t>
      </w:r>
      <w:r w:rsidRPr="00BB4315">
        <w:rPr>
          <w:rFonts w:eastAsia="Arial" w:cs="Arial"/>
          <w:color w:val="000000"/>
          <w:szCs w:val="20"/>
        </w:rPr>
        <w:t xml:space="preserve">0221180959-68 који се води код </w:t>
      </w:r>
      <w:r w:rsidRPr="00BB4315">
        <w:rPr>
          <w:rFonts w:eastAsia="Arial" w:cs="Arial"/>
          <w:color w:val="000000"/>
          <w:szCs w:val="20"/>
          <w:lang w:val="sr-Latn-RS"/>
        </w:rPr>
        <w:t>Societe generale bank</w:t>
      </w:r>
      <w:r w:rsidRPr="00BB4315">
        <w:rPr>
          <w:rFonts w:eastAsia="Arial" w:cs="Arial"/>
          <w:color w:val="000000"/>
          <w:szCs w:val="20"/>
          <w:lang w:val="sr-Cyrl-CS"/>
        </w:rPr>
        <w:t xml:space="preserve"> </w:t>
      </w:r>
    </w:p>
    <w:p w:rsidR="00BB4315" w:rsidRPr="00BB4315" w:rsidRDefault="00BB4315" w:rsidP="00BB4315">
      <w:pPr>
        <w:tabs>
          <w:tab w:val="left" w:pos="8640"/>
        </w:tabs>
        <w:spacing w:after="0"/>
        <w:ind w:left="567" w:right="-45"/>
        <w:rPr>
          <w:rFonts w:eastAsia="Arial" w:cs="Arial"/>
          <w:color w:val="000000"/>
          <w:szCs w:val="20"/>
        </w:rPr>
      </w:pPr>
      <w:r w:rsidRPr="00BB4315">
        <w:rPr>
          <w:rFonts w:eastAsia="Arial" w:cs="Arial"/>
          <w:color w:val="000000"/>
          <w:szCs w:val="20"/>
        </w:rPr>
        <w:t>(у даљем тексту: Добављач)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59122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59122F">
        <w:rPr>
          <w:rFonts w:eastAsia="Arial" w:cs="Arial"/>
          <w:b/>
          <w:color w:val="000000"/>
          <w:szCs w:val="20"/>
        </w:rPr>
        <w:t>ЗА ЈАВНУ НАБАВКУ</w:t>
      </w:r>
    </w:p>
    <w:p w:rsidR="0059122F" w:rsidRPr="0059122F" w:rsidRDefault="0059122F" w:rsidP="0059122F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59122F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59122F">
        <w:rPr>
          <w:rFonts w:eastAsia="Batang" w:cs="Arial"/>
          <w:b/>
          <w:bCs/>
          <w:szCs w:val="20"/>
          <w:lang w:val="en-US" w:eastAsia="sr-Latn-CS"/>
        </w:rPr>
        <w:t>A</w:t>
      </w:r>
      <w:r w:rsidRPr="0059122F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BB4315" w:rsidRPr="00ED05B3" w:rsidRDefault="00BB4315" w:rsidP="00BB4315">
      <w:pPr>
        <w:widowControl w:val="0"/>
        <w:numPr>
          <w:ilvl w:val="0"/>
          <w:numId w:val="14"/>
        </w:numPr>
        <w:spacing w:before="120" w:after="240" w:line="228" w:lineRule="auto"/>
        <w:ind w:right="2"/>
        <w:jc w:val="center"/>
        <w:rPr>
          <w:rFonts w:eastAsia="Arial" w:cs="Arial"/>
          <w:b/>
          <w:color w:val="000000"/>
          <w:lang w:val="en-US"/>
        </w:rPr>
      </w:pPr>
      <w:r w:rsidRPr="00BB4315">
        <w:rPr>
          <w:rFonts w:cs="Arial"/>
          <w:b/>
          <w:szCs w:val="20"/>
        </w:rPr>
        <w:t xml:space="preserve">за партије </w:t>
      </w:r>
      <w:r w:rsidRPr="00BB4315">
        <w:rPr>
          <w:rFonts w:cs="Arial"/>
          <w:b/>
          <w:szCs w:val="20"/>
          <w:lang w:val="en-US"/>
        </w:rPr>
        <w:t xml:space="preserve">154, 155, 156, 157, 158 </w:t>
      </w:r>
      <w:r w:rsidRPr="00BB4315">
        <w:rPr>
          <w:rFonts w:cs="Arial"/>
          <w:b/>
          <w:szCs w:val="20"/>
        </w:rPr>
        <w:t>и 159</w:t>
      </w:r>
      <w:r w:rsidRPr="00BB4315">
        <w:rPr>
          <w:rFonts w:cs="Arial"/>
          <w:b/>
          <w:szCs w:val="20"/>
          <w:lang w:val="sr-Latn-RS"/>
        </w:rPr>
        <w:t>-</w:t>
      </w:r>
    </w:p>
    <w:p w:rsidR="00ED05B3" w:rsidRDefault="00ED05B3" w:rsidP="00ED05B3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  <w:r w:rsidRPr="00ED05B3"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ED05B3" w:rsidRPr="00ED05B3" w:rsidRDefault="00ED05B3" w:rsidP="00ED05B3">
      <w:pPr>
        <w:pStyle w:val="ListParagraph"/>
        <w:widowControl w:val="0"/>
        <w:autoSpaceDE w:val="0"/>
        <w:autoSpaceDN w:val="0"/>
        <w:adjustRightInd w:val="0"/>
        <w:spacing w:before="160" w:after="240"/>
        <w:ind w:left="644"/>
        <w:jc w:val="center"/>
        <w:rPr>
          <w:rFonts w:eastAsia="Batang"/>
          <w:b/>
          <w:bCs/>
          <w:szCs w:val="20"/>
          <w:lang w:eastAsia="sr-Latn-C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0C24FC" w:rsidP="000C24FC">
      <w:pPr>
        <w:widowControl w:val="0"/>
        <w:tabs>
          <w:tab w:val="num" w:pos="1520"/>
        </w:tabs>
        <w:overflowPunct w:val="0"/>
        <w:autoSpaceDE w:val="0"/>
        <w:autoSpaceDN w:val="0"/>
        <w:adjustRightInd w:val="0"/>
        <w:ind w:left="1520" w:hanging="669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1.1.1 </w:t>
      </w:r>
      <w:r w:rsidR="008104AF" w:rsidRPr="008104AF">
        <w:rPr>
          <w:rFonts w:eastAsia="Times New Roman" w:cs="Arial"/>
          <w:szCs w:val="20"/>
          <w:lang w:val="en-US"/>
        </w:rPr>
        <w:t xml:space="preserve">да </w:t>
      </w:r>
      <w:r w:rsidR="00F0592E">
        <w:rPr>
          <w:rFonts w:eastAsia="Times New Roman" w:cs="Arial"/>
          <w:szCs w:val="20"/>
        </w:rPr>
        <w:t>су</w:t>
      </w:r>
      <w:r w:rsidR="008104AF" w:rsidRPr="008104AF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>
        <w:rPr>
          <w:rFonts w:eastAsia="Times New Roman" w:cs="Arial"/>
          <w:szCs w:val="20"/>
        </w:rPr>
        <w:t>,</w:t>
      </w:r>
      <w:r w:rsidR="00F0592E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="008104AF" w:rsidRPr="008104AF">
        <w:rPr>
          <w:rFonts w:eastAsia="Times New Roman" w:cs="Arial"/>
          <w:szCs w:val="20"/>
          <w:lang w:val="en-US"/>
        </w:rPr>
        <w:t xml:space="preserve"> </w:t>
      </w:r>
      <w:r w:rsidR="002317E1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8104AF">
        <w:rPr>
          <w:rFonts w:eastAsia="Times New Roman" w:cs="Arial"/>
          <w:szCs w:val="20"/>
          <w:lang w:val="en-US"/>
        </w:rPr>
        <w:t>спрове</w:t>
      </w:r>
      <w:r w:rsidR="00F0592E">
        <w:rPr>
          <w:rFonts w:eastAsia="Times New Roman" w:cs="Arial"/>
          <w:szCs w:val="20"/>
        </w:rPr>
        <w:t>ли</w:t>
      </w:r>
      <w:r w:rsidR="008104AF" w:rsidRPr="008104AF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>Леков</w:t>
      </w:r>
      <w:r w:rsidR="002D0E78" w:rsidRPr="002D0E78">
        <w:rPr>
          <w:rFonts w:eastAsia="Batang" w:cs="Arial"/>
          <w:bCs/>
          <w:szCs w:val="20"/>
          <w:lang w:val="en-US" w:eastAsia="sr-Latn-CS"/>
        </w:rPr>
        <w:t>a</w:t>
      </w:r>
      <w:r w:rsidR="002D0E78" w:rsidRPr="002D0E78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2D0E78" w:rsidRPr="002D0E78">
        <w:rPr>
          <w:rFonts w:eastAsia="Arial" w:cs="Arial"/>
          <w:color w:val="000000"/>
        </w:rPr>
        <w:t xml:space="preserve">, број јавне набавке: </w:t>
      </w:r>
      <w:r w:rsidR="002D0E78" w:rsidRPr="002D0E78">
        <w:rPr>
          <w:rFonts w:eastAsia="Arial" w:cs="Arial"/>
          <w:color w:val="000000"/>
          <w:lang w:val="en-US"/>
        </w:rPr>
        <w:t>404-1-110/</w:t>
      </w:r>
      <w:r w:rsidR="002D0E78" w:rsidRPr="002D0E78">
        <w:rPr>
          <w:rFonts w:eastAsia="Arial" w:cs="Arial"/>
          <w:color w:val="000000"/>
        </w:rPr>
        <w:t>18-30</w:t>
      </w:r>
      <w:r w:rsidR="008104AF"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344FBC" w:rsidRDefault="00F0592E" w:rsidP="000C24FC">
      <w:pPr>
        <w:pStyle w:val="ListParagraph"/>
        <w:widowControl w:val="0"/>
        <w:numPr>
          <w:ilvl w:val="2"/>
          <w:numId w:val="13"/>
        </w:numPr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0C24FC">
        <w:rPr>
          <w:rFonts w:eastAsia="Times New Roman" w:cs="Arial"/>
          <w:szCs w:val="20"/>
          <w:lang w:val="en-US"/>
        </w:rPr>
        <w:t xml:space="preserve">да </w:t>
      </w:r>
      <w:r w:rsidRPr="000C24FC">
        <w:rPr>
          <w:rFonts w:eastAsia="Times New Roman" w:cs="Arial"/>
          <w:szCs w:val="20"/>
        </w:rPr>
        <w:t>су</w:t>
      </w:r>
      <w:r w:rsidRPr="000C24FC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2317E1" w:rsidRPr="000C24FC">
        <w:rPr>
          <w:rFonts w:eastAsia="Times New Roman" w:cs="Arial"/>
          <w:szCs w:val="20"/>
        </w:rPr>
        <w:t>,</w:t>
      </w:r>
      <w:r w:rsidRPr="000C24FC">
        <w:rPr>
          <w:rFonts w:eastAsia="Times New Roman" w:cs="Arial"/>
          <w:szCs w:val="20"/>
        </w:rPr>
        <w:t xml:space="preserve"> Фонд за социјално осигурање војних осигураника</w:t>
      </w:r>
      <w:r w:rsidRPr="000C24FC">
        <w:rPr>
          <w:rFonts w:eastAsia="Times New Roman" w:cs="Arial"/>
          <w:szCs w:val="20"/>
          <w:lang w:val="en-US"/>
        </w:rPr>
        <w:t xml:space="preserve"> </w:t>
      </w:r>
      <w:r w:rsidR="002317E1" w:rsidRPr="000C24FC">
        <w:rPr>
          <w:rFonts w:eastAsia="Times New Roman" w:cs="Arial"/>
          <w:szCs w:val="20"/>
        </w:rPr>
        <w:t xml:space="preserve">и Специјална затворска болница </w:t>
      </w:r>
      <w:r w:rsidR="008104AF" w:rsidRPr="000C24FC">
        <w:rPr>
          <w:rFonts w:eastAsia="Times New Roman" w:cs="Arial"/>
          <w:szCs w:val="20"/>
          <w:lang w:val="en-US"/>
        </w:rPr>
        <w:t>закључи</w:t>
      </w:r>
      <w:r w:rsidR="00776E5F" w:rsidRPr="000C24FC">
        <w:rPr>
          <w:rFonts w:eastAsia="Times New Roman" w:cs="Arial"/>
          <w:szCs w:val="20"/>
        </w:rPr>
        <w:t>ли</w:t>
      </w:r>
      <w:r w:rsidR="008104AF" w:rsidRPr="000C24FC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0C24FC">
        <w:rPr>
          <w:rFonts w:eastAsia="Times New Roman" w:cs="Arial"/>
          <w:szCs w:val="20"/>
        </w:rPr>
        <w:t>добављач</w:t>
      </w:r>
      <w:r w:rsidR="00776E5F" w:rsidRPr="000C24FC">
        <w:rPr>
          <w:rFonts w:eastAsia="Times New Roman" w:cs="Arial"/>
          <w:szCs w:val="20"/>
        </w:rPr>
        <w:t>е</w:t>
      </w:r>
      <w:r w:rsidR="008104AF" w:rsidRPr="000C24FC">
        <w:rPr>
          <w:rFonts w:eastAsia="Times New Roman" w:cs="Arial"/>
          <w:szCs w:val="20"/>
        </w:rPr>
        <w:t xml:space="preserve">м </w:t>
      </w:r>
      <w:r w:rsidR="00BB4315" w:rsidRPr="00BB4315">
        <w:rPr>
          <w:rFonts w:eastAsia="Arial" w:cs="Arial"/>
          <w:color w:val="000000"/>
          <w:szCs w:val="20"/>
        </w:rPr>
        <w:t>Е</w:t>
      </w:r>
      <w:r w:rsidR="00BB4315" w:rsidRPr="00BB4315">
        <w:rPr>
          <w:rFonts w:eastAsia="Arial" w:cs="Arial"/>
          <w:color w:val="000000"/>
          <w:szCs w:val="20"/>
          <w:lang w:val="sr-Latn-RS"/>
        </w:rPr>
        <w:t xml:space="preserve">CO </w:t>
      </w:r>
      <w:r w:rsidR="00BB4315" w:rsidRPr="00344FBC">
        <w:rPr>
          <w:rFonts w:eastAsia="Arial" w:cs="Arial"/>
          <w:szCs w:val="20"/>
          <w:lang w:val="sr-Latn-RS"/>
        </w:rPr>
        <w:t>TRADE BG</w:t>
      </w:r>
      <w:r w:rsidR="00BB4315" w:rsidRPr="00344FBC">
        <w:rPr>
          <w:rFonts w:eastAsia="Arial" w:cs="Arial"/>
          <w:b/>
          <w:bCs/>
          <w:szCs w:val="20"/>
        </w:rPr>
        <w:t xml:space="preserve"> </w:t>
      </w:r>
      <w:r w:rsidR="0059122F" w:rsidRPr="00344FBC">
        <w:rPr>
          <w:rFonts w:eastAsia="Arial" w:cs="Arial"/>
        </w:rPr>
        <w:t>d.o.o. на основу Одлуке бр. 404-1-27/18-82 од 19.10.2018. године</w:t>
      </w:r>
      <w:r w:rsidR="008104AF" w:rsidRPr="00344FBC">
        <w:rPr>
          <w:rFonts w:eastAsia="Times New Roman" w:cs="Arial"/>
          <w:szCs w:val="20"/>
          <w:lang w:val="en-US"/>
        </w:rPr>
        <w:t xml:space="preserve">, </w:t>
      </w:r>
      <w:r w:rsidR="00485F20" w:rsidRPr="00344FBC">
        <w:rPr>
          <w:rFonts w:cs="Arial"/>
          <w:szCs w:val="20"/>
          <w:lang w:val="sr-Latn-RS"/>
        </w:rPr>
        <w:t xml:space="preserve">за партијe </w:t>
      </w:r>
      <w:r w:rsidR="00485F20" w:rsidRPr="00344FBC">
        <w:rPr>
          <w:rFonts w:eastAsia="Arial" w:cs="Arial"/>
        </w:rPr>
        <w:t xml:space="preserve"> </w:t>
      </w:r>
      <w:r w:rsidR="00485F20" w:rsidRPr="00344FBC">
        <w:rPr>
          <w:rFonts w:cs="Arial"/>
          <w:szCs w:val="20"/>
          <w:lang w:val="en-US"/>
        </w:rPr>
        <w:t xml:space="preserve">154, 155, 156, 157, 158 </w:t>
      </w:r>
      <w:r w:rsidR="00485F20" w:rsidRPr="00344FBC">
        <w:rPr>
          <w:rFonts w:cs="Arial"/>
          <w:szCs w:val="20"/>
        </w:rPr>
        <w:t>и 159,</w:t>
      </w:r>
    </w:p>
    <w:p w:rsidR="008104AF" w:rsidRPr="00344FBC" w:rsidRDefault="008104AF" w:rsidP="000C24FC">
      <w:pPr>
        <w:pStyle w:val="ListParagraph"/>
        <w:widowControl w:val="0"/>
        <w:numPr>
          <w:ilvl w:val="2"/>
          <w:numId w:val="13"/>
        </w:numPr>
        <w:tabs>
          <w:tab w:val="num" w:pos="1520"/>
        </w:tabs>
        <w:overflowPunct w:val="0"/>
        <w:autoSpaceDE w:val="0"/>
        <w:autoSpaceDN w:val="0"/>
        <w:adjustRightInd w:val="0"/>
        <w:ind w:left="1560"/>
        <w:rPr>
          <w:rFonts w:eastAsia="Times New Roman" w:cs="Arial"/>
          <w:szCs w:val="20"/>
          <w:lang w:val="en-US"/>
        </w:rPr>
      </w:pPr>
      <w:r w:rsidRPr="00344FBC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</w:t>
      </w:r>
      <w:r w:rsidR="00BB4315" w:rsidRPr="00344FBC">
        <w:rPr>
          <w:rFonts w:eastAsia="Arial" w:cs="Arial"/>
        </w:rPr>
        <w:t>99-6</w:t>
      </w:r>
      <w:r w:rsidR="0059122F" w:rsidRPr="00344FBC">
        <w:rPr>
          <w:rFonts w:eastAsia="Arial" w:cs="Arial"/>
        </w:rPr>
        <w:t xml:space="preserve">/18 од 31.10.2018. године и </w:t>
      </w:r>
      <w:r w:rsidR="0059122F" w:rsidRPr="00344FBC">
        <w:rPr>
          <w:rFonts w:eastAsia="Times New Roman" w:cs="Arial"/>
          <w:szCs w:val="20"/>
        </w:rPr>
        <w:t xml:space="preserve">Анексом оквирног споразума бр. </w:t>
      </w:r>
      <w:r w:rsidR="00BB4315" w:rsidRPr="00344FBC">
        <w:rPr>
          <w:rFonts w:eastAsia="Arial" w:cs="Arial"/>
        </w:rPr>
        <w:t>99-6</w:t>
      </w:r>
      <w:r w:rsidR="0059122F" w:rsidRPr="00344FBC">
        <w:rPr>
          <w:rFonts w:eastAsia="Arial" w:cs="Arial"/>
        </w:rPr>
        <w:t xml:space="preserve">/18 </w:t>
      </w:r>
      <w:r w:rsidR="00B30500">
        <w:rPr>
          <w:rFonts w:eastAsia="Times New Roman" w:cs="Arial"/>
          <w:szCs w:val="20"/>
        </w:rPr>
        <w:t>од 7</w:t>
      </w:r>
      <w:r w:rsidR="0059122F" w:rsidRPr="00344FBC">
        <w:rPr>
          <w:rFonts w:eastAsia="Times New Roman" w:cs="Arial"/>
          <w:szCs w:val="20"/>
        </w:rPr>
        <w:t>.3.2019. године</w:t>
      </w:r>
      <w:r w:rsidRPr="00344FBC">
        <w:rPr>
          <w:rFonts w:eastAsia="Times New Roman" w:cs="Arial"/>
          <w:szCs w:val="20"/>
          <w:lang w:val="en-US"/>
        </w:rPr>
        <w:t xml:space="preserve">. </w:t>
      </w:r>
    </w:p>
    <w:p w:rsidR="008104AF" w:rsidRPr="00344FBC" w:rsidRDefault="008104AF" w:rsidP="000C24FC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344FBC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87E03" w:rsidRDefault="00D87E03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C028E" w:rsidRDefault="00EC028E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4A04C9" w:rsidRPr="008104AF" w:rsidRDefault="004A04C9" w:rsidP="00D87E03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</w:t>
      </w:r>
      <w:r w:rsidRPr="00344FBC">
        <w:rPr>
          <w:rFonts w:eastAsia="Times New Roman" w:cs="Arial"/>
          <w:szCs w:val="20"/>
          <w:lang w:val="en-US"/>
        </w:rPr>
        <w:t xml:space="preserve">су јединичне цене наведене у члану 2. овог уговора које одговарају ценама из оквирног споразума бр. </w:t>
      </w:r>
      <w:r w:rsidR="00BB4315" w:rsidRPr="00344FBC">
        <w:rPr>
          <w:rFonts w:eastAsia="Arial" w:cs="Arial"/>
        </w:rPr>
        <w:t>99-6</w:t>
      </w:r>
      <w:r w:rsidR="00EC028E" w:rsidRPr="00344FBC">
        <w:rPr>
          <w:rFonts w:eastAsia="Arial" w:cs="Arial"/>
        </w:rPr>
        <w:t>/18 од 31.10.2018. године</w:t>
      </w:r>
      <w:r w:rsidRPr="00344FBC">
        <w:rPr>
          <w:rFonts w:eastAsia="Times New Roman" w:cs="Arial"/>
          <w:szCs w:val="20"/>
          <w:lang w:val="en-US"/>
        </w:rPr>
        <w:t xml:space="preserve">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344FBC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344FBC">
        <w:rPr>
          <w:rFonts w:eastAsia="Times New Roman" w:cs="Arial"/>
          <w:szCs w:val="20"/>
          <w:lang w:val="en-US"/>
        </w:rPr>
        <w:t xml:space="preserve">року од </w:t>
      </w:r>
      <w:r w:rsidR="00BB4315" w:rsidRPr="00344FBC">
        <w:rPr>
          <w:rFonts w:eastAsia="Times New Roman" w:cs="Arial"/>
          <w:bCs/>
          <w:szCs w:val="20"/>
          <w:lang w:val="sr-Cyrl-CS"/>
        </w:rPr>
        <w:t>48</w:t>
      </w:r>
      <w:r w:rsidR="00826AFE" w:rsidRPr="00344FBC">
        <w:rPr>
          <w:rFonts w:eastAsia="Times New Roman" w:cs="Arial"/>
          <w:bCs/>
          <w:szCs w:val="20"/>
        </w:rPr>
        <w:t xml:space="preserve"> </w:t>
      </w:r>
      <w:r w:rsidR="00BB4315" w:rsidRPr="00344FBC">
        <w:rPr>
          <w:rFonts w:eastAsia="Times New Roman" w:cs="Arial"/>
          <w:bCs/>
          <w:szCs w:val="20"/>
          <w:lang w:val="sr-Cyrl-CS"/>
        </w:rPr>
        <w:t>сати</w:t>
      </w:r>
      <w:r w:rsidR="00826AFE" w:rsidRPr="00344FBC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344FBC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1" w:name="page29"/>
      <w:bookmarkEnd w:id="1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344FBC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344FBC" w:rsidRPr="00344FBC" w:rsidTr="007F1995">
        <w:tc>
          <w:tcPr>
            <w:tcW w:w="5387" w:type="dxa"/>
            <w:vAlign w:val="center"/>
          </w:tcPr>
          <w:p w:rsidR="001425A9" w:rsidRPr="00344FBC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44FBC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44FBC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44FBC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344FBC" w:rsidRPr="00344FBC" w:rsidTr="007F1995">
        <w:tc>
          <w:tcPr>
            <w:tcW w:w="5387" w:type="dxa"/>
            <w:vAlign w:val="center"/>
          </w:tcPr>
          <w:p w:rsidR="001425A9" w:rsidRPr="00344FBC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44FBC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BB4315" w:rsidRPr="001425A9" w:rsidTr="001060DD">
        <w:tc>
          <w:tcPr>
            <w:tcW w:w="5387" w:type="dxa"/>
            <w:vAlign w:val="center"/>
          </w:tcPr>
          <w:p w:rsidR="00BB4315" w:rsidRPr="001425A9" w:rsidRDefault="00BB4315" w:rsidP="00BB43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B4315" w:rsidRPr="007936A3" w:rsidRDefault="00BB4315" w:rsidP="00BB4315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7936A3">
              <w:rPr>
                <w:b/>
                <w:sz w:val="20"/>
                <w:szCs w:val="20"/>
                <w:lang w:val="sr-Latn-CS"/>
              </w:rPr>
              <w:t>Eco trade d.o.o.</w:t>
            </w:r>
          </w:p>
        </w:tc>
      </w:tr>
      <w:tr w:rsidR="00BB4315" w:rsidRPr="001425A9" w:rsidTr="001060DD">
        <w:tc>
          <w:tcPr>
            <w:tcW w:w="5387" w:type="dxa"/>
            <w:vAlign w:val="center"/>
          </w:tcPr>
          <w:p w:rsidR="00BB4315" w:rsidRPr="001425A9" w:rsidRDefault="00BB4315" w:rsidP="00BB43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B4315" w:rsidRPr="007936A3" w:rsidRDefault="00BB4315" w:rsidP="00BB4315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</w:tr>
      <w:tr w:rsidR="00BB4315" w:rsidRPr="001425A9" w:rsidTr="001060DD">
        <w:trPr>
          <w:trHeight w:val="525"/>
        </w:trPr>
        <w:tc>
          <w:tcPr>
            <w:tcW w:w="5387" w:type="dxa"/>
            <w:vAlign w:val="center"/>
          </w:tcPr>
          <w:p w:rsidR="00BB4315" w:rsidRPr="001425A9" w:rsidRDefault="00BB4315" w:rsidP="00BB43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B4315" w:rsidRPr="007936A3" w:rsidRDefault="00BB4315" w:rsidP="00BB4315">
            <w:pPr>
              <w:pStyle w:val="Default"/>
              <w:jc w:val="center"/>
              <w:rPr>
                <w:b/>
                <w:sz w:val="20"/>
                <w:szCs w:val="20"/>
                <w:lang w:val="sr-Cyrl-CS"/>
              </w:rPr>
            </w:pPr>
            <w:r w:rsidRPr="007936A3">
              <w:rPr>
                <w:b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BB4315" w:rsidRPr="001425A9" w:rsidTr="001060DD">
        <w:tc>
          <w:tcPr>
            <w:tcW w:w="5387" w:type="dxa"/>
            <w:vAlign w:val="center"/>
          </w:tcPr>
          <w:p w:rsidR="00BB4315" w:rsidRPr="001425A9" w:rsidRDefault="00BB4315" w:rsidP="00BB4315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BB4315" w:rsidRPr="001425A9" w:rsidRDefault="00BB4315" w:rsidP="00BB431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B4315" w:rsidRPr="00C731D9" w:rsidRDefault="00BB4315" w:rsidP="00BB4315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  <w:lang w:val="sr-Cyrl-CS"/>
              </w:rPr>
            </w:pPr>
            <w:r>
              <w:rPr>
                <w:b/>
                <w:szCs w:val="20"/>
                <w:lang w:val="sr-Cyrl-CS"/>
              </w:rPr>
              <w:t>Милоје Бранковић</w:t>
            </w:r>
          </w:p>
        </w:tc>
      </w:tr>
    </w:tbl>
    <w:p w:rsidR="001425A9" w:rsidRDefault="001425A9" w:rsidP="00670662">
      <w:bookmarkStart w:id="2" w:name="_GoBack"/>
      <w:bookmarkEnd w:id="2"/>
    </w:p>
    <w:sectPr w:rsidR="001425A9" w:rsidSect="00344FBC">
      <w:pgSz w:w="12240" w:h="15840"/>
      <w:pgMar w:top="1701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8F7" w:rsidRDefault="007548F7" w:rsidP="001C32E4">
      <w:pPr>
        <w:spacing w:after="0"/>
      </w:pPr>
      <w:r>
        <w:separator/>
      </w:r>
    </w:p>
  </w:endnote>
  <w:endnote w:type="continuationSeparator" w:id="0">
    <w:p w:rsidR="007548F7" w:rsidRDefault="007548F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8F7" w:rsidRDefault="007548F7" w:rsidP="001C32E4">
      <w:pPr>
        <w:spacing w:after="0"/>
      </w:pPr>
      <w:r>
        <w:separator/>
      </w:r>
    </w:p>
  </w:footnote>
  <w:footnote w:type="continuationSeparator" w:id="0">
    <w:p w:rsidR="007548F7" w:rsidRDefault="007548F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217B1A9C"/>
    <w:multiLevelType w:val="multilevel"/>
    <w:tmpl w:val="10FACD0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44473EC"/>
    <w:multiLevelType w:val="hybridMultilevel"/>
    <w:tmpl w:val="F58CA706"/>
    <w:lvl w:ilvl="0" w:tplc="0F6607F8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653F6"/>
    <w:rsid w:val="00074E71"/>
    <w:rsid w:val="000A69D6"/>
    <w:rsid w:val="000C24FC"/>
    <w:rsid w:val="000E01FF"/>
    <w:rsid w:val="00105230"/>
    <w:rsid w:val="00136BF6"/>
    <w:rsid w:val="001425A9"/>
    <w:rsid w:val="001C32E4"/>
    <w:rsid w:val="001D7DDD"/>
    <w:rsid w:val="001E4949"/>
    <w:rsid w:val="00222B9C"/>
    <w:rsid w:val="002317E1"/>
    <w:rsid w:val="00263D48"/>
    <w:rsid w:val="002C557B"/>
    <w:rsid w:val="002C57FE"/>
    <w:rsid w:val="002D0E78"/>
    <w:rsid w:val="002D31A6"/>
    <w:rsid w:val="00302980"/>
    <w:rsid w:val="00344FBC"/>
    <w:rsid w:val="003715FF"/>
    <w:rsid w:val="003A08E6"/>
    <w:rsid w:val="003E3BF1"/>
    <w:rsid w:val="003E4D85"/>
    <w:rsid w:val="003E6510"/>
    <w:rsid w:val="00430394"/>
    <w:rsid w:val="00482647"/>
    <w:rsid w:val="0048489D"/>
    <w:rsid w:val="00485F20"/>
    <w:rsid w:val="004A04C9"/>
    <w:rsid w:val="00557529"/>
    <w:rsid w:val="0059122F"/>
    <w:rsid w:val="005F65B4"/>
    <w:rsid w:val="0060504E"/>
    <w:rsid w:val="00612EEB"/>
    <w:rsid w:val="00670662"/>
    <w:rsid w:val="00694F65"/>
    <w:rsid w:val="006C3209"/>
    <w:rsid w:val="007008B3"/>
    <w:rsid w:val="00713EF7"/>
    <w:rsid w:val="007548F7"/>
    <w:rsid w:val="00776E5F"/>
    <w:rsid w:val="00793E0E"/>
    <w:rsid w:val="0080150C"/>
    <w:rsid w:val="008104AF"/>
    <w:rsid w:val="00821984"/>
    <w:rsid w:val="00826AFE"/>
    <w:rsid w:val="00855CFF"/>
    <w:rsid w:val="008A2362"/>
    <w:rsid w:val="008D375D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B15479"/>
    <w:rsid w:val="00B166A3"/>
    <w:rsid w:val="00B24446"/>
    <w:rsid w:val="00B30500"/>
    <w:rsid w:val="00B6216F"/>
    <w:rsid w:val="00B8252A"/>
    <w:rsid w:val="00BA3004"/>
    <w:rsid w:val="00BB4315"/>
    <w:rsid w:val="00C3565A"/>
    <w:rsid w:val="00C379EA"/>
    <w:rsid w:val="00CB10BC"/>
    <w:rsid w:val="00CB3FFF"/>
    <w:rsid w:val="00CD2253"/>
    <w:rsid w:val="00CE3B2D"/>
    <w:rsid w:val="00D7616A"/>
    <w:rsid w:val="00D87E03"/>
    <w:rsid w:val="00E613A4"/>
    <w:rsid w:val="00EC028E"/>
    <w:rsid w:val="00ED05B3"/>
    <w:rsid w:val="00F0592E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E3BC19C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0C24FC"/>
    <w:pPr>
      <w:ind w:left="720"/>
      <w:contextualSpacing/>
    </w:pPr>
  </w:style>
  <w:style w:type="paragraph" w:customStyle="1" w:styleId="Default">
    <w:name w:val="Default"/>
    <w:rsid w:val="00BB43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1094</Words>
  <Characters>6238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2019-07-09T12:57:00Z</dcterms:created>
  <dcterms:modified xsi:type="dcterms:W3CDTF">2019-07-09T13:17:00Z</dcterms:modified>
</cp:coreProperties>
</file>