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2C" w:rsidRDefault="00A26E2C" w:rsidP="0044025A">
      <w:pPr>
        <w:widowControl w:val="0"/>
        <w:spacing w:before="160" w:after="160" w:line="230" w:lineRule="atLeast"/>
        <w:ind w:left="0" w:right="23" w:firstLine="0"/>
        <w:rPr>
          <w:b/>
        </w:rPr>
      </w:pPr>
    </w:p>
    <w:p w:rsidR="0044025A" w:rsidRPr="001E3FEF" w:rsidRDefault="0044025A" w:rsidP="00A26E2C">
      <w:pPr>
        <w:widowControl w:val="0"/>
        <w:spacing w:before="160" w:after="160" w:line="230" w:lineRule="atLeast"/>
        <w:ind w:left="142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44025A" w:rsidRPr="009B2E01" w:rsidRDefault="0044025A" w:rsidP="00A26E2C">
      <w:pPr>
        <w:widowControl w:val="0"/>
        <w:spacing w:after="24"/>
        <w:ind w:left="142" w:firstLine="0"/>
        <w:rPr>
          <w:b/>
        </w:rPr>
      </w:pPr>
      <w:r w:rsidRPr="009B2E01">
        <w:rPr>
          <w:b/>
        </w:rPr>
        <w:t xml:space="preserve">Фонд за социјално осигурање војних осигураника _________________, /адреса/ ____________________, </w:t>
      </w:r>
    </w:p>
    <w:p w:rsidR="0044025A" w:rsidRPr="001E3FEF" w:rsidRDefault="0044025A" w:rsidP="00A26E2C">
      <w:pPr>
        <w:widowControl w:val="0"/>
        <w:spacing w:after="29"/>
        <w:ind w:left="142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A26E2C">
      <w:pPr>
        <w:widowControl w:val="0"/>
        <w:spacing w:after="29"/>
        <w:ind w:left="142" w:firstLine="0"/>
      </w:pPr>
      <w:r w:rsidRPr="001E3FEF">
        <w:t xml:space="preserve">Матични број: XXXX </w:t>
      </w:r>
    </w:p>
    <w:p w:rsidR="0044025A" w:rsidRPr="001E3FEF" w:rsidRDefault="0044025A" w:rsidP="00A26E2C">
      <w:pPr>
        <w:widowControl w:val="0"/>
        <w:spacing w:after="24"/>
        <w:ind w:left="142" w:firstLine="0"/>
      </w:pPr>
      <w:r w:rsidRPr="001E3FEF">
        <w:t xml:space="preserve">ПИБ: XXXXX </w:t>
      </w:r>
    </w:p>
    <w:p w:rsidR="0044025A" w:rsidRDefault="0044025A" w:rsidP="00A26E2C">
      <w:pPr>
        <w:widowControl w:val="0"/>
        <w:spacing w:after="29"/>
        <w:ind w:left="142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A26E2C">
      <w:pPr>
        <w:widowControl w:val="0"/>
        <w:spacing w:after="29"/>
        <w:ind w:left="142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178"/>
      </w:tblGrid>
      <w:tr w:rsidR="00F76335" w:rsidRPr="00F76335" w:rsidTr="002218D3">
        <w:tc>
          <w:tcPr>
            <w:tcW w:w="9178" w:type="dxa"/>
          </w:tcPr>
          <w:p w:rsidR="00F76335" w:rsidRPr="00F76335" w:rsidRDefault="00F76335" w:rsidP="00F7633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0"/>
                <w:lang w:val="en-US"/>
              </w:rPr>
            </w:pPr>
            <w:r w:rsidRPr="00F76335">
              <w:rPr>
                <w:rFonts w:eastAsia="Calibri"/>
                <w:b/>
                <w:color w:val="auto"/>
                <w:szCs w:val="20"/>
                <w:lang w:val="en-US"/>
              </w:rPr>
              <w:t>ДОБАВЉАЧ:</w:t>
            </w:r>
          </w:p>
        </w:tc>
      </w:tr>
    </w:tbl>
    <w:p w:rsidR="007C645A" w:rsidRPr="00603A61" w:rsidRDefault="007C645A" w:rsidP="007C645A">
      <w:pPr>
        <w:widowControl w:val="0"/>
        <w:tabs>
          <w:tab w:val="left" w:pos="142"/>
        </w:tabs>
        <w:spacing w:after="0" w:line="276" w:lineRule="auto"/>
        <w:ind w:left="142" w:right="0" w:firstLine="0"/>
        <w:jc w:val="left"/>
        <w:rPr>
          <w:rFonts w:eastAsia="Calibri"/>
          <w:b/>
          <w:color w:val="auto"/>
          <w:szCs w:val="20"/>
          <w:lang w:val="en-US"/>
        </w:rPr>
      </w:pPr>
      <w:r w:rsidRPr="00603A61">
        <w:rPr>
          <w:rFonts w:eastAsia="Calibri"/>
          <w:b/>
          <w:color w:val="auto"/>
          <w:szCs w:val="20"/>
          <w:lang w:val="en-US"/>
        </w:rPr>
        <w:t>Boehringer Ingelheim Serbia d.o.o., ул. Милентија Поповића бр. 5a, Београд, кога заступају директори Божана Петровић и Душка Станишић</w:t>
      </w:r>
    </w:p>
    <w:p w:rsidR="007C645A" w:rsidRPr="00603A61" w:rsidRDefault="007C645A" w:rsidP="007C645A">
      <w:pPr>
        <w:widowControl w:val="0"/>
        <w:tabs>
          <w:tab w:val="left" w:pos="142"/>
        </w:tabs>
        <w:spacing w:after="0" w:line="276" w:lineRule="auto"/>
        <w:ind w:left="142" w:right="0" w:firstLine="0"/>
        <w:jc w:val="left"/>
        <w:rPr>
          <w:rFonts w:eastAsia="Calibri"/>
          <w:color w:val="auto"/>
          <w:szCs w:val="20"/>
          <w:lang w:val="en-US"/>
        </w:rPr>
      </w:pPr>
      <w:r w:rsidRPr="00603A61">
        <w:rPr>
          <w:rFonts w:eastAsia="Calibri"/>
          <w:color w:val="auto"/>
          <w:szCs w:val="20"/>
          <w:lang w:val="en-US"/>
        </w:rPr>
        <w:t>Матични број: 20579056</w:t>
      </w:r>
    </w:p>
    <w:p w:rsidR="007C645A" w:rsidRPr="00603A61" w:rsidRDefault="007C645A" w:rsidP="007C645A">
      <w:pPr>
        <w:widowControl w:val="0"/>
        <w:tabs>
          <w:tab w:val="left" w:pos="142"/>
        </w:tabs>
        <w:spacing w:after="0" w:line="276" w:lineRule="auto"/>
        <w:ind w:left="142" w:right="0" w:firstLine="0"/>
        <w:jc w:val="left"/>
        <w:rPr>
          <w:rFonts w:eastAsia="Calibri"/>
          <w:color w:val="auto"/>
          <w:szCs w:val="20"/>
          <w:lang w:val="en-US"/>
        </w:rPr>
      </w:pPr>
      <w:r w:rsidRPr="00603A61">
        <w:rPr>
          <w:rFonts w:eastAsia="Calibri"/>
          <w:color w:val="auto"/>
          <w:szCs w:val="20"/>
          <w:lang w:val="en-US"/>
        </w:rPr>
        <w:t>ПИБ: 106330871</w:t>
      </w:r>
    </w:p>
    <w:p w:rsidR="007C645A" w:rsidRPr="00603A61" w:rsidRDefault="007C645A" w:rsidP="007C645A">
      <w:pPr>
        <w:widowControl w:val="0"/>
        <w:tabs>
          <w:tab w:val="left" w:pos="142"/>
        </w:tabs>
        <w:spacing w:after="0" w:line="276" w:lineRule="auto"/>
        <w:ind w:left="142" w:right="0" w:firstLine="0"/>
        <w:jc w:val="left"/>
        <w:rPr>
          <w:rFonts w:eastAsia="Calibri"/>
          <w:color w:val="auto"/>
          <w:szCs w:val="20"/>
          <w:lang w:val="en-US"/>
        </w:rPr>
      </w:pPr>
      <w:r w:rsidRPr="00603A61">
        <w:rPr>
          <w:rFonts w:eastAsia="Calibri"/>
          <w:color w:val="auto"/>
          <w:szCs w:val="20"/>
          <w:lang w:val="en-US"/>
        </w:rPr>
        <w:t>Број рачуна: 265104031000167480 који се води код Raiffeisen bank a.d. Београд</w:t>
      </w:r>
    </w:p>
    <w:p w:rsidR="007C645A" w:rsidRPr="00603A61" w:rsidRDefault="007C645A" w:rsidP="007C645A">
      <w:pPr>
        <w:widowControl w:val="0"/>
        <w:tabs>
          <w:tab w:val="left" w:pos="142"/>
        </w:tabs>
        <w:spacing w:after="0" w:line="276" w:lineRule="auto"/>
        <w:ind w:left="142" w:right="0" w:firstLine="0"/>
        <w:jc w:val="left"/>
        <w:rPr>
          <w:rFonts w:eastAsia="Calibri"/>
          <w:color w:val="auto"/>
          <w:szCs w:val="20"/>
          <w:lang w:val="en-US"/>
        </w:rPr>
      </w:pPr>
      <w:r w:rsidRPr="00603A61">
        <w:rPr>
          <w:rFonts w:eastAsia="Calibri"/>
          <w:color w:val="auto"/>
          <w:szCs w:val="20"/>
          <w:lang w:val="en-US"/>
        </w:rPr>
        <w:t xml:space="preserve">(у даљем тексту: Добављач) </w:t>
      </w:r>
    </w:p>
    <w:p w:rsidR="00BC2C4D" w:rsidRDefault="00BC2C4D" w:rsidP="00E16DC4">
      <w:pPr>
        <w:widowControl w:val="0"/>
        <w:spacing w:after="0" w:line="240" w:lineRule="auto"/>
        <w:ind w:left="862" w:right="0" w:hanging="862"/>
        <w:rPr>
          <w:color w:val="FF0000"/>
        </w:rPr>
      </w:pPr>
    </w:p>
    <w:p w:rsidR="0044025A" w:rsidRPr="001E3FEF" w:rsidRDefault="0044025A" w:rsidP="0044025A">
      <w:pPr>
        <w:widowControl w:val="0"/>
        <w:spacing w:after="0" w:line="240" w:lineRule="auto"/>
        <w:ind w:left="710" w:right="0" w:firstLine="0"/>
        <w:jc w:val="left"/>
      </w:pPr>
      <w:r w:rsidRPr="001E3FEF">
        <w:t xml:space="preserve"> </w:t>
      </w:r>
    </w:p>
    <w:p w:rsidR="0044025A" w:rsidRPr="001E3FEF" w:rsidRDefault="0044025A" w:rsidP="0044025A">
      <w:pPr>
        <w:widowControl w:val="0"/>
        <w:spacing w:after="10" w:line="240" w:lineRule="auto"/>
        <w:ind w:left="710" w:right="0" w:firstLine="0"/>
        <w:jc w:val="left"/>
      </w:pPr>
      <w:r w:rsidRPr="001E3FEF">
        <w:t xml:space="preserve"> 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44025A" w:rsidRDefault="0044025A" w:rsidP="0044025A">
      <w:pPr>
        <w:widowControl w:val="0"/>
        <w:spacing w:after="5"/>
        <w:ind w:left="888"/>
      </w:pPr>
    </w:p>
    <w:p w:rsidR="0044025A" w:rsidRPr="001E3FEF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F76335" w:rsidRPr="00F76335" w:rsidRDefault="00F76335" w:rsidP="00F76335">
      <w:pPr>
        <w:widowControl w:val="0"/>
        <w:autoSpaceDE w:val="0"/>
        <w:autoSpaceDN w:val="0"/>
        <w:adjustRightInd w:val="0"/>
        <w:spacing w:before="120" w:after="0"/>
        <w:ind w:left="0" w:right="0" w:firstLine="0"/>
        <w:jc w:val="center"/>
        <w:rPr>
          <w:b/>
          <w:bCs/>
          <w:szCs w:val="20"/>
        </w:rPr>
      </w:pPr>
      <w:r w:rsidRPr="00F76335">
        <w:rPr>
          <w:b/>
          <w:bCs/>
          <w:szCs w:val="20"/>
        </w:rPr>
        <w:t>За јавну набавку</w:t>
      </w:r>
    </w:p>
    <w:p w:rsidR="00F76335" w:rsidRPr="00F76335" w:rsidRDefault="00F76335" w:rsidP="00F76335">
      <w:pPr>
        <w:widowControl w:val="0"/>
        <w:autoSpaceDE w:val="0"/>
        <w:autoSpaceDN w:val="0"/>
        <w:adjustRightInd w:val="0"/>
        <w:spacing w:before="120" w:after="0"/>
        <w:ind w:left="0" w:right="0" w:firstLine="0"/>
        <w:jc w:val="center"/>
        <w:rPr>
          <w:b/>
          <w:bCs/>
          <w:szCs w:val="20"/>
          <w:lang w:val="en-US"/>
        </w:rPr>
      </w:pPr>
      <w:r w:rsidRPr="00F76335">
        <w:rPr>
          <w:b/>
          <w:bCs/>
          <w:szCs w:val="20"/>
          <w:lang w:val="sr-Cyrl-CS"/>
        </w:rPr>
        <w:t xml:space="preserve">ЛЕКОВА СА </w:t>
      </w:r>
      <w:r w:rsidRPr="00F76335">
        <w:rPr>
          <w:b/>
          <w:bCs/>
          <w:szCs w:val="20"/>
          <w:lang w:val="en-US"/>
        </w:rPr>
        <w:t xml:space="preserve"> ЛИСТЕ Б И ЛИСТЕ Д</w:t>
      </w:r>
      <w:r w:rsidRPr="00F76335">
        <w:rPr>
          <w:b/>
          <w:bCs/>
          <w:szCs w:val="20"/>
          <w:lang w:val="sr-Cyrl-CS"/>
        </w:rPr>
        <w:t xml:space="preserve"> ЛИСТЕ ЛЕКОВА</w:t>
      </w:r>
      <w:r w:rsidRPr="00F76335">
        <w:rPr>
          <w:b/>
          <w:bCs/>
          <w:szCs w:val="20"/>
          <w:lang w:val="sr-Latn-RS"/>
        </w:rPr>
        <w:t xml:space="preserve"> </w:t>
      </w:r>
      <w:r w:rsidRPr="00F76335">
        <w:rPr>
          <w:b/>
          <w:bCs/>
          <w:szCs w:val="20"/>
        </w:rPr>
        <w:t>ЗА 2018. ГОДИНУ</w:t>
      </w:r>
    </w:p>
    <w:p w:rsidR="007C645A" w:rsidRPr="001B7A63" w:rsidRDefault="007C645A" w:rsidP="007C645A">
      <w:pPr>
        <w:widowControl w:val="0"/>
        <w:numPr>
          <w:ilvl w:val="0"/>
          <w:numId w:val="4"/>
        </w:numPr>
        <w:spacing w:before="120" w:after="240" w:line="240" w:lineRule="auto"/>
        <w:ind w:right="0"/>
        <w:jc w:val="center"/>
      </w:pPr>
      <w:r w:rsidRPr="001B7A63">
        <w:rPr>
          <w:rFonts w:eastAsia="Calibri"/>
          <w:b/>
          <w:color w:val="auto"/>
          <w:szCs w:val="20"/>
        </w:rPr>
        <w:t xml:space="preserve">за партије </w:t>
      </w:r>
      <w:r w:rsidRPr="001B7A63">
        <w:rPr>
          <w:rFonts w:eastAsia="Calibri"/>
          <w:b/>
          <w:color w:val="auto"/>
          <w:szCs w:val="20"/>
          <w:lang w:val="sr-Latn-RS"/>
        </w:rPr>
        <w:t xml:space="preserve">40 </w:t>
      </w:r>
      <w:r w:rsidRPr="001B7A63">
        <w:rPr>
          <w:rFonts w:eastAsia="Calibri"/>
          <w:b/>
          <w:color w:val="auto"/>
          <w:szCs w:val="20"/>
        </w:rPr>
        <w:t xml:space="preserve">и 41 -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 xml:space="preserve">да су Републички фонд за здравствено осигурање и Фонд за социјално осигурање војних осигураника спровели отворени поступак јавне </w:t>
      </w:r>
      <w:r w:rsidR="00B4373C" w:rsidRPr="00767768">
        <w:rPr>
          <w:rFonts w:eastAsia="Batang"/>
          <w:bCs/>
          <w:color w:val="auto"/>
          <w:szCs w:val="20"/>
          <w:lang w:val="sr-Cyrl-CS" w:eastAsia="sr-Latn-CS"/>
        </w:rPr>
        <w:t>Леков</w:t>
      </w:r>
      <w:r w:rsidR="00B4373C" w:rsidRPr="00767768">
        <w:rPr>
          <w:rFonts w:eastAsia="Batang"/>
          <w:bCs/>
          <w:color w:val="auto"/>
          <w:szCs w:val="20"/>
          <w:lang w:val="en-US" w:eastAsia="sr-Latn-CS"/>
        </w:rPr>
        <w:t>a</w:t>
      </w:r>
      <w:r w:rsidR="00B4373C" w:rsidRPr="00767768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 за 2018. годину</w:t>
      </w:r>
      <w:r w:rsidR="00B4373C" w:rsidRPr="003075E3">
        <w:rPr>
          <w:rFonts w:eastAsia="Calibri"/>
          <w:color w:val="auto"/>
          <w:lang w:val="sr-Cyrl-CS"/>
        </w:rPr>
        <w:t xml:space="preserve">, број ЈН </w:t>
      </w:r>
      <w:r w:rsidR="00B4373C" w:rsidRPr="00767768">
        <w:rPr>
          <w:lang w:val="en-US"/>
        </w:rPr>
        <w:t>404-1-110/</w:t>
      </w:r>
      <w:r w:rsidR="00B4373C" w:rsidRPr="00767768">
        <w:t>18-30</w:t>
      </w:r>
      <w:r w:rsidRPr="001A3D6F">
        <w:t xml:space="preserve">, </w:t>
      </w:r>
    </w:p>
    <w:p w:rsidR="0044025A" w:rsidRPr="00440455" w:rsidRDefault="0044025A" w:rsidP="00917BA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1A3D6F">
        <w:t xml:space="preserve">да су Републички фонд </w:t>
      </w:r>
      <w:r w:rsidRPr="00440455">
        <w:rPr>
          <w:color w:val="auto"/>
        </w:rPr>
        <w:t xml:space="preserve">за здравствено осигурање и Фонд за социјално осигурање војних осигураника закључили оквирни споразум са добављачем </w:t>
      </w:r>
      <w:r w:rsidR="007C645A" w:rsidRPr="00440455">
        <w:rPr>
          <w:rFonts w:eastAsia="Calibri"/>
          <w:color w:val="auto"/>
          <w:szCs w:val="20"/>
          <w:lang w:val="en-US"/>
        </w:rPr>
        <w:t>Boehringer Ingelheim Serbia</w:t>
      </w:r>
      <w:r w:rsidR="00917BAA" w:rsidRPr="00440455">
        <w:rPr>
          <w:rFonts w:eastAsia="Calibri"/>
          <w:color w:val="auto"/>
          <w:szCs w:val="20"/>
          <w:lang w:val="sr-Cyrl-CS"/>
        </w:rPr>
        <w:t xml:space="preserve"> </w:t>
      </w:r>
      <w:r w:rsidR="00917BAA" w:rsidRPr="00440455">
        <w:rPr>
          <w:color w:val="auto"/>
        </w:rPr>
        <w:t xml:space="preserve">d.o.o. на основу Одлуке бр. 404-1-27/18-82 од 19.10.2018. године, </w:t>
      </w:r>
      <w:r w:rsidR="00F46FF8" w:rsidRPr="00440455">
        <w:rPr>
          <w:rFonts w:eastAsia="Calibri"/>
          <w:color w:val="auto"/>
          <w:szCs w:val="20"/>
          <w:lang w:val="sr-Latn-RS"/>
        </w:rPr>
        <w:t xml:space="preserve">за партијe </w:t>
      </w:r>
      <w:r w:rsidR="00F46FF8" w:rsidRPr="00440455">
        <w:rPr>
          <w:color w:val="auto"/>
        </w:rPr>
        <w:t xml:space="preserve"> </w:t>
      </w:r>
      <w:r w:rsidR="00F46FF8" w:rsidRPr="00440455">
        <w:rPr>
          <w:rFonts w:eastAsia="Calibri"/>
          <w:color w:val="auto"/>
          <w:szCs w:val="20"/>
        </w:rPr>
        <w:t>40</w:t>
      </w:r>
      <w:r w:rsidR="00F46FF8" w:rsidRPr="00440455">
        <w:rPr>
          <w:rFonts w:eastAsia="Calibri"/>
          <w:color w:val="auto"/>
          <w:szCs w:val="20"/>
          <w:lang w:val="sr-Latn-RS"/>
        </w:rPr>
        <w:t xml:space="preserve"> </w:t>
      </w:r>
      <w:r w:rsidR="00F46FF8" w:rsidRPr="00440455">
        <w:rPr>
          <w:rFonts w:eastAsia="Calibri"/>
          <w:color w:val="auto"/>
          <w:szCs w:val="20"/>
        </w:rPr>
        <w:t>и 41,</w:t>
      </w:r>
      <w:r w:rsidR="00917BAA" w:rsidRPr="00440455">
        <w:rPr>
          <w:color w:val="auto"/>
        </w:rPr>
        <w:t xml:space="preserve"> </w:t>
      </w:r>
      <w:r w:rsidRPr="00440455">
        <w:rPr>
          <w:color w:val="auto"/>
        </w:rPr>
        <w:t xml:space="preserve">  </w:t>
      </w:r>
    </w:p>
    <w:p w:rsidR="0044025A" w:rsidRPr="00440455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440455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7C645A" w:rsidRPr="00440455">
        <w:rPr>
          <w:color w:val="auto"/>
        </w:rPr>
        <w:t>99-5</w:t>
      </w:r>
      <w:r w:rsidR="00917BAA" w:rsidRPr="00440455">
        <w:rPr>
          <w:color w:val="auto"/>
        </w:rPr>
        <w:t xml:space="preserve">/18 од 31.10.2018. године и </w:t>
      </w:r>
      <w:r w:rsidR="00917BAA" w:rsidRPr="00440455">
        <w:rPr>
          <w:rFonts w:eastAsia="Times New Roman"/>
          <w:color w:val="auto"/>
          <w:szCs w:val="20"/>
        </w:rPr>
        <w:t xml:space="preserve">Анексом оквирног споразума бр. </w:t>
      </w:r>
      <w:r w:rsidR="007C645A" w:rsidRPr="00440455">
        <w:rPr>
          <w:color w:val="auto"/>
        </w:rPr>
        <w:t>99-5</w:t>
      </w:r>
      <w:r w:rsidR="00917BAA" w:rsidRPr="00440455">
        <w:rPr>
          <w:color w:val="auto"/>
        </w:rPr>
        <w:t xml:space="preserve">/18 </w:t>
      </w:r>
      <w:r w:rsidR="003A7D7B">
        <w:rPr>
          <w:rFonts w:eastAsia="Times New Roman"/>
          <w:color w:val="auto"/>
          <w:szCs w:val="20"/>
        </w:rPr>
        <w:t>од 7</w:t>
      </w:r>
      <w:bookmarkStart w:id="0" w:name="_GoBack"/>
      <w:bookmarkEnd w:id="0"/>
      <w:r w:rsidR="00917BAA" w:rsidRPr="00440455">
        <w:rPr>
          <w:rFonts w:eastAsia="Times New Roman"/>
          <w:color w:val="auto"/>
          <w:szCs w:val="20"/>
        </w:rPr>
        <w:t>.3.2019. године</w:t>
      </w:r>
      <w:r w:rsidR="00914FF1" w:rsidRPr="00440455">
        <w:rPr>
          <w:rFonts w:eastAsia="Times New Roman"/>
          <w:color w:val="auto"/>
          <w:szCs w:val="20"/>
        </w:rPr>
        <w:t>.</w:t>
      </w:r>
    </w:p>
    <w:p w:rsidR="0044025A" w:rsidRPr="00440455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440455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4025A" w:rsidRPr="00440455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440455">
        <w:rPr>
          <w:b/>
          <w:color w:val="auto"/>
        </w:rPr>
        <w:t>ПРЕДМЕТ УГОВОРА</w:t>
      </w:r>
      <w:r w:rsidRPr="00440455">
        <w:rPr>
          <w:color w:val="auto"/>
        </w:rPr>
        <w:t xml:space="preserve"> </w:t>
      </w:r>
    </w:p>
    <w:p w:rsidR="0044025A" w:rsidRPr="00440455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440455">
        <w:rPr>
          <w:color w:val="auto"/>
        </w:rPr>
        <w:t xml:space="preserve">Предмет уговора је куповина </w:t>
      </w:r>
      <w:r w:rsidRPr="00440455">
        <w:rPr>
          <w:color w:val="auto"/>
          <w:szCs w:val="20"/>
        </w:rPr>
        <w:t>лекова</w:t>
      </w:r>
      <w:r w:rsidRPr="00440455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4025A" w:rsidRPr="00440455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440455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44025A" w:rsidRPr="00440455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440455">
        <w:rPr>
          <w:b/>
          <w:color w:val="auto"/>
        </w:rPr>
        <w:t>ЦЕНА И ПЛАЋАЊЕ</w:t>
      </w:r>
      <w:r w:rsidRPr="00440455">
        <w:rPr>
          <w:color w:val="auto"/>
        </w:rPr>
        <w:t xml:space="preserve"> </w:t>
      </w:r>
    </w:p>
    <w:p w:rsidR="0044025A" w:rsidRPr="00440455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440455">
        <w:rPr>
          <w:color w:val="auto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8B383A" w:rsidRPr="00440455">
        <w:rPr>
          <w:color w:val="auto"/>
          <w:lang w:val="sr-Latn-RS"/>
        </w:rPr>
        <w:t>99</w:t>
      </w:r>
      <w:r w:rsidR="007C645A" w:rsidRPr="00440455">
        <w:rPr>
          <w:color w:val="auto"/>
        </w:rPr>
        <w:t>-5</w:t>
      </w:r>
      <w:r w:rsidR="009C1E30" w:rsidRPr="00440455">
        <w:rPr>
          <w:color w:val="auto"/>
        </w:rPr>
        <w:t>/18</w:t>
      </w:r>
      <w:r w:rsidRPr="00440455">
        <w:rPr>
          <w:color w:val="auto"/>
        </w:rPr>
        <w:t xml:space="preserve"> од </w:t>
      </w:r>
      <w:r w:rsidR="00510AA5" w:rsidRPr="00440455">
        <w:rPr>
          <w:color w:val="auto"/>
        </w:rPr>
        <w:t>31.10.2018. године</w:t>
      </w:r>
      <w:r w:rsidRPr="00440455">
        <w:rPr>
          <w:color w:val="auto"/>
        </w:rPr>
        <w:t xml:space="preserve">. </w:t>
      </w:r>
    </w:p>
    <w:p w:rsidR="0044025A" w:rsidRPr="00440455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440455">
        <w:rPr>
          <w:rFonts w:eastAsia="Times New Roman"/>
          <w:color w:val="auto"/>
          <w:szCs w:val="20"/>
        </w:rPr>
        <w:lastRenderedPageBreak/>
        <w:t xml:space="preserve">Купац плаћа испоручене количине по уговореној јединичној цени, увећаној за износ ПДВ-а, најкасније у року од 45 дана од дана </w:t>
      </w:r>
      <w:r w:rsidRPr="00440455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</w:p>
    <w:p w:rsidR="0044025A" w:rsidRPr="00440455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440455">
        <w:rPr>
          <w:color w:val="auto"/>
          <w:lang w:val="ru-RU"/>
        </w:rPr>
        <w:t xml:space="preserve">Добављач је </w:t>
      </w:r>
      <w:r w:rsidRPr="00440455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</w:p>
    <w:p w:rsidR="0044025A" w:rsidRPr="00440455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  <w:rPr>
          <w:color w:val="auto"/>
        </w:rPr>
      </w:pPr>
      <w:r w:rsidRPr="00440455">
        <w:rPr>
          <w:color w:val="auto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440455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440455">
        <w:rPr>
          <w:color w:val="auto"/>
        </w:rPr>
        <w:t xml:space="preserve">.  </w:t>
      </w:r>
    </w:p>
    <w:p w:rsidR="0044025A" w:rsidRPr="00440455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  <w:rPr>
          <w:color w:val="auto"/>
        </w:rPr>
      </w:pPr>
      <w:r w:rsidRPr="00440455">
        <w:rPr>
          <w:rFonts w:eastAsia="Times New Roman"/>
          <w:color w:val="auto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440455">
        <w:rPr>
          <w:rFonts w:eastAsia="Times New Roman"/>
          <w:color w:val="auto"/>
          <w:szCs w:val="20"/>
        </w:rPr>
        <w:t xml:space="preserve">односно Одлуке о </w:t>
      </w:r>
      <w:r w:rsidRPr="00440455">
        <w:rPr>
          <w:rFonts w:eastAsia="Times New Roman"/>
          <w:color w:val="auto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440455">
        <w:rPr>
          <w:rFonts w:eastAsia="Times New Roman"/>
          <w:color w:val="auto"/>
          <w:szCs w:val="20"/>
        </w:rPr>
        <w:t xml:space="preserve"> </w:t>
      </w:r>
      <w:r w:rsidRPr="00440455">
        <w:rPr>
          <w:rFonts w:eastAsia="Times New Roman"/>
          <w:color w:val="auto"/>
          <w:szCs w:val="20"/>
          <w:lang w:val="en-US"/>
        </w:rPr>
        <w:t>дође до промене цене лека услед које цена из уговора постаје в</w:t>
      </w:r>
      <w:r w:rsidRPr="00440455">
        <w:rPr>
          <w:rFonts w:eastAsia="Times New Roman"/>
          <w:color w:val="auto"/>
          <w:szCs w:val="20"/>
        </w:rPr>
        <w:t>иша</w:t>
      </w:r>
      <w:r w:rsidRPr="00440455">
        <w:rPr>
          <w:rFonts w:eastAsia="Times New Roman"/>
          <w:color w:val="auto"/>
          <w:szCs w:val="20"/>
          <w:lang w:val="en-US"/>
        </w:rPr>
        <w:t xml:space="preserve"> од цене из Правилника</w:t>
      </w:r>
      <w:r w:rsidRPr="00440455">
        <w:rPr>
          <w:rFonts w:eastAsia="Times New Roman"/>
          <w:color w:val="auto"/>
          <w:szCs w:val="20"/>
        </w:rPr>
        <w:t>, односно Одлуке</w:t>
      </w:r>
      <w:r w:rsidRPr="00440455">
        <w:rPr>
          <w:rFonts w:eastAsia="Times New Roman"/>
          <w:color w:val="auto"/>
          <w:szCs w:val="20"/>
          <w:lang w:val="en-US"/>
        </w:rPr>
        <w:t>. У том случају, цен</w:t>
      </w:r>
      <w:r w:rsidRPr="00440455">
        <w:rPr>
          <w:rFonts w:eastAsia="Times New Roman"/>
          <w:color w:val="auto"/>
          <w:szCs w:val="20"/>
        </w:rPr>
        <w:t>ом</w:t>
      </w:r>
      <w:r w:rsidRPr="00440455">
        <w:rPr>
          <w:rFonts w:eastAsia="Times New Roman"/>
          <w:color w:val="auto"/>
          <w:szCs w:val="20"/>
          <w:lang w:val="en-US"/>
        </w:rPr>
        <w:t xml:space="preserve"> из овог уговора </w:t>
      </w:r>
      <w:r w:rsidRPr="00440455">
        <w:rPr>
          <w:rFonts w:eastAsia="Times New Roman"/>
          <w:color w:val="auto"/>
          <w:szCs w:val="20"/>
        </w:rPr>
        <w:t>сматраће се</w:t>
      </w:r>
      <w:r w:rsidRPr="00440455">
        <w:rPr>
          <w:rFonts w:eastAsia="Times New Roman"/>
          <w:color w:val="auto"/>
          <w:szCs w:val="20"/>
          <w:lang w:val="en-US"/>
        </w:rPr>
        <w:t xml:space="preserve"> цен</w:t>
      </w:r>
      <w:r w:rsidRPr="00440455">
        <w:rPr>
          <w:rFonts w:eastAsia="Times New Roman"/>
          <w:color w:val="auto"/>
          <w:szCs w:val="20"/>
        </w:rPr>
        <w:t>а</w:t>
      </w:r>
      <w:r w:rsidRPr="00440455">
        <w:rPr>
          <w:rFonts w:eastAsia="Times New Roman"/>
          <w:color w:val="auto"/>
          <w:szCs w:val="20"/>
          <w:lang w:val="en-US"/>
        </w:rPr>
        <w:t xml:space="preserve"> из Правилника</w:t>
      </w:r>
      <w:r w:rsidRPr="00440455">
        <w:rPr>
          <w:rFonts w:eastAsia="Times New Roman"/>
          <w:color w:val="auto"/>
          <w:szCs w:val="20"/>
        </w:rPr>
        <w:t xml:space="preserve">, односно Одлуке, која се аутоматски примењује, даном ступања на снагу </w:t>
      </w:r>
      <w:r w:rsidRPr="00440455">
        <w:rPr>
          <w:rFonts w:eastAsia="Times New Roman"/>
          <w:color w:val="auto"/>
          <w:szCs w:val="20"/>
          <w:lang w:val="en-US"/>
        </w:rPr>
        <w:t>Правилника</w:t>
      </w:r>
      <w:r w:rsidRPr="00440455">
        <w:rPr>
          <w:rFonts w:eastAsia="Times New Roman"/>
          <w:color w:val="auto"/>
          <w:szCs w:val="20"/>
        </w:rPr>
        <w:t>, односно Одлуке</w:t>
      </w:r>
      <w:r w:rsidRPr="00440455">
        <w:rPr>
          <w:rFonts w:eastAsia="Times New Roman"/>
          <w:color w:val="auto"/>
          <w:szCs w:val="20"/>
          <w:lang w:val="en-US"/>
        </w:rPr>
        <w:t>, без закључивања Анекса</w:t>
      </w:r>
      <w:r w:rsidRPr="00440455">
        <w:rPr>
          <w:rFonts w:eastAsia="Times New Roman"/>
          <w:color w:val="auto"/>
          <w:szCs w:val="20"/>
        </w:rPr>
        <w:t>.</w:t>
      </w:r>
    </w:p>
    <w:p w:rsidR="0044025A" w:rsidRPr="00440455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  <w:rPr>
          <w:color w:val="auto"/>
        </w:rPr>
      </w:pPr>
      <w:r w:rsidRPr="00440455">
        <w:rPr>
          <w:rFonts w:eastAsia="Times New Roman"/>
          <w:color w:val="auto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440455">
        <w:rPr>
          <w:rFonts w:eastAsia="Times New Roman"/>
          <w:color w:val="auto"/>
          <w:szCs w:val="20"/>
        </w:rPr>
        <w:t>уговора</w:t>
      </w:r>
      <w:r w:rsidRPr="00440455">
        <w:rPr>
          <w:rFonts w:eastAsia="Times New Roman"/>
          <w:color w:val="auto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440455">
        <w:rPr>
          <w:rFonts w:eastAsia="Times New Roman"/>
          <w:color w:val="auto"/>
          <w:szCs w:val="20"/>
        </w:rPr>
        <w:t>уговора</w:t>
      </w:r>
      <w:r w:rsidRPr="00440455">
        <w:rPr>
          <w:rFonts w:eastAsia="Times New Roman"/>
          <w:color w:val="auto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440455">
        <w:rPr>
          <w:rFonts w:eastAsia="Times New Roman"/>
          <w:color w:val="auto"/>
          <w:szCs w:val="20"/>
        </w:rPr>
        <w:t xml:space="preserve">. О наведеној промени цене, Фонд ће </w:t>
      </w:r>
      <w:r w:rsidRPr="00440455">
        <w:rPr>
          <w:rFonts w:eastAsia="Times New Roman"/>
          <w:color w:val="auto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440455">
        <w:rPr>
          <w:rFonts w:eastAsia="Times New Roman"/>
          <w:color w:val="auto"/>
          <w:szCs w:val="20"/>
        </w:rPr>
        <w:t xml:space="preserve">ће </w:t>
      </w:r>
      <w:r w:rsidRPr="00440455">
        <w:rPr>
          <w:rFonts w:eastAsia="Times New Roman"/>
          <w:color w:val="auto"/>
          <w:szCs w:val="20"/>
          <w:lang w:val="en-US"/>
        </w:rPr>
        <w:t>објавити на својој интернет страници</w:t>
      </w:r>
      <w:r w:rsidRPr="00440455">
        <w:rPr>
          <w:rFonts w:eastAsia="Times New Roman"/>
          <w:color w:val="auto"/>
          <w:szCs w:val="20"/>
        </w:rPr>
        <w:t>.</w:t>
      </w:r>
    </w:p>
    <w:p w:rsidR="0044025A" w:rsidRPr="00440455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  <w:rPr>
          <w:color w:val="auto"/>
        </w:rPr>
      </w:pPr>
      <w:r w:rsidRPr="00440455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4025A" w:rsidRPr="00440455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  <w:rPr>
          <w:color w:val="auto"/>
        </w:rPr>
      </w:pPr>
      <w:r w:rsidRPr="00440455">
        <w:rPr>
          <w:color w:val="auto"/>
          <w:lang w:val="en-US"/>
        </w:rPr>
        <w:t xml:space="preserve">Уколико током трајања </w:t>
      </w:r>
      <w:r w:rsidRPr="00440455">
        <w:rPr>
          <w:color w:val="auto"/>
        </w:rPr>
        <w:t>овог уговора</w:t>
      </w:r>
      <w:r w:rsidRPr="00440455">
        <w:rPr>
          <w:color w:val="auto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440455">
        <w:rPr>
          <w:color w:val="auto"/>
        </w:rPr>
        <w:t>уговора</w:t>
      </w:r>
      <w:r w:rsidRPr="00440455">
        <w:rPr>
          <w:color w:val="auto"/>
          <w:lang w:val="en-US"/>
        </w:rPr>
        <w:t xml:space="preserve"> сматраће се цена лека из захтева Добављача, о чему ће бити закључен </w:t>
      </w:r>
      <w:r w:rsidRPr="00440455">
        <w:rPr>
          <w:color w:val="auto"/>
        </w:rPr>
        <w:t>А</w:t>
      </w:r>
      <w:r w:rsidRPr="00440455">
        <w:rPr>
          <w:color w:val="auto"/>
          <w:lang w:val="en-US"/>
        </w:rPr>
        <w:t xml:space="preserve">некс </w:t>
      </w:r>
      <w:r w:rsidRPr="00440455">
        <w:rPr>
          <w:color w:val="auto"/>
        </w:rPr>
        <w:t>уговора, а након закључења Анекса оквирног споразума.</w:t>
      </w:r>
    </w:p>
    <w:p w:rsidR="0044025A" w:rsidRPr="00440455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  <w:rPr>
          <w:color w:val="auto"/>
        </w:rPr>
      </w:pPr>
      <w:r w:rsidRPr="00440455">
        <w:rPr>
          <w:color w:val="auto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440455">
        <w:rPr>
          <w:color w:val="auto"/>
          <w:lang w:val="sr-Latn-RS"/>
        </w:rPr>
        <w:t>_____________</w:t>
      </w:r>
      <w:r w:rsidRPr="00440455">
        <w:rPr>
          <w:color w:val="auto"/>
        </w:rPr>
        <w:t xml:space="preserve"> динара. </w:t>
      </w:r>
    </w:p>
    <w:p w:rsidR="0044025A" w:rsidRPr="00440455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440455">
        <w:rPr>
          <w:b/>
          <w:color w:val="auto"/>
        </w:rPr>
        <w:t xml:space="preserve">ИСПОРУКА  </w:t>
      </w:r>
    </w:p>
    <w:p w:rsidR="0044025A" w:rsidRPr="00440455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440455">
        <w:rPr>
          <w:color w:val="auto"/>
        </w:rPr>
        <w:t xml:space="preserve">Добављач се обавезује да ће укупно уговорене количине </w:t>
      </w:r>
      <w:r w:rsidRPr="00440455">
        <w:rPr>
          <w:color w:val="auto"/>
          <w:szCs w:val="20"/>
        </w:rPr>
        <w:t>лекова</w:t>
      </w:r>
      <w:r w:rsidRPr="00440455">
        <w:rPr>
          <w:color w:val="auto"/>
        </w:rPr>
        <w:t>, из чл</w:t>
      </w:r>
      <w:r w:rsidR="00381043" w:rsidRPr="00440455">
        <w:rPr>
          <w:color w:val="auto"/>
        </w:rPr>
        <w:t xml:space="preserve">ана 2. овог уговора испоручити </w:t>
      </w:r>
      <w:r w:rsidRPr="00440455">
        <w:rPr>
          <w:color w:val="auto"/>
        </w:rPr>
        <w:t xml:space="preserve">војноздравственој установи (у даљем тексту: Крајњи корисник Фонда за СОВО) према потребама Крајњег корисника Фонда за СОВО, и то у року од </w:t>
      </w:r>
      <w:r w:rsidR="007C645A" w:rsidRPr="00440455">
        <w:rPr>
          <w:rFonts w:eastAsia="Times New Roman"/>
          <w:bCs/>
          <w:color w:val="auto"/>
          <w:szCs w:val="20"/>
          <w:lang w:val="sr-Cyrl-BA" w:eastAsia="sr-Cyrl-BA"/>
        </w:rPr>
        <w:t>72</w:t>
      </w:r>
      <w:r w:rsidRPr="00440455">
        <w:rPr>
          <w:rFonts w:eastAsia="Times New Roman"/>
          <w:bCs/>
          <w:color w:val="auto"/>
          <w:szCs w:val="20"/>
          <w:lang w:val="sr-Cyrl-BA" w:eastAsia="sr-Cyrl-BA"/>
        </w:rPr>
        <w:t xml:space="preserve"> </w:t>
      </w:r>
      <w:r w:rsidR="007C645A" w:rsidRPr="00440455">
        <w:rPr>
          <w:rFonts w:eastAsia="Times New Roman"/>
          <w:bCs/>
          <w:color w:val="auto"/>
          <w:szCs w:val="20"/>
          <w:lang w:val="sr-Cyrl-BA" w:eastAsia="sr-Cyrl-BA"/>
        </w:rPr>
        <w:t>сата</w:t>
      </w:r>
      <w:r w:rsidRPr="00440455">
        <w:rPr>
          <w:rFonts w:eastAsia="Times New Roman"/>
          <w:bCs/>
          <w:color w:val="auto"/>
          <w:szCs w:val="20"/>
          <w:lang w:val="sr-Cyrl-BA" w:eastAsia="sr-Cyrl-BA"/>
        </w:rPr>
        <w:t xml:space="preserve"> од дана пријема писменог захтева крајњег корисника Фонда за СОВО</w:t>
      </w:r>
      <w:r w:rsidRPr="00440455">
        <w:rPr>
          <w:color w:val="auto"/>
        </w:rPr>
        <w:t xml:space="preserve">. </w:t>
      </w:r>
    </w:p>
    <w:p w:rsidR="0044025A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440455">
        <w:rPr>
          <w:color w:val="auto"/>
        </w:rPr>
        <w:t xml:space="preserve">Место испоруке је ____________ </w:t>
      </w:r>
      <w:r w:rsidRPr="00440455">
        <w:rPr>
          <w:i/>
          <w:color w:val="auto"/>
        </w:rPr>
        <w:t>(унети место испоруке</w:t>
      </w:r>
      <w:r w:rsidRPr="00440455">
        <w:rPr>
          <w:i/>
          <w:color w:val="auto"/>
          <w:lang w:val="sr-Latn-RS"/>
        </w:rPr>
        <w:t>)</w:t>
      </w:r>
      <w:r w:rsidRPr="00440455">
        <w:rPr>
          <w:color w:val="auto"/>
        </w:rPr>
        <w:t xml:space="preserve">.  </w:t>
      </w:r>
    </w:p>
    <w:p w:rsidR="0044025A" w:rsidRPr="00440455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440455">
        <w:rPr>
          <w:b/>
          <w:color w:val="auto"/>
        </w:rPr>
        <w:t>УГОВОРНА КАЗНА</w:t>
      </w:r>
      <w:r w:rsidRPr="00440455">
        <w:rPr>
          <w:color w:val="auto"/>
        </w:rPr>
        <w:t xml:space="preserve"> </w:t>
      </w:r>
    </w:p>
    <w:p w:rsidR="0044025A" w:rsidRPr="00440455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440455">
        <w:rPr>
          <w:color w:val="auto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4025A" w:rsidRPr="00440455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440455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4025A" w:rsidRPr="00440455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440455">
        <w:rPr>
          <w:b/>
          <w:color w:val="auto"/>
        </w:rPr>
        <w:lastRenderedPageBreak/>
        <w:t>ВИША СИЛА</w:t>
      </w:r>
      <w:r w:rsidRPr="00440455">
        <w:rPr>
          <w:color w:val="auto"/>
        </w:rPr>
        <w:t xml:space="preserve"> </w:t>
      </w:r>
    </w:p>
    <w:p w:rsidR="0044025A" w:rsidRPr="00440455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440455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Pr="00440455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440455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4025A" w:rsidRPr="00440455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440455">
        <w:rPr>
          <w:b/>
          <w:color w:val="auto"/>
        </w:rPr>
        <w:t>СПОРОВИ</w:t>
      </w:r>
      <w:r w:rsidRPr="00440455">
        <w:rPr>
          <w:color w:val="auto"/>
        </w:rPr>
        <w:t xml:space="preserve"> </w:t>
      </w:r>
    </w:p>
    <w:p w:rsidR="0044025A" w:rsidRPr="00440455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440455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4025A" w:rsidRPr="00440455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rPr>
          <w:color w:val="auto"/>
        </w:rPr>
      </w:pPr>
      <w:r w:rsidRPr="00440455">
        <w:rPr>
          <w:b/>
          <w:color w:val="auto"/>
        </w:rPr>
        <w:t xml:space="preserve">РАСКИД УГОВОРА </w:t>
      </w:r>
      <w:r w:rsidRPr="00440455">
        <w:rPr>
          <w:color w:val="auto"/>
        </w:rPr>
        <w:t xml:space="preserve"> </w:t>
      </w:r>
    </w:p>
    <w:p w:rsidR="0044025A" w:rsidRPr="00440455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440455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440455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440455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4025A" w:rsidRPr="00440455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440455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440455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4025A" w:rsidRPr="00440455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440455">
        <w:rPr>
          <w:b/>
          <w:color w:val="auto"/>
        </w:rPr>
        <w:t>СТУПАЊЕ НА СНАГУ УГОВОРА</w:t>
      </w:r>
      <w:r w:rsidRPr="00440455">
        <w:rPr>
          <w:color w:val="auto"/>
        </w:rPr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  <w:rPr>
          <w:color w:val="auto"/>
        </w:rPr>
      </w:pPr>
      <w:r w:rsidRPr="00440455">
        <w:rPr>
          <w:color w:val="auto"/>
        </w:rPr>
        <w:t>Овај уговор ступа на снагу даном потписивања од стране обе уговорне стране.</w:t>
      </w:r>
    </w:p>
    <w:p w:rsidR="0044025A" w:rsidRPr="00440455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rPr>
          <w:color w:val="auto"/>
        </w:rPr>
      </w:pPr>
      <w:r w:rsidRPr="00440455">
        <w:rPr>
          <w:b/>
          <w:color w:val="auto"/>
        </w:rPr>
        <w:t>ЗАВРШНЕ ОДРЕДБЕ</w:t>
      </w:r>
      <w:r w:rsidRPr="00440455">
        <w:rPr>
          <w:color w:val="auto"/>
        </w:rPr>
        <w:t xml:space="preserve"> </w:t>
      </w:r>
    </w:p>
    <w:p w:rsidR="0044025A" w:rsidRPr="00440455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440455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4025A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440455">
        <w:rPr>
          <w:color w:val="auto"/>
        </w:rPr>
        <w:t xml:space="preserve">Саставни део овог уговора је прилог бр. 1 – Спецификација лекова са ценама </w:t>
      </w:r>
    </w:p>
    <w:p w:rsidR="006270AB" w:rsidRPr="00440455" w:rsidRDefault="006270AB" w:rsidP="006270AB">
      <w:pPr>
        <w:widowControl w:val="0"/>
        <w:spacing w:before="120" w:after="120" w:line="240" w:lineRule="auto"/>
        <w:ind w:left="1134" w:right="0" w:firstLine="0"/>
        <w:rPr>
          <w:color w:val="auto"/>
        </w:rPr>
      </w:pPr>
    </w:p>
    <w:tbl>
      <w:tblPr>
        <w:tblW w:w="9272" w:type="dxa"/>
        <w:jc w:val="center"/>
        <w:tblLook w:val="00A0" w:firstRow="1" w:lastRow="0" w:firstColumn="1" w:lastColumn="0" w:noHBand="0" w:noVBand="0"/>
      </w:tblPr>
      <w:tblGrid>
        <w:gridCol w:w="5385"/>
        <w:gridCol w:w="3887"/>
      </w:tblGrid>
      <w:tr w:rsidR="006270AB" w:rsidRPr="00440455" w:rsidTr="00C779E2">
        <w:trPr>
          <w:jc w:val="center"/>
        </w:trPr>
        <w:tc>
          <w:tcPr>
            <w:tcW w:w="5387" w:type="dxa"/>
            <w:vAlign w:val="center"/>
          </w:tcPr>
          <w:p w:rsidR="006270AB" w:rsidRPr="00440455" w:rsidRDefault="006270AB" w:rsidP="00C7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</w:rPr>
            </w:pPr>
            <w:r w:rsidRPr="00440455">
              <w:rPr>
                <w:rFonts w:eastAsia="Calibri"/>
                <w:b/>
                <w:color w:val="auto"/>
                <w:szCs w:val="20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6270AB" w:rsidRPr="00440455" w:rsidRDefault="006270AB" w:rsidP="00C779E2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  <w:r w:rsidRPr="00440455">
              <w:rPr>
                <w:b/>
                <w:color w:val="auto"/>
                <w:sz w:val="20"/>
                <w:szCs w:val="20"/>
                <w:lang w:val="sr-Cyrl-CS"/>
              </w:rPr>
              <w:t>ДОБАВЉАЧ</w:t>
            </w:r>
          </w:p>
        </w:tc>
      </w:tr>
      <w:tr w:rsidR="006270AB" w:rsidRPr="00440455" w:rsidTr="00C779E2">
        <w:trPr>
          <w:jc w:val="center"/>
        </w:trPr>
        <w:tc>
          <w:tcPr>
            <w:tcW w:w="5387" w:type="dxa"/>
            <w:vAlign w:val="center"/>
          </w:tcPr>
          <w:p w:rsidR="006270AB" w:rsidRPr="00440455" w:rsidRDefault="006270AB" w:rsidP="00C7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6270AB" w:rsidRPr="00440455" w:rsidRDefault="006270AB" w:rsidP="00C779E2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</w:p>
        </w:tc>
      </w:tr>
      <w:tr w:rsidR="006270AB" w:rsidRPr="00440455" w:rsidTr="00C779E2">
        <w:trPr>
          <w:jc w:val="center"/>
        </w:trPr>
        <w:tc>
          <w:tcPr>
            <w:tcW w:w="5387" w:type="dxa"/>
            <w:vAlign w:val="center"/>
          </w:tcPr>
          <w:p w:rsidR="006270AB" w:rsidRPr="00440455" w:rsidRDefault="006270AB" w:rsidP="00C7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6270AB" w:rsidRPr="00440455" w:rsidRDefault="006270AB" w:rsidP="00C779E2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  <w:r w:rsidRPr="00440455">
              <w:rPr>
                <w:b/>
                <w:bCs/>
                <w:color w:val="auto"/>
                <w:sz w:val="20"/>
                <w:szCs w:val="20"/>
                <w:lang w:val="sr-Cyrl-CS"/>
              </w:rPr>
              <w:t>„</w:t>
            </w:r>
            <w:r w:rsidRPr="00440455">
              <w:rPr>
                <w:b/>
                <w:color w:val="auto"/>
                <w:sz w:val="20"/>
                <w:szCs w:val="20"/>
              </w:rPr>
              <w:t>Boehringer Ingelheim Serbia</w:t>
            </w:r>
            <w:r w:rsidRPr="00440455">
              <w:rPr>
                <w:b/>
                <w:bCs/>
                <w:color w:val="auto"/>
                <w:sz w:val="20"/>
                <w:szCs w:val="20"/>
                <w:lang w:val="sr-Cyrl-CS"/>
              </w:rPr>
              <w:t xml:space="preserve">“ </w:t>
            </w:r>
            <w:r w:rsidRPr="00440455">
              <w:rPr>
                <w:b/>
                <w:bCs/>
                <w:color w:val="auto"/>
                <w:sz w:val="20"/>
                <w:szCs w:val="20"/>
                <w:lang w:val="en-GB"/>
              </w:rPr>
              <w:t>d</w:t>
            </w:r>
            <w:r w:rsidRPr="00440455">
              <w:rPr>
                <w:b/>
                <w:bCs/>
                <w:color w:val="auto"/>
                <w:sz w:val="20"/>
                <w:szCs w:val="20"/>
                <w:lang w:val="sr-Cyrl-CS"/>
              </w:rPr>
              <w:t>.</w:t>
            </w:r>
            <w:r w:rsidRPr="00440455">
              <w:rPr>
                <w:b/>
                <w:bCs/>
                <w:color w:val="auto"/>
                <w:sz w:val="20"/>
                <w:szCs w:val="20"/>
                <w:lang w:val="en-GB"/>
              </w:rPr>
              <w:t>o</w:t>
            </w:r>
            <w:r w:rsidRPr="00440455">
              <w:rPr>
                <w:b/>
                <w:bCs/>
                <w:color w:val="auto"/>
                <w:sz w:val="20"/>
                <w:szCs w:val="20"/>
                <w:lang w:val="sr-Cyrl-CS"/>
              </w:rPr>
              <w:t>.</w:t>
            </w:r>
            <w:r w:rsidRPr="00440455">
              <w:rPr>
                <w:b/>
                <w:bCs/>
                <w:color w:val="auto"/>
                <w:sz w:val="20"/>
                <w:szCs w:val="20"/>
                <w:lang w:val="en-GB"/>
              </w:rPr>
              <w:t>o</w:t>
            </w:r>
            <w:r w:rsidRPr="00440455">
              <w:rPr>
                <w:b/>
                <w:bCs/>
                <w:color w:val="auto"/>
                <w:sz w:val="20"/>
                <w:szCs w:val="20"/>
                <w:lang w:val="sr-Cyrl-CS"/>
              </w:rPr>
              <w:t>.</w:t>
            </w:r>
          </w:p>
        </w:tc>
      </w:tr>
      <w:tr w:rsidR="006270AB" w:rsidRPr="00440455" w:rsidTr="00C779E2">
        <w:trPr>
          <w:jc w:val="center"/>
        </w:trPr>
        <w:tc>
          <w:tcPr>
            <w:tcW w:w="5387" w:type="dxa"/>
            <w:vAlign w:val="center"/>
          </w:tcPr>
          <w:p w:rsidR="006270AB" w:rsidRPr="00440455" w:rsidRDefault="006270AB" w:rsidP="00C7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6270AB" w:rsidRPr="00440455" w:rsidRDefault="006270AB" w:rsidP="00C779E2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</w:p>
        </w:tc>
      </w:tr>
      <w:tr w:rsidR="006270AB" w:rsidRPr="00440455" w:rsidTr="00C779E2">
        <w:trPr>
          <w:jc w:val="center"/>
        </w:trPr>
        <w:tc>
          <w:tcPr>
            <w:tcW w:w="5387" w:type="dxa"/>
            <w:vAlign w:val="center"/>
          </w:tcPr>
          <w:p w:rsidR="006270AB" w:rsidRPr="00440455" w:rsidRDefault="006270AB" w:rsidP="00C7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</w:rPr>
            </w:pPr>
            <w:r w:rsidRPr="00440455">
              <w:rPr>
                <w:rFonts w:eastAsia="Calibri"/>
                <w:b/>
                <w:color w:val="auto"/>
                <w:szCs w:val="20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6270AB" w:rsidRPr="00440455" w:rsidRDefault="006270AB" w:rsidP="00C779E2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  <w:r w:rsidRPr="00440455">
              <w:rPr>
                <w:b/>
                <w:color w:val="auto"/>
                <w:sz w:val="20"/>
                <w:szCs w:val="20"/>
                <w:lang w:val="sr-Cyrl-CS"/>
              </w:rPr>
              <w:t>_______________________________</w:t>
            </w:r>
          </w:p>
        </w:tc>
      </w:tr>
      <w:tr w:rsidR="006270AB" w:rsidRPr="00440455" w:rsidTr="00C779E2">
        <w:trPr>
          <w:jc w:val="center"/>
        </w:trPr>
        <w:tc>
          <w:tcPr>
            <w:tcW w:w="5387" w:type="dxa"/>
            <w:vAlign w:val="center"/>
          </w:tcPr>
          <w:p w:rsidR="006270AB" w:rsidRPr="00440455" w:rsidRDefault="006270AB" w:rsidP="00C7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6270AB" w:rsidRPr="00440455" w:rsidRDefault="006270AB" w:rsidP="00C779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440455">
              <w:rPr>
                <w:b/>
                <w:color w:val="auto"/>
                <w:sz w:val="20"/>
                <w:szCs w:val="20"/>
              </w:rPr>
              <w:t>Божана Петровић</w:t>
            </w:r>
          </w:p>
          <w:p w:rsidR="006270AB" w:rsidRPr="00440455" w:rsidRDefault="006270AB" w:rsidP="00C779E2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</w:p>
        </w:tc>
      </w:tr>
      <w:tr w:rsidR="006270AB" w:rsidRPr="00440455" w:rsidTr="00C779E2">
        <w:trPr>
          <w:jc w:val="center"/>
        </w:trPr>
        <w:tc>
          <w:tcPr>
            <w:tcW w:w="5387" w:type="dxa"/>
            <w:vAlign w:val="center"/>
          </w:tcPr>
          <w:p w:rsidR="006270AB" w:rsidRPr="00440455" w:rsidRDefault="006270AB" w:rsidP="00C7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6270AB" w:rsidRPr="00440455" w:rsidRDefault="006270AB" w:rsidP="00C779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6270AB" w:rsidRPr="00440455" w:rsidRDefault="006270AB" w:rsidP="00C779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6270AB" w:rsidRPr="00440455" w:rsidRDefault="006270AB" w:rsidP="00C779E2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RS"/>
              </w:rPr>
            </w:pPr>
            <w:r w:rsidRPr="00440455">
              <w:rPr>
                <w:b/>
                <w:color w:val="auto"/>
                <w:sz w:val="20"/>
                <w:szCs w:val="20"/>
                <w:lang w:val="sr-Cyrl-RS"/>
              </w:rPr>
              <w:t>_________________________________</w:t>
            </w:r>
          </w:p>
        </w:tc>
      </w:tr>
      <w:tr w:rsidR="006270AB" w:rsidRPr="00440455" w:rsidTr="00C779E2">
        <w:trPr>
          <w:jc w:val="center"/>
        </w:trPr>
        <w:tc>
          <w:tcPr>
            <w:tcW w:w="5387" w:type="dxa"/>
            <w:vAlign w:val="center"/>
          </w:tcPr>
          <w:p w:rsidR="006270AB" w:rsidRPr="00440455" w:rsidRDefault="006270AB" w:rsidP="00C7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6270AB" w:rsidRPr="00440455" w:rsidRDefault="006270AB" w:rsidP="00C779E2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  <w:r w:rsidRPr="00440455">
              <w:rPr>
                <w:b/>
                <w:color w:val="auto"/>
                <w:sz w:val="20"/>
                <w:szCs w:val="20"/>
                <w:lang w:val="sr-Cyrl-CS"/>
              </w:rPr>
              <w:t>Душка</w:t>
            </w:r>
            <w:r w:rsidRPr="00440455">
              <w:rPr>
                <w:b/>
                <w:color w:val="auto"/>
                <w:sz w:val="20"/>
                <w:szCs w:val="20"/>
              </w:rPr>
              <w:t xml:space="preserve"> Станишић</w:t>
            </w:r>
          </w:p>
        </w:tc>
      </w:tr>
      <w:tr w:rsidR="006270AB" w:rsidRPr="00440455" w:rsidTr="00C779E2">
        <w:trPr>
          <w:jc w:val="center"/>
        </w:trPr>
        <w:tc>
          <w:tcPr>
            <w:tcW w:w="5387" w:type="dxa"/>
            <w:vAlign w:val="center"/>
          </w:tcPr>
          <w:p w:rsidR="006270AB" w:rsidRPr="00440455" w:rsidRDefault="006270AB" w:rsidP="00C7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6270AB" w:rsidRPr="00440455" w:rsidRDefault="006270AB" w:rsidP="00C779E2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</w:p>
        </w:tc>
      </w:tr>
      <w:tr w:rsidR="006270AB" w:rsidRPr="00440455" w:rsidTr="006270AB">
        <w:trPr>
          <w:trHeight w:val="219"/>
          <w:jc w:val="center"/>
        </w:trPr>
        <w:tc>
          <w:tcPr>
            <w:tcW w:w="5387" w:type="dxa"/>
            <w:vAlign w:val="center"/>
          </w:tcPr>
          <w:p w:rsidR="006270AB" w:rsidRPr="00440455" w:rsidRDefault="006270AB" w:rsidP="00C7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6270AB" w:rsidRPr="00440455" w:rsidRDefault="006270AB" w:rsidP="00C779E2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</w:p>
        </w:tc>
      </w:tr>
    </w:tbl>
    <w:p w:rsidR="0044025A" w:rsidRDefault="0044025A" w:rsidP="0044025A">
      <w:pPr>
        <w:widowControl w:val="0"/>
        <w:spacing w:after="120" w:line="240" w:lineRule="auto"/>
        <w:ind w:left="994" w:right="0" w:firstLine="0"/>
        <w:rPr>
          <w:i/>
          <w:color w:val="auto"/>
        </w:rPr>
      </w:pPr>
    </w:p>
    <w:p w:rsidR="006270AB" w:rsidRDefault="006270AB" w:rsidP="0044025A">
      <w:pPr>
        <w:widowControl w:val="0"/>
        <w:spacing w:after="120" w:line="240" w:lineRule="auto"/>
        <w:ind w:left="994" w:right="0" w:firstLine="0"/>
        <w:rPr>
          <w:i/>
          <w:color w:val="auto"/>
        </w:rPr>
      </w:pPr>
    </w:p>
    <w:sectPr w:rsidR="006270AB" w:rsidSect="00593AA3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444" w:rsidRDefault="00630444" w:rsidP="000A427C">
      <w:pPr>
        <w:spacing w:after="0" w:line="240" w:lineRule="auto"/>
      </w:pPr>
      <w:r>
        <w:separator/>
      </w:r>
    </w:p>
  </w:endnote>
  <w:endnote w:type="continuationSeparator" w:id="0">
    <w:p w:rsidR="00630444" w:rsidRDefault="00630444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444" w:rsidRDefault="00630444" w:rsidP="000A427C">
      <w:pPr>
        <w:spacing w:after="0" w:line="240" w:lineRule="auto"/>
      </w:pPr>
      <w:r>
        <w:separator/>
      </w:r>
    </w:p>
  </w:footnote>
  <w:footnote w:type="continuationSeparator" w:id="0">
    <w:p w:rsidR="00630444" w:rsidRDefault="00630444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3">
    <w:nsid w:val="34321CB8"/>
    <w:multiLevelType w:val="hybridMultilevel"/>
    <w:tmpl w:val="D28827CA"/>
    <w:lvl w:ilvl="0" w:tplc="1984462E">
      <w:start w:val="3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150A0"/>
    <w:rsid w:val="00062537"/>
    <w:rsid w:val="0008526D"/>
    <w:rsid w:val="000A427C"/>
    <w:rsid w:val="000C499F"/>
    <w:rsid w:val="00125D80"/>
    <w:rsid w:val="00134D79"/>
    <w:rsid w:val="00181050"/>
    <w:rsid w:val="001E0BAE"/>
    <w:rsid w:val="00211A3B"/>
    <w:rsid w:val="00292439"/>
    <w:rsid w:val="0029780E"/>
    <w:rsid w:val="00310369"/>
    <w:rsid w:val="00342274"/>
    <w:rsid w:val="00346E3B"/>
    <w:rsid w:val="003522A3"/>
    <w:rsid w:val="00361AA3"/>
    <w:rsid w:val="00381043"/>
    <w:rsid w:val="00383F62"/>
    <w:rsid w:val="00387DE9"/>
    <w:rsid w:val="003A6D1B"/>
    <w:rsid w:val="003A7D7B"/>
    <w:rsid w:val="003B0B6A"/>
    <w:rsid w:val="0044025A"/>
    <w:rsid w:val="00440455"/>
    <w:rsid w:val="004C217D"/>
    <w:rsid w:val="005104BE"/>
    <w:rsid w:val="00510AA5"/>
    <w:rsid w:val="005651A4"/>
    <w:rsid w:val="00593AA3"/>
    <w:rsid w:val="005C1C5C"/>
    <w:rsid w:val="005C4C1C"/>
    <w:rsid w:val="006270AB"/>
    <w:rsid w:val="00630444"/>
    <w:rsid w:val="007147A0"/>
    <w:rsid w:val="00732EAF"/>
    <w:rsid w:val="00733690"/>
    <w:rsid w:val="007C645A"/>
    <w:rsid w:val="008873A1"/>
    <w:rsid w:val="008B383A"/>
    <w:rsid w:val="008C61EB"/>
    <w:rsid w:val="00906284"/>
    <w:rsid w:val="00907C75"/>
    <w:rsid w:val="00914FF1"/>
    <w:rsid w:val="00917BAA"/>
    <w:rsid w:val="009820FE"/>
    <w:rsid w:val="009C1E30"/>
    <w:rsid w:val="00A07056"/>
    <w:rsid w:val="00A074BF"/>
    <w:rsid w:val="00A249DD"/>
    <w:rsid w:val="00A26E2C"/>
    <w:rsid w:val="00A4517F"/>
    <w:rsid w:val="00B1471F"/>
    <w:rsid w:val="00B42489"/>
    <w:rsid w:val="00B4373C"/>
    <w:rsid w:val="00B460F9"/>
    <w:rsid w:val="00B57299"/>
    <w:rsid w:val="00B94651"/>
    <w:rsid w:val="00BA17B2"/>
    <w:rsid w:val="00BC2C4D"/>
    <w:rsid w:val="00C633E4"/>
    <w:rsid w:val="00CA1F7B"/>
    <w:rsid w:val="00CF14A6"/>
    <w:rsid w:val="00CF7A77"/>
    <w:rsid w:val="00D417EF"/>
    <w:rsid w:val="00D6509B"/>
    <w:rsid w:val="00DB521B"/>
    <w:rsid w:val="00DE5240"/>
    <w:rsid w:val="00E16DC4"/>
    <w:rsid w:val="00EF1337"/>
    <w:rsid w:val="00F13D6C"/>
    <w:rsid w:val="00F46FF8"/>
    <w:rsid w:val="00F76335"/>
    <w:rsid w:val="00F867A3"/>
    <w:rsid w:val="00FC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customStyle="1" w:styleId="Default">
    <w:name w:val="Default"/>
    <w:rsid w:val="007C64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AA3"/>
    <w:rPr>
      <w:rFonts w:ascii="Segoe UI" w:eastAsia="Arial" w:hAnsi="Segoe UI" w:cs="Segoe UI"/>
      <w:color w:val="000000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Maja Strbac</cp:lastModifiedBy>
  <cp:revision>26</cp:revision>
  <cp:lastPrinted>2019-03-05T10:48:00Z</cp:lastPrinted>
  <dcterms:created xsi:type="dcterms:W3CDTF">2019-03-01T17:11:00Z</dcterms:created>
  <dcterms:modified xsi:type="dcterms:W3CDTF">2019-03-08T08:12:00Z</dcterms:modified>
</cp:coreProperties>
</file>