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D7E42" w:rsidRPr="002468C7" w:rsidRDefault="001D7E42" w:rsidP="001D7E42">
      <w:pPr>
        <w:widowControl w:val="0"/>
        <w:spacing w:after="0"/>
        <w:ind w:left="567"/>
        <w:rPr>
          <w:b/>
        </w:rPr>
      </w:pPr>
      <w:r w:rsidRPr="00FF1DF8">
        <w:rPr>
          <w:b/>
        </w:rPr>
        <w:t>Phoenix Pharma d.o.o., Београд, ул. Боре Станковића бр. 2, кога заступају директори Александра Драшковић</w:t>
      </w:r>
      <w:r w:rsidR="002468C7">
        <w:rPr>
          <w:b/>
          <w:lang w:val="en-US"/>
        </w:rPr>
        <w:t xml:space="preserve"> </w:t>
      </w:r>
      <w:r w:rsidR="002468C7">
        <w:rPr>
          <w:b/>
        </w:rPr>
        <w:t>и Иван Банковић</w:t>
      </w:r>
    </w:p>
    <w:p w:rsidR="001D7E42" w:rsidRPr="00FF1DF8" w:rsidRDefault="001D7E42" w:rsidP="001D7E42">
      <w:pPr>
        <w:widowControl w:val="0"/>
        <w:spacing w:after="0"/>
        <w:ind w:left="567"/>
      </w:pPr>
      <w:r w:rsidRPr="00FF1DF8">
        <w:t>Матични број: 07517807</w:t>
      </w:r>
    </w:p>
    <w:p w:rsidR="001D7E42" w:rsidRPr="00FF1DF8" w:rsidRDefault="001D7E42" w:rsidP="001D7E42">
      <w:pPr>
        <w:widowControl w:val="0"/>
        <w:spacing w:after="0"/>
        <w:ind w:left="567"/>
      </w:pPr>
      <w:r w:rsidRPr="00FF1DF8">
        <w:t>ПИБ: 100000266</w:t>
      </w:r>
    </w:p>
    <w:p w:rsidR="001D7E42" w:rsidRPr="003B0B6A" w:rsidRDefault="001D7E42" w:rsidP="001D7E42">
      <w:pPr>
        <w:widowControl w:val="0"/>
        <w:spacing w:after="0"/>
        <w:ind w:left="567"/>
        <w:rPr>
          <w:color w:val="FF0000"/>
        </w:rPr>
      </w:pPr>
      <w:r w:rsidRPr="00FF1DF8">
        <w:t>Број рачуна: 330-4006847-79 који се води код Credit Agricole</w:t>
      </w:r>
      <w:r w:rsidRPr="003B0B6A">
        <w:rPr>
          <w:color w:val="FF0000"/>
        </w:rPr>
        <w:t xml:space="preserve">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DF25DA" w:rsidRDefault="00DF25DA" w:rsidP="00DF25DA">
      <w:pPr>
        <w:widowControl w:val="0"/>
        <w:autoSpaceDE w:val="0"/>
        <w:autoSpaceDN w:val="0"/>
        <w:adjustRightInd w:val="0"/>
        <w:ind w:left="181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______</w:t>
      </w:r>
    </w:p>
    <w:p w:rsidR="00222B9C" w:rsidRPr="00FE0A72" w:rsidRDefault="00FE0A72" w:rsidP="00DF25DA">
      <w:pPr>
        <w:widowControl w:val="0"/>
        <w:autoSpaceDE w:val="0"/>
        <w:autoSpaceDN w:val="0"/>
        <w:adjustRightInd w:val="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1D7E42" w:rsidRPr="001D7E42" w:rsidRDefault="001D7E42" w:rsidP="00DF25DA">
      <w:pPr>
        <w:widowControl w:val="0"/>
        <w:autoSpaceDE w:val="0"/>
        <w:autoSpaceDN w:val="0"/>
        <w:adjustRightInd w:val="0"/>
        <w:ind w:left="181"/>
        <w:jc w:val="center"/>
        <w:rPr>
          <w:rFonts w:eastAsia="Arial" w:cs="Arial"/>
          <w:b/>
          <w:bCs/>
          <w:color w:val="000000"/>
          <w:szCs w:val="20"/>
        </w:rPr>
      </w:pPr>
      <w:r w:rsidRPr="001D7E42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1D7E42" w:rsidRPr="001D7E42" w:rsidRDefault="001D7E42" w:rsidP="00DF25DA">
      <w:pPr>
        <w:widowControl w:val="0"/>
        <w:ind w:left="181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1D7E42">
        <w:rPr>
          <w:rFonts w:eastAsia="Batang" w:cs="Arial"/>
          <w:b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1D7E42" w:rsidRDefault="001D7E42" w:rsidP="00DF25DA">
      <w:pPr>
        <w:widowControl w:val="0"/>
        <w:autoSpaceDE w:val="0"/>
        <w:autoSpaceDN w:val="0"/>
        <w:adjustRightInd w:val="0"/>
        <w:ind w:left="181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1D7E42">
        <w:rPr>
          <w:rFonts w:eastAsia="Arial" w:cs="Arial"/>
          <w:b/>
          <w:bCs/>
          <w:color w:val="000000"/>
          <w:szCs w:val="20"/>
        </w:rPr>
        <w:t xml:space="preserve">ЗА ПАРТИЈЕ   </w:t>
      </w:r>
      <w:r w:rsidRPr="001D7E42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DF25DA" w:rsidRDefault="00DF25DA" w:rsidP="00DF25DA">
      <w:pPr>
        <w:widowControl w:val="0"/>
        <w:autoSpaceDE w:val="0"/>
        <w:autoSpaceDN w:val="0"/>
        <w:adjustRightInd w:val="0"/>
        <w:ind w:left="181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717723" w:rsidRDefault="008104AF" w:rsidP="0071772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7723">
        <w:rPr>
          <w:rFonts w:eastAsia="Times New Roman" w:cs="Arial"/>
          <w:szCs w:val="20"/>
          <w:lang w:val="en-US"/>
        </w:rPr>
        <w:t xml:space="preserve">да </w:t>
      </w:r>
      <w:r w:rsidR="00F0592E" w:rsidRPr="00717723">
        <w:rPr>
          <w:rFonts w:eastAsia="Times New Roman" w:cs="Arial"/>
          <w:szCs w:val="20"/>
        </w:rPr>
        <w:t>су</w:t>
      </w:r>
      <w:r w:rsidRPr="00717723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717723">
        <w:rPr>
          <w:rFonts w:eastAsia="Times New Roman" w:cs="Arial"/>
          <w:szCs w:val="20"/>
        </w:rPr>
        <w:t>,</w:t>
      </w:r>
      <w:r w:rsidR="00F0592E" w:rsidRPr="00717723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717723">
        <w:rPr>
          <w:rFonts w:eastAsia="Times New Roman" w:cs="Arial"/>
          <w:szCs w:val="20"/>
          <w:lang w:val="en-US"/>
        </w:rPr>
        <w:t xml:space="preserve"> </w:t>
      </w:r>
      <w:r w:rsidR="002317E1" w:rsidRPr="00717723">
        <w:rPr>
          <w:rFonts w:eastAsia="Times New Roman" w:cs="Arial"/>
          <w:szCs w:val="20"/>
        </w:rPr>
        <w:t xml:space="preserve">и Специјална затворска болница </w:t>
      </w:r>
      <w:r w:rsidRPr="00717723">
        <w:rPr>
          <w:rFonts w:eastAsia="Times New Roman" w:cs="Arial"/>
          <w:szCs w:val="20"/>
          <w:lang w:val="en-US"/>
        </w:rPr>
        <w:t>спрове</w:t>
      </w:r>
      <w:r w:rsidR="00F0592E" w:rsidRPr="00717723">
        <w:rPr>
          <w:rFonts w:eastAsia="Times New Roman" w:cs="Arial"/>
          <w:szCs w:val="20"/>
        </w:rPr>
        <w:t>ли</w:t>
      </w:r>
      <w:r w:rsidRPr="00717723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1D7E42" w:rsidRPr="00717723">
        <w:rPr>
          <w:rFonts w:eastAsia="Batang" w:cs="Arial"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  <w:r w:rsidR="00D610C4">
        <w:rPr>
          <w:rFonts w:eastAsia="Arial" w:cs="Arial"/>
          <w:color w:val="000000"/>
          <w:lang w:val="en-US"/>
        </w:rPr>
        <w:t>, број јавне набавке</w:t>
      </w:r>
      <w:r w:rsidR="001D7E42" w:rsidRPr="00717723">
        <w:rPr>
          <w:rFonts w:eastAsia="Arial" w:cs="Arial"/>
          <w:color w:val="000000"/>
          <w:lang w:val="en-US"/>
        </w:rPr>
        <w:t xml:space="preserve"> 404-1-110/1</w:t>
      </w:r>
      <w:r w:rsidR="001D7E42" w:rsidRPr="00717723">
        <w:rPr>
          <w:rFonts w:eastAsia="Arial" w:cs="Arial"/>
          <w:color w:val="000000"/>
        </w:rPr>
        <w:t>8</w:t>
      </w:r>
      <w:r w:rsidR="001D7E42" w:rsidRPr="00717723">
        <w:rPr>
          <w:rFonts w:eastAsia="Arial" w:cs="Arial"/>
          <w:color w:val="000000"/>
          <w:lang w:val="en-US"/>
        </w:rPr>
        <w:t>-</w:t>
      </w:r>
      <w:r w:rsidR="001D7E42" w:rsidRPr="00717723">
        <w:rPr>
          <w:rFonts w:eastAsia="Arial" w:cs="Arial"/>
          <w:color w:val="000000"/>
        </w:rPr>
        <w:t>57</w:t>
      </w:r>
      <w:r w:rsidRPr="00717723">
        <w:rPr>
          <w:rFonts w:eastAsia="Times New Roman" w:cs="Arial"/>
          <w:szCs w:val="20"/>
          <w:lang w:val="en-US"/>
        </w:rPr>
        <w:t xml:space="preserve">, </w:t>
      </w:r>
    </w:p>
    <w:p w:rsidR="008104AF" w:rsidRPr="00717723" w:rsidRDefault="00F0592E" w:rsidP="00D610C4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797"/>
        <w:rPr>
          <w:rFonts w:eastAsia="Times New Roman" w:cs="Arial"/>
          <w:szCs w:val="20"/>
          <w:lang w:val="en-US"/>
        </w:rPr>
      </w:pPr>
      <w:r w:rsidRPr="00717723">
        <w:rPr>
          <w:rFonts w:eastAsia="Times New Roman" w:cs="Arial"/>
          <w:szCs w:val="20"/>
          <w:lang w:val="en-US"/>
        </w:rPr>
        <w:t xml:space="preserve">да </w:t>
      </w:r>
      <w:r w:rsidRPr="00717723">
        <w:rPr>
          <w:rFonts w:eastAsia="Times New Roman" w:cs="Arial"/>
          <w:szCs w:val="20"/>
        </w:rPr>
        <w:t>су</w:t>
      </w:r>
      <w:r w:rsidRPr="00717723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717723">
        <w:rPr>
          <w:rFonts w:eastAsia="Times New Roman" w:cs="Arial"/>
          <w:szCs w:val="20"/>
        </w:rPr>
        <w:t>,</w:t>
      </w:r>
      <w:r w:rsidRPr="00717723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717723">
        <w:rPr>
          <w:rFonts w:eastAsia="Times New Roman" w:cs="Arial"/>
          <w:szCs w:val="20"/>
          <w:lang w:val="en-US"/>
        </w:rPr>
        <w:t xml:space="preserve"> </w:t>
      </w:r>
      <w:r w:rsidR="002317E1" w:rsidRPr="00717723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717723">
        <w:rPr>
          <w:rFonts w:eastAsia="Times New Roman" w:cs="Arial"/>
          <w:szCs w:val="20"/>
          <w:lang w:val="en-US"/>
        </w:rPr>
        <w:t>закључи</w:t>
      </w:r>
      <w:r w:rsidR="00776E5F" w:rsidRPr="00717723">
        <w:rPr>
          <w:rFonts w:eastAsia="Times New Roman" w:cs="Arial"/>
          <w:szCs w:val="20"/>
        </w:rPr>
        <w:t>ли</w:t>
      </w:r>
      <w:r w:rsidR="008104AF" w:rsidRPr="00717723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717723">
        <w:rPr>
          <w:rFonts w:eastAsia="Times New Roman" w:cs="Arial"/>
          <w:szCs w:val="20"/>
        </w:rPr>
        <w:t>добављач</w:t>
      </w:r>
      <w:r w:rsidR="00776E5F" w:rsidRPr="00717723">
        <w:rPr>
          <w:rFonts w:eastAsia="Times New Roman" w:cs="Arial"/>
          <w:szCs w:val="20"/>
        </w:rPr>
        <w:t>е</w:t>
      </w:r>
      <w:r w:rsidR="008104AF" w:rsidRPr="00717723">
        <w:rPr>
          <w:rFonts w:eastAsia="Times New Roman" w:cs="Arial"/>
          <w:szCs w:val="20"/>
        </w:rPr>
        <w:t xml:space="preserve">м </w:t>
      </w:r>
      <w:r w:rsidR="001D7E42" w:rsidRPr="00717723">
        <w:rPr>
          <w:rFonts w:eastAsia="Arial" w:cs="Arial"/>
          <w:color w:val="000000"/>
          <w:lang w:val="en-US"/>
        </w:rPr>
        <w:t xml:space="preserve">Phoenix Pharma d.o.o. на основу Одлуке бр. </w:t>
      </w:r>
      <w:r w:rsidR="001D7E42" w:rsidRPr="00717723">
        <w:rPr>
          <w:rFonts w:eastAsia="Arial" w:cs="Arial"/>
          <w:color w:val="000000"/>
        </w:rPr>
        <w:t>404-1-57/18-19</w:t>
      </w:r>
      <w:r w:rsidR="001D7E42" w:rsidRPr="00717723">
        <w:rPr>
          <w:rFonts w:eastAsia="Arial" w:cs="Arial"/>
          <w:color w:val="000000"/>
          <w:lang w:val="en-US"/>
        </w:rPr>
        <w:t xml:space="preserve"> од </w:t>
      </w:r>
      <w:r w:rsidR="001D7E42" w:rsidRPr="00717723">
        <w:rPr>
          <w:rFonts w:eastAsia="Arial" w:cs="Arial"/>
          <w:color w:val="000000"/>
        </w:rPr>
        <w:t>24.12</w:t>
      </w:r>
      <w:r w:rsidR="001D7E42" w:rsidRPr="00717723">
        <w:rPr>
          <w:rFonts w:eastAsia="Arial" w:cs="Arial"/>
          <w:color w:val="000000"/>
          <w:lang w:val="en-US"/>
        </w:rPr>
        <w:t>.201</w:t>
      </w:r>
      <w:r w:rsidR="001D7E42" w:rsidRPr="00717723">
        <w:rPr>
          <w:rFonts w:eastAsia="Arial" w:cs="Arial"/>
          <w:color w:val="000000"/>
        </w:rPr>
        <w:t>8. године</w:t>
      </w:r>
      <w:r w:rsidR="008104AF" w:rsidRPr="00717723">
        <w:rPr>
          <w:rFonts w:eastAsia="Times New Roman" w:cs="Arial"/>
          <w:szCs w:val="20"/>
          <w:lang w:val="en-US"/>
        </w:rPr>
        <w:t xml:space="preserve">, </w:t>
      </w:r>
    </w:p>
    <w:p w:rsidR="008104AF" w:rsidRPr="00717723" w:rsidRDefault="008104AF" w:rsidP="0071772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color w:val="FF0000"/>
          <w:szCs w:val="20"/>
          <w:lang w:val="en-US"/>
        </w:rPr>
      </w:pPr>
      <w:r w:rsidRPr="00717723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717723">
        <w:rPr>
          <w:rFonts w:eastAsia="Times New Roman" w:cs="Arial"/>
          <w:color w:val="FF0000"/>
          <w:szCs w:val="20"/>
          <w:lang w:val="en-US"/>
        </w:rPr>
        <w:t xml:space="preserve">. </w:t>
      </w:r>
      <w:r w:rsidR="001D7E42" w:rsidRPr="00717723">
        <w:rPr>
          <w:rFonts w:eastAsia="Arial" w:cs="Arial"/>
        </w:rPr>
        <w:t>118-1/18 од 31.12.2018. године</w:t>
      </w:r>
      <w:r w:rsidR="00945875" w:rsidRPr="00717723">
        <w:rPr>
          <w:rFonts w:eastAsia="Times New Roman" w:cs="Arial"/>
          <w:color w:val="FF0000"/>
          <w:szCs w:val="20"/>
        </w:rPr>
        <w:t xml:space="preserve"> </w:t>
      </w:r>
      <w:r w:rsidR="001D7E42" w:rsidRPr="00717723">
        <w:rPr>
          <w:rFonts w:eastAsia="Arial" w:cs="Arial"/>
        </w:rPr>
        <w:t xml:space="preserve">и анексом оквирног споразума бр. 118-1/18 од </w:t>
      </w:r>
      <w:r w:rsidR="00495E1B">
        <w:rPr>
          <w:rFonts w:eastAsia="Arial" w:cs="Arial"/>
          <w:lang w:val="sr-Latn-RS"/>
        </w:rPr>
        <w:t>0</w:t>
      </w:r>
      <w:r w:rsidR="00B2228B">
        <w:rPr>
          <w:rFonts w:eastAsia="Arial" w:cs="Arial"/>
          <w:lang w:val="sr-Latn-RS"/>
        </w:rPr>
        <w:t>7.</w:t>
      </w:r>
      <w:r w:rsidR="001D7E42" w:rsidRPr="00717723">
        <w:rPr>
          <w:rFonts w:eastAsia="Arial" w:cs="Arial"/>
        </w:rPr>
        <w:t>03.2019. године</w:t>
      </w:r>
      <w:r w:rsidRPr="00717723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8104AF" w:rsidRPr="008104AF" w:rsidRDefault="008104AF" w:rsidP="00717723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Start w:id="1" w:name="_GoBack"/>
      <w:bookmarkEnd w:id="0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</w:t>
      </w:r>
      <w:r w:rsidRPr="00717723">
        <w:rPr>
          <w:rFonts w:eastAsia="Times New Roman" w:cs="Arial"/>
          <w:szCs w:val="20"/>
          <w:lang w:val="en-US"/>
        </w:rPr>
        <w:t xml:space="preserve">Уговора су јединичне цене наведене у члану 2. овог уговора које одговарају ценама из оквирног споразума бр. </w:t>
      </w:r>
      <w:r w:rsidR="00717723" w:rsidRPr="00717723">
        <w:rPr>
          <w:rFonts w:eastAsia="Times New Roman" w:cs="Arial"/>
          <w:szCs w:val="20"/>
        </w:rPr>
        <w:t>118-1/18</w:t>
      </w:r>
      <w:r w:rsidR="00BA3004" w:rsidRPr="00717723">
        <w:rPr>
          <w:rFonts w:eastAsia="Times New Roman" w:cs="Arial"/>
          <w:szCs w:val="20"/>
          <w:lang w:val="en-US"/>
        </w:rPr>
        <w:t xml:space="preserve"> од </w:t>
      </w:r>
      <w:r w:rsidR="00717723" w:rsidRPr="00717723">
        <w:rPr>
          <w:rFonts w:eastAsia="Times New Roman" w:cs="Arial"/>
          <w:szCs w:val="20"/>
        </w:rPr>
        <w:t>31.12.2018</w:t>
      </w:r>
      <w:r w:rsidRPr="00717723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</w:t>
      </w:r>
      <w:r w:rsidR="00CB3FFF">
        <w:rPr>
          <w:rFonts w:eastAsia="Times New Roman" w:cs="Arial"/>
          <w:szCs w:val="20"/>
          <w:lang w:val="en-US"/>
        </w:rPr>
        <w:lastRenderedPageBreak/>
        <w:t>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717723" w:rsidRPr="00717723" w:rsidRDefault="00717723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17723">
        <w:rPr>
          <w:rFonts w:eastAsia="Arial" w:cs="Arial"/>
          <w:color w:val="000000"/>
          <w:lang w:val="ru-RU"/>
        </w:rPr>
        <w:t xml:space="preserve">Добављач је </w:t>
      </w:r>
      <w:r w:rsidRPr="00717723">
        <w:rPr>
          <w:rFonts w:eastAsia="Arial" w:cs="Arial"/>
          <w:color w:val="00000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rFonts w:eastAsia="Arial" w:cs="Arial"/>
          <w:color w:val="000000"/>
          <w:lang w:val="sr-Cyrl-C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</w:t>
      </w:r>
      <w:r w:rsidR="00717723" w:rsidRPr="00717723">
        <w:rPr>
          <w:rFonts w:eastAsia="Arial" w:cs="Arial"/>
          <w:color w:val="000000"/>
        </w:rPr>
        <w:t xml:space="preserve">години </w:t>
      </w:r>
      <w:r w:rsidR="00717723" w:rsidRPr="00717723">
        <w:rPr>
          <w:rFonts w:eastAsia="Arial" w:cs="Arial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717723">
        <w:rPr>
          <w:rFonts w:eastAsia="Times New Roman" w:cs="Arial"/>
          <w:szCs w:val="20"/>
          <w:lang w:val="en-US"/>
        </w:rPr>
        <w:t xml:space="preserve">од </w:t>
      </w:r>
      <w:r w:rsidR="00717723" w:rsidRPr="00717723">
        <w:rPr>
          <w:rFonts w:eastAsia="Times New Roman" w:cs="Arial"/>
          <w:bCs/>
          <w:szCs w:val="20"/>
          <w:lang w:val="sr-Cyrl-CS"/>
        </w:rPr>
        <w:t>48 сати</w:t>
      </w:r>
      <w:r w:rsidR="00826AFE" w:rsidRPr="00717723">
        <w:rPr>
          <w:rFonts w:eastAsia="Times New Roman" w:cs="Arial"/>
          <w:bCs/>
          <w:szCs w:val="20"/>
          <w:lang w:val="sr-Cyrl-CS"/>
        </w:rPr>
        <w:t xml:space="preserve">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17723" w:rsidRPr="00717723" w:rsidTr="00D95258">
        <w:trPr>
          <w:jc w:val="center"/>
        </w:trPr>
        <w:tc>
          <w:tcPr>
            <w:tcW w:w="5387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17723" w:rsidRPr="00717723" w:rsidRDefault="00717723" w:rsidP="00717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</w:tbl>
    <w:p w:rsidR="00717723" w:rsidRDefault="00717723" w:rsidP="00670662"/>
    <w:sectPr w:rsidR="00717723" w:rsidSect="00DF25DA">
      <w:pgSz w:w="12240" w:h="15840"/>
      <w:pgMar w:top="1560" w:right="1440" w:bottom="1276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C3" w:rsidRDefault="00B174C3" w:rsidP="001C32E4">
      <w:pPr>
        <w:spacing w:after="0"/>
      </w:pPr>
      <w:r>
        <w:separator/>
      </w:r>
    </w:p>
  </w:endnote>
  <w:endnote w:type="continuationSeparator" w:id="0">
    <w:p w:rsidR="00B174C3" w:rsidRDefault="00B174C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C3" w:rsidRDefault="00B174C3" w:rsidP="001C32E4">
      <w:pPr>
        <w:spacing w:after="0"/>
      </w:pPr>
      <w:r>
        <w:separator/>
      </w:r>
    </w:p>
  </w:footnote>
  <w:footnote w:type="continuationSeparator" w:id="0">
    <w:p w:rsidR="00B174C3" w:rsidRDefault="00B174C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217E31"/>
    <w:multiLevelType w:val="multilevel"/>
    <w:tmpl w:val="01487C1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0E529A"/>
    <w:rsid w:val="00105230"/>
    <w:rsid w:val="00112425"/>
    <w:rsid w:val="00136BF6"/>
    <w:rsid w:val="001425A9"/>
    <w:rsid w:val="001C32E4"/>
    <w:rsid w:val="001D7DDD"/>
    <w:rsid w:val="001D7E42"/>
    <w:rsid w:val="001E4949"/>
    <w:rsid w:val="00222B9C"/>
    <w:rsid w:val="002317E1"/>
    <w:rsid w:val="002468C7"/>
    <w:rsid w:val="002D31A6"/>
    <w:rsid w:val="00302980"/>
    <w:rsid w:val="003715FF"/>
    <w:rsid w:val="003E3BF1"/>
    <w:rsid w:val="003E4D85"/>
    <w:rsid w:val="003E6510"/>
    <w:rsid w:val="00430394"/>
    <w:rsid w:val="00482647"/>
    <w:rsid w:val="00495E1B"/>
    <w:rsid w:val="004A04C9"/>
    <w:rsid w:val="00557529"/>
    <w:rsid w:val="005A36EA"/>
    <w:rsid w:val="005F65B4"/>
    <w:rsid w:val="0060504E"/>
    <w:rsid w:val="00612EEB"/>
    <w:rsid w:val="00670662"/>
    <w:rsid w:val="00694F65"/>
    <w:rsid w:val="006C3209"/>
    <w:rsid w:val="007008B3"/>
    <w:rsid w:val="00713EF7"/>
    <w:rsid w:val="00717723"/>
    <w:rsid w:val="00776E5F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C0C54"/>
    <w:rsid w:val="009F2617"/>
    <w:rsid w:val="00A06500"/>
    <w:rsid w:val="00A07AAC"/>
    <w:rsid w:val="00A110C1"/>
    <w:rsid w:val="00A15C3B"/>
    <w:rsid w:val="00AA7EC7"/>
    <w:rsid w:val="00B15479"/>
    <w:rsid w:val="00B166A3"/>
    <w:rsid w:val="00B174C3"/>
    <w:rsid w:val="00B2228B"/>
    <w:rsid w:val="00B6216F"/>
    <w:rsid w:val="00B8252A"/>
    <w:rsid w:val="00BA3004"/>
    <w:rsid w:val="00BB30C8"/>
    <w:rsid w:val="00C3565A"/>
    <w:rsid w:val="00CB10BC"/>
    <w:rsid w:val="00CB3FFF"/>
    <w:rsid w:val="00CD2253"/>
    <w:rsid w:val="00CE3B2D"/>
    <w:rsid w:val="00D610C4"/>
    <w:rsid w:val="00D7616A"/>
    <w:rsid w:val="00D87E03"/>
    <w:rsid w:val="00DF25DA"/>
    <w:rsid w:val="00E613A4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1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2343-8084-4E30-8A1B-A8978985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</cp:revision>
  <cp:lastPrinted>2019-02-21T13:36:00Z</cp:lastPrinted>
  <dcterms:created xsi:type="dcterms:W3CDTF">2019-07-03T11:15:00Z</dcterms:created>
  <dcterms:modified xsi:type="dcterms:W3CDTF">2019-07-10T06:01:00Z</dcterms:modified>
</cp:coreProperties>
</file>