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932B7" w:rsidRPr="00151316" w:rsidRDefault="00D932B7" w:rsidP="00D932B7">
      <w:pPr>
        <w:widowControl w:val="0"/>
        <w:spacing w:after="0"/>
        <w:ind w:left="450"/>
        <w:rPr>
          <w:rFonts w:cs="Arial"/>
          <w:b/>
          <w:szCs w:val="20"/>
        </w:rPr>
      </w:pPr>
      <w:r w:rsidRPr="00D932B7">
        <w:rPr>
          <w:rFonts w:cs="Arial"/>
          <w:b/>
          <w:szCs w:val="20"/>
          <w:lang w:val="sr-Latn-RS"/>
        </w:rPr>
        <w:t>Pho</w:t>
      </w:r>
      <w:r w:rsidRPr="00D932B7">
        <w:rPr>
          <w:rFonts w:cs="Arial"/>
          <w:b/>
          <w:szCs w:val="20"/>
          <w:lang w:val="en-US"/>
        </w:rPr>
        <w:t>е</w:t>
      </w:r>
      <w:r w:rsidRPr="00D932B7">
        <w:rPr>
          <w:rFonts w:cs="Arial"/>
          <w:b/>
          <w:szCs w:val="20"/>
          <w:lang w:val="sr-Latn-RS"/>
        </w:rPr>
        <w:t>nix Pharma d.o.o.,</w:t>
      </w:r>
      <w:r w:rsidRPr="00D932B7">
        <w:rPr>
          <w:rFonts w:cs="Arial"/>
          <w:b/>
          <w:szCs w:val="20"/>
          <w:lang w:val="en-US"/>
        </w:rPr>
        <w:t xml:space="preserve"> ул. Боре Станковића бр. 2, Београд, кога заступају директори Александра Драшковић</w:t>
      </w:r>
      <w:r w:rsidR="00151316">
        <w:rPr>
          <w:rFonts w:cs="Arial"/>
          <w:b/>
          <w:szCs w:val="20"/>
          <w:lang w:val="en-US"/>
        </w:rPr>
        <w:t xml:space="preserve"> </w:t>
      </w:r>
      <w:r w:rsidR="00151316">
        <w:rPr>
          <w:rFonts w:cs="Arial"/>
          <w:b/>
          <w:szCs w:val="20"/>
        </w:rPr>
        <w:t>и Иван Банковић</w:t>
      </w:r>
    </w:p>
    <w:p w:rsidR="00D932B7" w:rsidRPr="00D932B7" w:rsidRDefault="00D932B7" w:rsidP="00D932B7">
      <w:pPr>
        <w:widowControl w:val="0"/>
        <w:spacing w:after="0"/>
        <w:ind w:left="567" w:hanging="117"/>
        <w:rPr>
          <w:rFonts w:cs="Arial"/>
          <w:szCs w:val="20"/>
          <w:lang w:val="en-US"/>
        </w:rPr>
      </w:pPr>
      <w:r w:rsidRPr="00D932B7">
        <w:rPr>
          <w:rFonts w:cs="Arial"/>
          <w:szCs w:val="20"/>
          <w:lang w:val="en-US"/>
        </w:rPr>
        <w:t>Матични број: 07517807</w:t>
      </w:r>
    </w:p>
    <w:p w:rsidR="00D932B7" w:rsidRPr="00D932B7" w:rsidRDefault="00D932B7" w:rsidP="00D932B7">
      <w:pPr>
        <w:widowControl w:val="0"/>
        <w:spacing w:after="0"/>
        <w:ind w:left="567" w:hanging="117"/>
        <w:rPr>
          <w:rFonts w:cs="Arial"/>
          <w:szCs w:val="20"/>
          <w:lang w:val="en-US"/>
        </w:rPr>
      </w:pPr>
      <w:r w:rsidRPr="00D932B7">
        <w:rPr>
          <w:rFonts w:cs="Arial"/>
          <w:szCs w:val="20"/>
          <w:lang w:val="en-US"/>
        </w:rPr>
        <w:t>ПИБ: 100000266</w:t>
      </w:r>
    </w:p>
    <w:p w:rsidR="00D932B7" w:rsidRPr="00D932B7" w:rsidRDefault="00D932B7" w:rsidP="00D932B7">
      <w:pPr>
        <w:widowControl w:val="0"/>
        <w:spacing w:after="0"/>
        <w:ind w:left="567" w:hanging="117"/>
        <w:rPr>
          <w:rFonts w:cs="Arial"/>
          <w:szCs w:val="20"/>
          <w:lang w:val="en-US"/>
        </w:rPr>
      </w:pPr>
      <w:r w:rsidRPr="00D932B7">
        <w:rPr>
          <w:rFonts w:cs="Arial"/>
          <w:szCs w:val="20"/>
          <w:lang w:val="en-US"/>
        </w:rPr>
        <w:t xml:space="preserve">Број рачуна: 330-4006847-79 који се води код </w:t>
      </w:r>
      <w:r w:rsidRPr="00D932B7">
        <w:rPr>
          <w:rFonts w:cs="Arial"/>
          <w:szCs w:val="20"/>
          <w:lang w:val="sr-Latn-RS"/>
        </w:rPr>
        <w:t>Credit Agricole Banke</w:t>
      </w:r>
      <w:r w:rsidRPr="00D932B7">
        <w:rPr>
          <w:rFonts w:cs="Arial"/>
          <w:szCs w:val="20"/>
          <w:lang w:val="en-US"/>
        </w:rPr>
        <w:t xml:space="preserve">, </w:t>
      </w:r>
    </w:p>
    <w:p w:rsidR="00D932B7" w:rsidRPr="00D932B7" w:rsidRDefault="00D932B7" w:rsidP="00D932B7">
      <w:pPr>
        <w:widowControl w:val="0"/>
        <w:spacing w:after="0" w:line="230" w:lineRule="exact"/>
        <w:ind w:left="1095" w:right="23" w:hanging="641"/>
        <w:rPr>
          <w:rFonts w:eastAsia="Arial" w:cs="Arial"/>
        </w:rPr>
      </w:pPr>
      <w:r w:rsidRPr="00D932B7">
        <w:rPr>
          <w:rFonts w:eastAsia="Arial" w:cs="Arial"/>
        </w:rPr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9E7823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ЛЕКОВА ЗА</w:t>
      </w:r>
      <w:r w:rsidR="00D932B7">
        <w:rPr>
          <w:rFonts w:eastAsia="Times New Roman" w:cs="Arial"/>
          <w:b/>
          <w:bCs/>
          <w:szCs w:val="20"/>
        </w:rPr>
        <w:t xml:space="preserve"> ЛЕЧЕЊЕ ХЕМОФИЛИЈЕ ЗА 2018. ГОДИНУ</w:t>
      </w:r>
    </w:p>
    <w:p w:rsidR="00016472" w:rsidRDefault="00016472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7</w:t>
      </w:r>
    </w:p>
    <w:p w:rsidR="009E7823" w:rsidRDefault="009E7823" w:rsidP="009E7823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9E7823" w:rsidRPr="00726BBB" w:rsidRDefault="009E7823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D932B7" w:rsidRPr="00263ED7">
        <w:rPr>
          <w:rFonts w:eastAsia="Times New Roman" w:cs="Arial"/>
          <w:szCs w:val="20"/>
          <w:lang w:val="sr-Cyrl-CS"/>
        </w:rPr>
        <w:t>Лекова за лечење хемофилије за 2018. годину</w:t>
      </w:r>
      <w:r w:rsidR="00D932B7" w:rsidRPr="00263ED7">
        <w:rPr>
          <w:rFonts w:eastAsia="Times New Roman" w:cs="Arial"/>
          <w:szCs w:val="20"/>
        </w:rPr>
        <w:t xml:space="preserve">, бр. </w:t>
      </w:r>
      <w:r w:rsidR="00D932B7" w:rsidRPr="00263ED7">
        <w:rPr>
          <w:rFonts w:eastAsia="Times New Roman" w:cs="Arial"/>
          <w:szCs w:val="20"/>
          <w:lang w:val="en-US"/>
        </w:rPr>
        <w:t>404-1-110/18-</w:t>
      </w:r>
      <w:r w:rsidR="00D932B7" w:rsidRPr="00263ED7">
        <w:rPr>
          <w:rFonts w:eastAsia="Times New Roman" w:cs="Arial"/>
          <w:szCs w:val="20"/>
        </w:rPr>
        <w:t>37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D932B7">
        <w:rPr>
          <w:rFonts w:eastAsia="Times New Roman" w:cs="Arial"/>
          <w:szCs w:val="20"/>
        </w:rPr>
        <w:t>добављачем</w:t>
      </w:r>
      <w:r>
        <w:rPr>
          <w:rFonts w:eastAsia="Times New Roman" w:cs="Arial"/>
          <w:szCs w:val="20"/>
        </w:rPr>
        <w:t xml:space="preserve"> </w:t>
      </w:r>
      <w:r w:rsidR="00722C82" w:rsidRPr="00D932B7">
        <w:rPr>
          <w:rFonts w:cs="Arial"/>
          <w:szCs w:val="20"/>
          <w:lang w:val="sr-Latn-RS"/>
        </w:rPr>
        <w:t>Pho</w:t>
      </w:r>
      <w:r w:rsidR="00722C82" w:rsidRPr="00D932B7">
        <w:rPr>
          <w:rFonts w:cs="Arial"/>
          <w:szCs w:val="20"/>
          <w:lang w:val="en-US"/>
        </w:rPr>
        <w:t>е</w:t>
      </w:r>
      <w:r w:rsidR="00722C82" w:rsidRPr="00D932B7">
        <w:rPr>
          <w:rFonts w:cs="Arial"/>
          <w:szCs w:val="20"/>
          <w:lang w:val="sr-Latn-RS"/>
        </w:rPr>
        <w:t>nix Pharma d.o.o.</w:t>
      </w:r>
      <w:r w:rsidRPr="00722C82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 xml:space="preserve">на основу Одлуке бр. </w:t>
      </w:r>
      <w:r w:rsidR="00722C82" w:rsidRPr="00722C82">
        <w:rPr>
          <w:rFonts w:eastAsia="Times New Roman" w:cs="Arial"/>
          <w:szCs w:val="20"/>
        </w:rPr>
        <w:t>404-1</w:t>
      </w:r>
      <w:r w:rsidRPr="00722C82">
        <w:rPr>
          <w:rFonts w:eastAsia="Times New Roman" w:cs="Arial"/>
          <w:szCs w:val="20"/>
        </w:rPr>
        <w:t>-</w:t>
      </w:r>
      <w:r w:rsidR="00722C82" w:rsidRPr="00722C82">
        <w:rPr>
          <w:rFonts w:eastAsia="Times New Roman" w:cs="Arial"/>
          <w:szCs w:val="20"/>
        </w:rPr>
        <w:t>41/18-40</w:t>
      </w:r>
      <w:r w:rsidRPr="00722C82">
        <w:rPr>
          <w:rFonts w:eastAsia="Times New Roman" w:cs="Arial"/>
          <w:szCs w:val="20"/>
          <w:lang w:val="en-US"/>
        </w:rPr>
        <w:t xml:space="preserve"> од </w:t>
      </w:r>
      <w:r w:rsidR="00722C82" w:rsidRPr="00722C82">
        <w:rPr>
          <w:rFonts w:eastAsia="Times New Roman" w:cs="Arial"/>
          <w:szCs w:val="20"/>
        </w:rPr>
        <w:t>26.11</w:t>
      </w:r>
      <w:r w:rsidRPr="00722C82">
        <w:rPr>
          <w:rFonts w:eastAsia="Times New Roman" w:cs="Arial"/>
          <w:szCs w:val="20"/>
        </w:rPr>
        <w:t>.</w:t>
      </w:r>
      <w:r w:rsidRPr="00722C82">
        <w:rPr>
          <w:rFonts w:eastAsia="Times New Roman" w:cs="Arial"/>
          <w:szCs w:val="20"/>
          <w:lang w:val="en-US"/>
        </w:rPr>
        <w:t xml:space="preserve"> 201</w:t>
      </w:r>
      <w:r w:rsidR="00722C82" w:rsidRPr="00722C82">
        <w:rPr>
          <w:rFonts w:eastAsia="Times New Roman" w:cs="Arial"/>
          <w:szCs w:val="20"/>
        </w:rPr>
        <w:t>8</w:t>
      </w:r>
      <w:r w:rsidRPr="00722C82">
        <w:rPr>
          <w:rFonts w:eastAsia="Times New Roman" w:cs="Arial"/>
          <w:szCs w:val="20"/>
          <w:lang w:val="en-US"/>
        </w:rPr>
        <w:t xml:space="preserve">. </w:t>
      </w:r>
      <w:r w:rsidR="005F65B4" w:rsidRPr="00722C82">
        <w:rPr>
          <w:rFonts w:eastAsia="Times New Roman" w:cs="Arial"/>
          <w:szCs w:val="20"/>
        </w:rPr>
        <w:t>г</w:t>
      </w:r>
      <w:r w:rsidRPr="00722C82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722C82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22C8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722C82">
        <w:rPr>
          <w:rFonts w:eastAsia="Times New Roman" w:cs="Arial"/>
          <w:szCs w:val="20"/>
        </w:rPr>
        <w:t>1</w:t>
      </w:r>
      <w:r w:rsidR="00722C82" w:rsidRPr="00722C82">
        <w:rPr>
          <w:rFonts w:eastAsia="Times New Roman" w:cs="Arial"/>
          <w:szCs w:val="20"/>
        </w:rPr>
        <w:t>07-3</w:t>
      </w:r>
      <w:r w:rsidR="00FB677D" w:rsidRPr="00722C82">
        <w:rPr>
          <w:rFonts w:eastAsia="Times New Roman" w:cs="Arial"/>
          <w:szCs w:val="20"/>
        </w:rPr>
        <w:t>/1</w:t>
      </w:r>
      <w:r w:rsidR="006918AA">
        <w:rPr>
          <w:rFonts w:eastAsia="Times New Roman" w:cs="Arial"/>
          <w:szCs w:val="20"/>
          <w:lang w:val="en-US"/>
        </w:rPr>
        <w:t>8</w:t>
      </w:r>
      <w:r w:rsidR="00722C82" w:rsidRPr="00722C82">
        <w:rPr>
          <w:rFonts w:eastAsia="Times New Roman" w:cs="Arial"/>
          <w:szCs w:val="20"/>
        </w:rPr>
        <w:t xml:space="preserve"> од 11</w:t>
      </w:r>
      <w:r w:rsidRPr="00722C82">
        <w:rPr>
          <w:rFonts w:eastAsia="Times New Roman" w:cs="Arial"/>
          <w:szCs w:val="20"/>
        </w:rPr>
        <w:t>.</w:t>
      </w:r>
      <w:r w:rsidR="00722C82" w:rsidRPr="00722C82">
        <w:rPr>
          <w:rFonts w:eastAsia="Times New Roman" w:cs="Arial"/>
          <w:szCs w:val="20"/>
        </w:rPr>
        <w:t>1</w:t>
      </w:r>
      <w:r w:rsidR="00BA3004" w:rsidRPr="00722C82">
        <w:rPr>
          <w:rFonts w:eastAsia="Times New Roman" w:cs="Arial"/>
          <w:szCs w:val="20"/>
          <w:lang w:val="en-US"/>
        </w:rPr>
        <w:t>2</w:t>
      </w:r>
      <w:r w:rsidRPr="00722C82">
        <w:rPr>
          <w:rFonts w:eastAsia="Times New Roman" w:cs="Arial"/>
          <w:szCs w:val="20"/>
        </w:rPr>
        <w:t>.201</w:t>
      </w:r>
      <w:r w:rsidR="00722C82" w:rsidRPr="00722C82">
        <w:rPr>
          <w:rFonts w:eastAsia="Times New Roman" w:cs="Arial"/>
          <w:szCs w:val="20"/>
        </w:rPr>
        <w:t>8</w:t>
      </w:r>
      <w:r w:rsidR="00826AFE" w:rsidRPr="00722C82">
        <w:rPr>
          <w:rFonts w:eastAsia="Times New Roman" w:cs="Arial"/>
          <w:szCs w:val="20"/>
        </w:rPr>
        <w:t>.</w:t>
      </w:r>
      <w:r w:rsidRPr="00722C82">
        <w:rPr>
          <w:rFonts w:eastAsia="Times New Roman" w:cs="Arial"/>
          <w:szCs w:val="20"/>
        </w:rPr>
        <w:t xml:space="preserve"> године</w:t>
      </w:r>
      <w:r w:rsidR="00945875" w:rsidRPr="00722C82">
        <w:rPr>
          <w:rFonts w:eastAsia="Times New Roman" w:cs="Arial"/>
          <w:szCs w:val="20"/>
        </w:rPr>
        <w:t xml:space="preserve"> и Анексом оквирног споразума бр. </w:t>
      </w:r>
      <w:r w:rsidR="00722C82" w:rsidRPr="00722C82">
        <w:rPr>
          <w:rFonts w:eastAsia="Times New Roman" w:cs="Arial"/>
          <w:szCs w:val="20"/>
        </w:rPr>
        <w:t>107-3/18</w:t>
      </w:r>
      <w:r w:rsidR="00945875" w:rsidRPr="00722C82">
        <w:rPr>
          <w:rFonts w:eastAsia="Times New Roman" w:cs="Arial"/>
          <w:szCs w:val="20"/>
        </w:rPr>
        <w:t xml:space="preserve"> од </w:t>
      </w:r>
      <w:r w:rsidR="00A35D25">
        <w:rPr>
          <w:rFonts w:eastAsia="Times New Roman" w:cs="Arial"/>
          <w:szCs w:val="20"/>
          <w:lang w:val="en-US"/>
        </w:rPr>
        <w:t>7</w:t>
      </w:r>
      <w:r w:rsidR="00B841B1" w:rsidRPr="00722C82">
        <w:rPr>
          <w:rFonts w:eastAsia="Times New Roman" w:cs="Arial"/>
          <w:szCs w:val="20"/>
        </w:rPr>
        <w:t>.3.2019. године</w:t>
      </w:r>
      <w:r w:rsidRPr="00722C82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722C82">
        <w:rPr>
          <w:rFonts w:eastAsia="Times New Roman" w:cs="Arial"/>
          <w:szCs w:val="20"/>
          <w:lang w:val="en-US"/>
        </w:rPr>
        <w:t xml:space="preserve">бр. </w:t>
      </w:r>
      <w:r w:rsidR="00FB677D" w:rsidRPr="00722C82">
        <w:rPr>
          <w:rFonts w:eastAsia="Times New Roman" w:cs="Arial"/>
          <w:szCs w:val="20"/>
        </w:rPr>
        <w:t>1</w:t>
      </w:r>
      <w:r w:rsidR="00722C82" w:rsidRPr="00722C82">
        <w:rPr>
          <w:rFonts w:eastAsia="Times New Roman" w:cs="Arial"/>
          <w:szCs w:val="20"/>
        </w:rPr>
        <w:t>07-3/18</w:t>
      </w:r>
      <w:r w:rsidR="00722C82" w:rsidRPr="00722C82">
        <w:rPr>
          <w:rFonts w:eastAsia="Times New Roman" w:cs="Arial"/>
          <w:szCs w:val="20"/>
          <w:lang w:val="en-US"/>
        </w:rPr>
        <w:t xml:space="preserve"> од 11</w:t>
      </w:r>
      <w:r w:rsidRPr="00722C82">
        <w:rPr>
          <w:rFonts w:eastAsia="Times New Roman" w:cs="Arial"/>
          <w:szCs w:val="20"/>
          <w:lang w:val="en-US"/>
        </w:rPr>
        <w:t>.</w:t>
      </w:r>
      <w:r w:rsidR="00722C82" w:rsidRPr="00722C82">
        <w:rPr>
          <w:rFonts w:eastAsia="Times New Roman" w:cs="Arial"/>
          <w:szCs w:val="20"/>
          <w:lang w:val="en-US"/>
        </w:rPr>
        <w:t>1</w:t>
      </w:r>
      <w:r w:rsidR="00BA3004" w:rsidRPr="00722C82">
        <w:rPr>
          <w:rFonts w:eastAsia="Times New Roman" w:cs="Arial"/>
          <w:szCs w:val="20"/>
          <w:lang w:val="en-US"/>
        </w:rPr>
        <w:t>2</w:t>
      </w:r>
      <w:r w:rsidRPr="00722C82">
        <w:rPr>
          <w:rFonts w:eastAsia="Times New Roman" w:cs="Arial"/>
          <w:szCs w:val="20"/>
          <w:lang w:val="en-US"/>
        </w:rPr>
        <w:t>.201</w:t>
      </w:r>
      <w:r w:rsidR="00722C82" w:rsidRPr="00722C82">
        <w:rPr>
          <w:rFonts w:eastAsia="Times New Roman" w:cs="Arial"/>
          <w:szCs w:val="20"/>
        </w:rPr>
        <w:t>8</w:t>
      </w:r>
      <w:r w:rsidRPr="00722C8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016472" w:rsidRPr="00016472">
        <w:rPr>
          <w:rFonts w:eastAsia="Times New Roman" w:cs="Arial"/>
          <w:bCs/>
          <w:szCs w:val="20"/>
          <w:lang w:val="sr-Cyrl-CS"/>
        </w:rPr>
        <w:t>24</w:t>
      </w:r>
      <w:r w:rsidR="00826AFE" w:rsidRPr="00016472">
        <w:rPr>
          <w:rFonts w:eastAsia="Times New Roman" w:cs="Arial"/>
          <w:bCs/>
          <w:szCs w:val="20"/>
        </w:rPr>
        <w:t xml:space="preserve"> </w:t>
      </w:r>
      <w:r w:rsidR="00826AFE" w:rsidRPr="00016472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016472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016472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016472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016472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425A9" w:rsidRPr="001425A9" w:rsidTr="00016472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016472" w:rsidRDefault="00016472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Latn-RS"/>
              </w:rPr>
              <w:t>Pho</w:t>
            </w:r>
            <w:r w:rsidRPr="00016472">
              <w:rPr>
                <w:rFonts w:cs="Arial"/>
                <w:b/>
                <w:szCs w:val="20"/>
              </w:rPr>
              <w:t>е</w:t>
            </w:r>
            <w:r w:rsidRPr="00016472">
              <w:rPr>
                <w:rFonts w:cs="Arial"/>
                <w:b/>
                <w:szCs w:val="20"/>
                <w:lang w:val="sr-Latn-RS"/>
              </w:rPr>
              <w:t>nix Pharma d.o.o.</w:t>
            </w:r>
          </w:p>
        </w:tc>
      </w:tr>
      <w:tr w:rsidR="001425A9" w:rsidRPr="001425A9" w:rsidTr="00016472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016472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87E03" w:rsidRPr="001425A9" w:rsidTr="00016472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016472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016472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016472" w:rsidRDefault="007D432E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</w:rPr>
              <w:t>Иван Банковић</w:t>
            </w:r>
          </w:p>
        </w:tc>
      </w:tr>
      <w:tr w:rsidR="00016472" w:rsidRPr="001425A9" w:rsidTr="00016472">
        <w:tc>
          <w:tcPr>
            <w:tcW w:w="5387" w:type="dxa"/>
            <w:vAlign w:val="center"/>
          </w:tcPr>
          <w:p w:rsidR="00016472" w:rsidRDefault="00016472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16472" w:rsidRPr="00016472" w:rsidRDefault="00016472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016472" w:rsidRPr="001425A9" w:rsidTr="00016472">
        <w:tc>
          <w:tcPr>
            <w:tcW w:w="5387" w:type="dxa"/>
            <w:vAlign w:val="center"/>
          </w:tcPr>
          <w:p w:rsidR="00016472" w:rsidRDefault="00016472" w:rsidP="00016472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16472" w:rsidRPr="00016472" w:rsidRDefault="00016472" w:rsidP="000164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016472" w:rsidRPr="001425A9" w:rsidTr="00016472">
        <w:tc>
          <w:tcPr>
            <w:tcW w:w="5387" w:type="dxa"/>
            <w:vAlign w:val="center"/>
          </w:tcPr>
          <w:p w:rsidR="00016472" w:rsidRDefault="00016472" w:rsidP="00016472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16472" w:rsidRPr="00016472" w:rsidRDefault="00016472" w:rsidP="000164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Александра Драшковић</w:t>
            </w:r>
          </w:p>
        </w:tc>
      </w:tr>
      <w:tr w:rsidR="00016472" w:rsidRPr="001425A9" w:rsidTr="00016472">
        <w:tc>
          <w:tcPr>
            <w:tcW w:w="5387" w:type="dxa"/>
            <w:vAlign w:val="center"/>
          </w:tcPr>
          <w:p w:rsidR="00016472" w:rsidRDefault="00016472" w:rsidP="00016472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16472" w:rsidRPr="00016472" w:rsidRDefault="00016472" w:rsidP="000164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89" w:rsidRDefault="00281689" w:rsidP="001C32E4">
      <w:pPr>
        <w:spacing w:after="0"/>
      </w:pPr>
      <w:r>
        <w:separator/>
      </w:r>
    </w:p>
  </w:endnote>
  <w:endnote w:type="continuationSeparator" w:id="0">
    <w:p w:rsidR="00281689" w:rsidRDefault="0028168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89" w:rsidRDefault="00281689" w:rsidP="001C32E4">
      <w:pPr>
        <w:spacing w:after="0"/>
      </w:pPr>
      <w:r>
        <w:separator/>
      </w:r>
    </w:p>
  </w:footnote>
  <w:footnote w:type="continuationSeparator" w:id="0">
    <w:p w:rsidR="00281689" w:rsidRDefault="0028168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16472"/>
    <w:rsid w:val="00074E71"/>
    <w:rsid w:val="000A69D6"/>
    <w:rsid w:val="00105230"/>
    <w:rsid w:val="00136BF6"/>
    <w:rsid w:val="001425A9"/>
    <w:rsid w:val="00151316"/>
    <w:rsid w:val="001C32E4"/>
    <w:rsid w:val="001D7DDD"/>
    <w:rsid w:val="001E4949"/>
    <w:rsid w:val="00222B9C"/>
    <w:rsid w:val="00281689"/>
    <w:rsid w:val="002D31A6"/>
    <w:rsid w:val="00302980"/>
    <w:rsid w:val="003715FF"/>
    <w:rsid w:val="003D5C6A"/>
    <w:rsid w:val="003E3BF1"/>
    <w:rsid w:val="003E4D85"/>
    <w:rsid w:val="003E6510"/>
    <w:rsid w:val="00482647"/>
    <w:rsid w:val="004A04C9"/>
    <w:rsid w:val="00557529"/>
    <w:rsid w:val="005F65B4"/>
    <w:rsid w:val="00612EEB"/>
    <w:rsid w:val="00642638"/>
    <w:rsid w:val="00670662"/>
    <w:rsid w:val="006918AA"/>
    <w:rsid w:val="00694F65"/>
    <w:rsid w:val="006C3209"/>
    <w:rsid w:val="007008B3"/>
    <w:rsid w:val="00713EF7"/>
    <w:rsid w:val="00722C82"/>
    <w:rsid w:val="00793E0E"/>
    <w:rsid w:val="007D432E"/>
    <w:rsid w:val="0080150C"/>
    <w:rsid w:val="008104AF"/>
    <w:rsid w:val="00821984"/>
    <w:rsid w:val="00826AFE"/>
    <w:rsid w:val="00873423"/>
    <w:rsid w:val="008D26F5"/>
    <w:rsid w:val="008D375D"/>
    <w:rsid w:val="008F5803"/>
    <w:rsid w:val="008F618A"/>
    <w:rsid w:val="009168DE"/>
    <w:rsid w:val="00932F1E"/>
    <w:rsid w:val="00945875"/>
    <w:rsid w:val="00970DBE"/>
    <w:rsid w:val="00990838"/>
    <w:rsid w:val="009E7823"/>
    <w:rsid w:val="009F2617"/>
    <w:rsid w:val="00A07AAC"/>
    <w:rsid w:val="00A110C1"/>
    <w:rsid w:val="00A15C3B"/>
    <w:rsid w:val="00A35D25"/>
    <w:rsid w:val="00AA7EC7"/>
    <w:rsid w:val="00B02DC7"/>
    <w:rsid w:val="00B15479"/>
    <w:rsid w:val="00B166A3"/>
    <w:rsid w:val="00B6216F"/>
    <w:rsid w:val="00B8252A"/>
    <w:rsid w:val="00B841B1"/>
    <w:rsid w:val="00BA3004"/>
    <w:rsid w:val="00C3565A"/>
    <w:rsid w:val="00CB10BC"/>
    <w:rsid w:val="00CB3FFF"/>
    <w:rsid w:val="00CD2253"/>
    <w:rsid w:val="00CE3B2D"/>
    <w:rsid w:val="00D75646"/>
    <w:rsid w:val="00D7616A"/>
    <w:rsid w:val="00D87E03"/>
    <w:rsid w:val="00D932B7"/>
    <w:rsid w:val="00E613A4"/>
    <w:rsid w:val="00EC5660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0553E0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2019-03-03T13:37:00Z</cp:lastPrinted>
  <dcterms:created xsi:type="dcterms:W3CDTF">2019-07-10T06:06:00Z</dcterms:created>
  <dcterms:modified xsi:type="dcterms:W3CDTF">2019-07-10T06:10:00Z</dcterms:modified>
</cp:coreProperties>
</file>