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/Назив здравствене установе _________________, /адреса/ ____________________,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ПИБ: XXXXX </w:t>
      </w:r>
    </w:p>
    <w:p w:rsidR="00D010EA" w:rsidRDefault="00B4484A" w:rsidP="00B4484A">
      <w:pPr>
        <w:widowControl w:val="0"/>
        <w:spacing w:after="29"/>
        <w:ind w:left="0" w:firstLine="0"/>
      </w:pPr>
      <w:r w:rsidRPr="001E3FEF">
        <w:t>Број рачуна: XXXXX који се води код Управе за трезор</w:t>
      </w:r>
    </w:p>
    <w:p w:rsidR="00D010EA" w:rsidRPr="0094119D" w:rsidRDefault="00D010EA" w:rsidP="00D010EA">
      <w:pPr>
        <w:spacing w:after="0"/>
        <w:ind w:left="0" w:firstLine="0"/>
        <w:rPr>
          <w:szCs w:val="20"/>
        </w:rPr>
      </w:pPr>
      <w:r>
        <w:rPr>
          <w:szCs w:val="20"/>
          <w:lang w:val="en-US"/>
        </w:rPr>
        <w:t>(</w:t>
      </w:r>
      <w:r w:rsidRPr="0094119D">
        <w:rPr>
          <w:szCs w:val="20"/>
        </w:rPr>
        <w:t xml:space="preserve">у даљем тексту: </w:t>
      </w:r>
      <w:r>
        <w:rPr>
          <w:szCs w:val="20"/>
        </w:rPr>
        <w:t>Купац</w:t>
      </w:r>
      <w:r w:rsidRPr="0094119D">
        <w:rPr>
          <w:szCs w:val="20"/>
        </w:rPr>
        <w:t xml:space="preserve">)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 </w:t>
      </w:r>
    </w:p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7762B1" w:rsidRPr="009D4963" w:rsidRDefault="007762B1" w:rsidP="007762B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 w:rsidRPr="009D4963">
        <w:t>Ino-pharm d.o.o., ул. Браће Ковач бр. 2, Београд, кога заступају директори Мирјана Марковић и Александра Драшковић</w:t>
      </w:r>
    </w:p>
    <w:p w:rsidR="007762B1" w:rsidRDefault="007762B1" w:rsidP="007762B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Матични број: 17345664</w:t>
      </w:r>
    </w:p>
    <w:p w:rsidR="007762B1" w:rsidRDefault="007762B1" w:rsidP="007762B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ПИБ: 101743912</w:t>
      </w:r>
    </w:p>
    <w:p w:rsidR="007762B1" w:rsidRDefault="007762B1" w:rsidP="007762B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Број рачуна: 330-4010943-13 који се води код Credit Agricole</w:t>
      </w:r>
    </w:p>
    <w:p w:rsidR="00B4484A" w:rsidRPr="001E3FEF" w:rsidRDefault="007762B1" w:rsidP="007762B1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(у даљем тексту: Добављач)</w:t>
      </w:r>
    </w:p>
    <w:p w:rsidR="000A03E6" w:rsidRDefault="000A03E6" w:rsidP="000A03E6">
      <w:pPr>
        <w:widowControl w:val="0"/>
        <w:spacing w:after="5"/>
        <w:ind w:left="0" w:firstLine="0"/>
      </w:pPr>
    </w:p>
    <w:p w:rsidR="00B4484A" w:rsidRPr="001E3FEF" w:rsidRDefault="00B4484A" w:rsidP="000A03E6">
      <w:pPr>
        <w:widowControl w:val="0"/>
        <w:spacing w:after="5"/>
        <w:ind w:left="0" w:firstLine="0"/>
      </w:pPr>
      <w:r w:rsidRPr="001E3FEF">
        <w:t>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B4484A" w:rsidRPr="001E3FEF" w:rsidRDefault="00B4484A" w:rsidP="00B4484A">
      <w:pPr>
        <w:widowControl w:val="0"/>
        <w:spacing w:after="5"/>
        <w:ind w:left="888"/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1E3FEF">
        <w:t xml:space="preserve">                                   </w:t>
      </w:r>
    </w:p>
    <w:p w:rsidR="00B4484A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734A44" w:rsidRDefault="00734A44" w:rsidP="00734A44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 xml:space="preserve">ЗА ЈАВНУ НАБАВКУ </w:t>
      </w:r>
    </w:p>
    <w:p w:rsidR="00734A44" w:rsidRPr="00734A44" w:rsidRDefault="00734A44" w:rsidP="00734A44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А И ЛИСТЕ А1 ЛИСТЕ ЛЕКОВА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ЗА 2018. ГОДИНУ 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– </w:t>
      </w:r>
      <w:r>
        <w:rPr>
          <w:rFonts w:eastAsia="Batang"/>
          <w:b/>
          <w:bCs/>
          <w:color w:val="auto"/>
          <w:szCs w:val="20"/>
          <w:lang w:eastAsia="sr-Latn-CS"/>
        </w:rPr>
        <w:t>НОВИ ЛЕКОВИ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</w:p>
    <w:p w:rsidR="000A03E6" w:rsidRPr="008005CB" w:rsidRDefault="008005CB" w:rsidP="000A03E6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>ЗА ПАРТИЈУ 44</w:t>
      </w:r>
    </w:p>
    <w:p w:rsidR="001723E8" w:rsidRPr="001E3FEF" w:rsidRDefault="001723E8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</w:pPr>
      <w:r w:rsidRPr="001E3FEF">
        <w:t xml:space="preserve">Купац и Добављач у уводу констатују: 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 здравствено осигурање спрове</w:t>
      </w:r>
      <w:r>
        <w:t>о</w:t>
      </w:r>
      <w:r w:rsidRPr="001E3FEF">
        <w:t xml:space="preserve"> отворени поступак јавне набавке </w:t>
      </w:r>
      <w:r w:rsidRPr="001E3FEF">
        <w:rPr>
          <w:szCs w:val="20"/>
        </w:rPr>
        <w:t>Леков</w:t>
      </w:r>
      <w:r>
        <w:rPr>
          <w:szCs w:val="20"/>
        </w:rPr>
        <w:t>а</w:t>
      </w:r>
      <w:r w:rsidRPr="001E3FEF">
        <w:rPr>
          <w:szCs w:val="20"/>
        </w:rPr>
        <w:t xml:space="preserve"> са Листе А и Листе А1 Листе лекова за 201</w:t>
      </w:r>
      <w:r>
        <w:rPr>
          <w:szCs w:val="20"/>
        </w:rPr>
        <w:t>8</w:t>
      </w:r>
      <w:r w:rsidRPr="001E3FEF">
        <w:rPr>
          <w:szCs w:val="20"/>
        </w:rPr>
        <w:t>. годину – нови лекови</w:t>
      </w:r>
      <w:r w:rsidRPr="001E3FEF">
        <w:t>, број јавне набавке: 404-1-110/</w:t>
      </w:r>
      <w:r>
        <w:t>18-36</w:t>
      </w:r>
      <w:r w:rsidRPr="001E3FEF">
        <w:t xml:space="preserve">,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закључи</w:t>
      </w:r>
      <w:r>
        <w:t>о</w:t>
      </w:r>
      <w:r w:rsidRPr="001E3FEF">
        <w:t xml:space="preserve"> оквирни споразум</w:t>
      </w:r>
      <w:r w:rsidR="000A03E6">
        <w:rPr>
          <w:lang w:val="en-US"/>
        </w:rPr>
        <w:t xml:space="preserve">, </w:t>
      </w:r>
      <w:r w:rsidRPr="001E3FEF">
        <w:t xml:space="preserve">са добављачем </w:t>
      </w:r>
      <w:r w:rsidR="008005CB">
        <w:t>Ino-pharm d.o.o.</w:t>
      </w:r>
      <w:r w:rsidRPr="001E3FEF">
        <w:t xml:space="preserve">на основу Одлуке бр. </w:t>
      </w:r>
      <w:r>
        <w:t>404-1-34/18-23 од</w:t>
      </w:r>
      <w:r w:rsidRPr="001E3FEF">
        <w:t xml:space="preserve"> </w:t>
      </w:r>
      <w:r>
        <w:t>7</w:t>
      </w:r>
      <w:r w:rsidRPr="001E3FEF">
        <w:t>.</w:t>
      </w:r>
      <w:r>
        <w:t>9</w:t>
      </w:r>
      <w:r w:rsidRPr="001E3FEF">
        <w:t>.201</w:t>
      </w:r>
      <w:r>
        <w:t>8</w:t>
      </w:r>
      <w:r w:rsidR="00FA5362">
        <w:t>. године</w:t>
      </w:r>
      <w:r w:rsidRPr="001E3FEF">
        <w:t>,</w:t>
      </w:r>
      <w:r w:rsidR="001723E8">
        <w:rPr>
          <w:lang w:val="en-US"/>
        </w:rPr>
        <w:t xml:space="preserve"> </w:t>
      </w:r>
      <w:r w:rsidR="00CC36FE">
        <w:t>за партију 44.</w:t>
      </w:r>
      <w:r w:rsidRPr="001E3FEF">
        <w:t xml:space="preserve">  </w:t>
      </w:r>
    </w:p>
    <w:p w:rsidR="00B4484A" w:rsidRPr="001E3FEF" w:rsidRDefault="00B4484A" w:rsidP="001723E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proofErr w:type="gramStart"/>
      <w:r>
        <w:rPr>
          <w:lang w:val="en-US"/>
        </w:rPr>
        <w:t>82-</w:t>
      </w:r>
      <w:r w:rsidR="008005CB">
        <w:rPr>
          <w:lang w:val="en-US"/>
        </w:rPr>
        <w:t>3</w:t>
      </w:r>
      <w:r>
        <w:rPr>
          <w:lang w:val="en-US"/>
        </w:rPr>
        <w:t>/18</w:t>
      </w:r>
      <w:proofErr w:type="gramEnd"/>
      <w:r w:rsidRPr="001E3FEF">
        <w:t xml:space="preserve"> од </w:t>
      </w:r>
      <w:r>
        <w:rPr>
          <w:lang w:val="en-US"/>
        </w:rPr>
        <w:t xml:space="preserve">   </w:t>
      </w:r>
      <w:r w:rsidR="00A9395A">
        <w:rPr>
          <w:lang w:val="en-US"/>
        </w:rPr>
        <w:t>24</w:t>
      </w:r>
      <w:r w:rsidRPr="001E3FEF">
        <w:t>.</w:t>
      </w:r>
      <w:r w:rsidR="00A9395A">
        <w:rPr>
          <w:lang w:val="en-US"/>
        </w:rPr>
        <w:t>9</w:t>
      </w:r>
      <w:r w:rsidRPr="001E3FEF">
        <w:t>.201</w:t>
      </w:r>
      <w:r>
        <w:t>8</w:t>
      </w:r>
      <w:r w:rsidRPr="001E3FEF">
        <w:t>. године</w:t>
      </w:r>
      <w:r w:rsidR="000A03E6">
        <w:rPr>
          <w:lang w:val="en-US"/>
        </w:rPr>
        <w:t>.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ПРЕДМЕТ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 xml:space="preserve">, наведеног у Спецификацији лекова са ценама, која се налази у Прилогу 1 овог уговора и чини његов саставни део.  </w:t>
      </w:r>
    </w:p>
    <w:p w:rsidR="00B4484A" w:rsidRPr="001E3FEF" w:rsidRDefault="00B4484A" w:rsidP="00B4484A">
      <w:pPr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Купац је у обавези да изврши куповину уговорен</w:t>
      </w:r>
      <w:r w:rsidR="00127B81">
        <w:t>ог</w:t>
      </w:r>
      <w:r w:rsidRPr="001E3FEF">
        <w:t xml:space="preserve"> доб</w:t>
      </w:r>
      <w:r w:rsidR="00127B81">
        <w:t>ра</w:t>
      </w:r>
      <w:r w:rsidRPr="001E3FEF">
        <w:t xml:space="preserve"> и у целости реализује овај уговор.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ЦЕНА И ПЛАЋАЊЕ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Цен</w:t>
      </w:r>
      <w:r w:rsidR="00127B81">
        <w:t>а</w:t>
      </w:r>
      <w:r w:rsidRPr="001E3FEF">
        <w:t xml:space="preserve"> из овог Уговора </w:t>
      </w:r>
      <w:r w:rsidR="00127B81">
        <w:t>је</w:t>
      </w:r>
      <w:r w:rsidRPr="001E3FEF">
        <w:t xml:space="preserve"> јединичн</w:t>
      </w:r>
      <w:r w:rsidR="00127B81">
        <w:t>а</w:t>
      </w:r>
      <w:r w:rsidRPr="001E3FEF">
        <w:t xml:space="preserve"> цен</w:t>
      </w:r>
      <w:r w:rsidR="00127B81">
        <w:t>а</w:t>
      </w:r>
      <w:r w:rsidRPr="001E3FEF">
        <w:t xml:space="preserve"> наведен</w:t>
      </w:r>
      <w:r w:rsidR="00127B81">
        <w:t>а</w:t>
      </w:r>
      <w:r w:rsidRPr="001E3FEF">
        <w:t xml:space="preserve"> у члану 2. овог уговора кој</w:t>
      </w:r>
      <w:r w:rsidR="00127B81">
        <w:t>а</w:t>
      </w:r>
      <w:r w:rsidRPr="001E3FEF">
        <w:t xml:space="preserve"> одговара цен</w:t>
      </w:r>
      <w:r w:rsidR="00127B81">
        <w:t>и</w:t>
      </w:r>
      <w:r w:rsidRPr="001E3FEF">
        <w:t xml:space="preserve"> из оквирног споразума бр. </w:t>
      </w:r>
      <w:r w:rsidR="00E35343">
        <w:rPr>
          <w:lang w:val="en-US"/>
        </w:rPr>
        <w:t>8</w:t>
      </w:r>
      <w:r w:rsidR="00E35343">
        <w:t>2</w:t>
      </w:r>
      <w:r>
        <w:rPr>
          <w:lang w:val="en-US"/>
        </w:rPr>
        <w:t>-</w:t>
      </w:r>
      <w:r w:rsidR="00E35343">
        <w:t>3</w:t>
      </w:r>
      <w:r>
        <w:rPr>
          <w:lang w:val="en-US"/>
        </w:rPr>
        <w:t>/18</w:t>
      </w:r>
      <w:r w:rsidRPr="001E3FEF">
        <w:t xml:space="preserve"> од </w:t>
      </w:r>
      <w:r w:rsidR="00A9395A">
        <w:rPr>
          <w:lang w:val="en-US"/>
        </w:rPr>
        <w:t>24</w:t>
      </w:r>
      <w:r w:rsidRPr="001E3FEF">
        <w:t>.</w:t>
      </w:r>
      <w:r w:rsidR="00A9395A">
        <w:rPr>
          <w:lang w:val="en-US"/>
        </w:rPr>
        <w:t>9</w:t>
      </w:r>
      <w:bookmarkStart w:id="0" w:name="_GoBack"/>
      <w:bookmarkEnd w:id="0"/>
      <w:r w:rsidRPr="001E3FEF">
        <w:t>.201</w:t>
      </w:r>
      <w:r>
        <w:t>8</w:t>
      </w:r>
      <w:r w:rsidRPr="001E3FEF">
        <w:t xml:space="preserve">. године. </w:t>
      </w:r>
    </w:p>
    <w:p w:rsidR="00B4484A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</w:pPr>
      <w:r w:rsidRPr="001E3FEF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B4484A" w:rsidRPr="00A01110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rPr>
          <w:color w:val="auto"/>
        </w:rPr>
      </w:pPr>
      <w:r w:rsidRPr="00A01110">
        <w:rPr>
          <w:color w:val="auto"/>
          <w:lang w:val="ru-RU"/>
        </w:rPr>
        <w:t xml:space="preserve">Добављач је </w:t>
      </w:r>
      <w:r w:rsidRPr="00A01110">
        <w:rPr>
          <w:color w:val="auto"/>
          <w:lang w:val="sr-Cyrl-CS"/>
        </w:rPr>
        <w:t xml:space="preserve">дужан да, приликом испостављања фактуре, поступи у складу са </w:t>
      </w:r>
      <w:r w:rsidRPr="00A01110">
        <w:rPr>
          <w:color w:val="auto"/>
          <w:lang w:val="sr-Cyrl-CS"/>
        </w:rPr>
        <w:lastRenderedPageBreak/>
        <w:t>чланом 4а. Закона о роковима измирења новчаних обавеза у комерцијалним трансакцијама („Службени гласник РС“ бр. 119/2012, 68/2015 и 113/2017),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7/2018).</w:t>
      </w:r>
    </w:p>
    <w:p w:rsidR="00B4484A" w:rsidRPr="00035655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E3FEF">
        <w:t xml:space="preserve">Oбавезе које доспевају у наредној години биће реализоване највише до износа средстава која ће за ову намену бити одобрена у </w:t>
      </w:r>
      <w:r w:rsidRPr="00035655">
        <w:t>тој буџетској години</w:t>
      </w:r>
      <w:r w:rsidRPr="00035655">
        <w:rPr>
          <w:szCs w:val="20"/>
        </w:rPr>
        <w:t xml:space="preserve"> у складу са Законом којим се уређује буџетски систем, односно Законом којим се урађује здравствена заштита</w:t>
      </w:r>
      <w:r w:rsidRPr="00035655">
        <w:t xml:space="preserve">.  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proofErr w:type="gramStart"/>
      <w:r w:rsidRPr="001B32CE">
        <w:rPr>
          <w:rFonts w:eastAsia="Times New Roman"/>
          <w:szCs w:val="20"/>
          <w:lang w:val="en-US"/>
        </w:rPr>
        <w:t>Уговорена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мења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szCs w:val="20"/>
          <w:lang w:val="en-US"/>
        </w:rPr>
        <w:t>случају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због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измене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r w:rsidRPr="001B32CE">
        <w:rPr>
          <w:rFonts w:eastAsia="Times New Roman"/>
          <w:szCs w:val="20"/>
        </w:rPr>
        <w:t xml:space="preserve">односно Одлуке о </w:t>
      </w:r>
      <w:r w:rsidRPr="001B32CE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1B32CE">
        <w:rPr>
          <w:rFonts w:eastAsia="Times New Roman"/>
          <w:szCs w:val="20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дође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промене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услед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постаје</w:t>
      </w:r>
      <w:proofErr w:type="spellEnd"/>
      <w:r w:rsidRPr="001B32CE">
        <w:rPr>
          <w:rFonts w:eastAsia="Times New Roman"/>
          <w:szCs w:val="20"/>
          <w:lang w:val="en-US"/>
        </w:rPr>
        <w:t xml:space="preserve"> в</w:t>
      </w:r>
      <w:r w:rsidRPr="001B32CE">
        <w:rPr>
          <w:rFonts w:eastAsia="Times New Roman"/>
          <w:szCs w:val="20"/>
        </w:rPr>
        <w:t>иша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од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 xml:space="preserve">. У </w:t>
      </w:r>
      <w:proofErr w:type="spellStart"/>
      <w:r w:rsidRPr="001B32CE">
        <w:rPr>
          <w:rFonts w:eastAsia="Times New Roman"/>
          <w:szCs w:val="20"/>
          <w:lang w:val="en-US"/>
        </w:rPr>
        <w:t>том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случају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цен</w:t>
      </w:r>
      <w:proofErr w:type="spellEnd"/>
      <w:r w:rsidRPr="001B32CE">
        <w:rPr>
          <w:rFonts w:eastAsia="Times New Roman"/>
          <w:szCs w:val="20"/>
        </w:rPr>
        <w:t>ом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сматраће се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</w:t>
      </w:r>
      <w:proofErr w:type="spellEnd"/>
      <w:r w:rsidRPr="001B32CE">
        <w:rPr>
          <w:rFonts w:eastAsia="Times New Roman"/>
          <w:szCs w:val="20"/>
        </w:rPr>
        <w:t>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без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закључивања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Анекса</w:t>
      </w:r>
      <w:proofErr w:type="spellEnd"/>
      <w:r w:rsidRPr="001B32CE">
        <w:rPr>
          <w:rFonts w:eastAsia="Times New Roman"/>
          <w:szCs w:val="20"/>
        </w:rPr>
        <w:t>.</w:t>
      </w:r>
      <w:proofErr w:type="gramEnd"/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proofErr w:type="gramStart"/>
      <w:r w:rsidRPr="001B32CE">
        <w:rPr>
          <w:rFonts w:eastAsia="Times New Roman"/>
          <w:szCs w:val="20"/>
          <w:lang w:val="en-US"/>
        </w:rPr>
        <w:t>Уколико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током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трајања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је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предмет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износ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преко</w:t>
      </w:r>
      <w:proofErr w:type="spellEnd"/>
      <w:r w:rsidRPr="001B32CE">
        <w:rPr>
          <w:rFonts w:eastAsia="Times New Roman"/>
          <w:szCs w:val="20"/>
          <w:lang w:val="en-US"/>
        </w:rPr>
        <w:t xml:space="preserve"> 5 </w:t>
      </w:r>
      <w:proofErr w:type="spellStart"/>
      <w:r w:rsidRPr="001B32CE">
        <w:rPr>
          <w:rFonts w:eastAsia="Times New Roman"/>
          <w:szCs w:val="20"/>
          <w:lang w:val="en-US"/>
        </w:rPr>
        <w:t>процената</w:t>
      </w:r>
      <w:proofErr w:type="spellEnd"/>
      <w:r w:rsidRPr="001B32CE">
        <w:rPr>
          <w:rFonts w:eastAsia="Times New Roman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szCs w:val="20"/>
          <w:lang w:val="en-US"/>
        </w:rPr>
        <w:t>односу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утврђену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Правилником</w:t>
      </w:r>
      <w:proofErr w:type="spellEnd"/>
      <w:r w:rsidRPr="001B32CE">
        <w:rPr>
          <w:rFonts w:eastAsia="Times New Roman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Добављач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има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увећање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то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проценат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представља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разлику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између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процента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лека</w:t>
      </w:r>
      <w:proofErr w:type="spellEnd"/>
      <w:r w:rsidRPr="001B32CE">
        <w:rPr>
          <w:rFonts w:eastAsia="Times New Roman"/>
          <w:szCs w:val="20"/>
          <w:lang w:val="en-US"/>
        </w:rPr>
        <w:t xml:space="preserve"> и 5 </w:t>
      </w:r>
      <w:proofErr w:type="spellStart"/>
      <w:r w:rsidRPr="001B32CE">
        <w:rPr>
          <w:rFonts w:eastAsia="Times New Roman"/>
          <w:szCs w:val="20"/>
          <w:lang w:val="en-US"/>
        </w:rPr>
        <w:t>процената</w:t>
      </w:r>
      <w:proofErr w:type="spellEnd"/>
      <w:r w:rsidRPr="001B32CE">
        <w:rPr>
          <w:rFonts w:eastAsia="Times New Roman"/>
          <w:szCs w:val="20"/>
        </w:rPr>
        <w:t>.</w:t>
      </w:r>
      <w:proofErr w:type="gramEnd"/>
      <w:r w:rsidRPr="001B32CE">
        <w:rPr>
          <w:rFonts w:eastAsia="Times New Roman"/>
          <w:szCs w:val="20"/>
        </w:rPr>
        <w:t xml:space="preserve"> О наведеној промени цене, Фонд ће </w:t>
      </w:r>
      <w:proofErr w:type="spellStart"/>
      <w:r w:rsidRPr="001B32CE">
        <w:rPr>
          <w:rFonts w:eastAsia="Times New Roman"/>
          <w:szCs w:val="20"/>
          <w:lang w:val="en-US"/>
        </w:rPr>
        <w:t>доставити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обавештење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Добављачу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Купцима</w:t>
      </w:r>
      <w:proofErr w:type="spellEnd"/>
      <w:r w:rsidRPr="001B32CE">
        <w:rPr>
          <w:rFonts w:eastAsia="Times New Roman"/>
          <w:szCs w:val="20"/>
          <w:lang w:val="en-US"/>
        </w:rPr>
        <w:t xml:space="preserve">, и </w:t>
      </w:r>
      <w:proofErr w:type="spellStart"/>
      <w:r w:rsidRPr="001B32CE">
        <w:rPr>
          <w:rFonts w:eastAsia="Times New Roman"/>
          <w:szCs w:val="20"/>
          <w:lang w:val="en-US"/>
        </w:rPr>
        <w:t>спецификацију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промењеним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ценама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 xml:space="preserve">ће </w:t>
      </w:r>
      <w:proofErr w:type="spellStart"/>
      <w:r w:rsidRPr="001B32CE">
        <w:rPr>
          <w:rFonts w:eastAsia="Times New Roman"/>
          <w:szCs w:val="20"/>
          <w:lang w:val="en-US"/>
        </w:rPr>
        <w:t>објавити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својој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интернет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страници</w:t>
      </w:r>
      <w:proofErr w:type="spellEnd"/>
      <w:r w:rsidRPr="001B32CE">
        <w:rPr>
          <w:rFonts w:eastAsia="Times New Roman"/>
          <w:szCs w:val="20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r w:rsidRPr="001B32CE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t xml:space="preserve">Укупна вредност уговора јесте укупна вредност за количину наведену у члану 2. овог уговора, са урачунатим ПДВ-ом и износи </w:t>
      </w:r>
      <w:r w:rsidRPr="001B32CE">
        <w:rPr>
          <w:lang w:val="sr-Latn-RS"/>
        </w:rPr>
        <w:t>_____________</w:t>
      </w:r>
      <w:r w:rsidRPr="001B32CE">
        <w:t xml:space="preserve"> динара.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 xml:space="preserve">ИСПОРУКА 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>Добављач се обавезује да ће укупно уговорен</w:t>
      </w:r>
      <w:r w:rsidR="00127B81">
        <w:t>у</w:t>
      </w:r>
      <w:r w:rsidRPr="001B32CE">
        <w:t xml:space="preserve"> количин</w:t>
      </w:r>
      <w:r w:rsidR="00127B81">
        <w:t>у</w:t>
      </w:r>
      <w:r w:rsidRPr="001B32CE">
        <w:t xml:space="preserve"> </w:t>
      </w:r>
      <w:r w:rsidRPr="001B32CE">
        <w:rPr>
          <w:szCs w:val="20"/>
        </w:rPr>
        <w:t>лека</w:t>
      </w:r>
      <w:r w:rsidRPr="001B32CE">
        <w:t>, из члана 2. овог уговора испоручити Купцу</w:t>
      </w:r>
      <w:r w:rsidRPr="001B32CE">
        <w:rPr>
          <w:lang w:val="sr-Latn-RS"/>
        </w:rPr>
        <w:t xml:space="preserve"> </w:t>
      </w:r>
      <w:r w:rsidRPr="001B32CE">
        <w:t xml:space="preserve">према потребама Купца, и то у року од </w:t>
      </w:r>
      <w:r w:rsidR="00467928" w:rsidRPr="00935E38">
        <w:rPr>
          <w:rFonts w:eastAsia="Times New Roman"/>
          <w:bCs/>
          <w:szCs w:val="20"/>
          <w:lang w:val="sr-Cyrl-BA" w:eastAsia="sr-Cyrl-BA"/>
        </w:rPr>
        <w:t>24 сата од дана пријема писменог захтева купца</w:t>
      </w:r>
      <w:r w:rsidRPr="001B32CE">
        <w:t xml:space="preserve">.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Место испоруке је ____________ </w:t>
      </w:r>
      <w:r w:rsidRPr="001B32CE">
        <w:rPr>
          <w:i/>
        </w:rPr>
        <w:t>(унети место испоруке</w:t>
      </w:r>
      <w:r w:rsidRPr="001B32CE">
        <w:rPr>
          <w:i/>
          <w:lang w:val="sr-Latn-RS"/>
        </w:rPr>
        <w:t>)</w:t>
      </w:r>
      <w:r w:rsidRPr="001B32CE">
        <w:t xml:space="preserve">. 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>УГОВОРНА КАЗНА</w:t>
      </w:r>
      <w:r w:rsidRPr="001B32CE">
        <w:t xml:space="preserve">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У случају прекорачења уговореног рока испоруке Добављач је дужан да плати Купцу уговорну казну у износу од 0,5% од </w:t>
      </w:r>
      <w:r w:rsidRPr="007B6B3A">
        <w:t>укупне вредности без ПДВ-а уговорен</w:t>
      </w:r>
      <w:r w:rsidR="00CD19AA">
        <w:rPr>
          <w:lang w:val="en-US"/>
        </w:rPr>
        <w:t>o</w:t>
      </w:r>
      <w:r w:rsidR="00CD19AA">
        <w:t>г</w:t>
      </w:r>
      <w:r w:rsidRPr="007B6B3A">
        <w:t xml:space="preserve"> доб</w:t>
      </w:r>
      <w:r w:rsidR="00CD19AA">
        <w:t>ра</w:t>
      </w:r>
      <w:r w:rsidRPr="007B6B3A">
        <w:t xml:space="preserve"> за коју је прекорачио рок испоруке, за сваки дан закашњења, али не више од</w:t>
      </w:r>
      <w:r w:rsidRPr="001B32CE">
        <w:t xml:space="preserve"> 5% од уговорене вредности тих добара. </w:t>
      </w:r>
    </w:p>
    <w:p w:rsidR="00B4484A" w:rsidRPr="001723E8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723E8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B4484A" w:rsidRPr="001723E8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723E8">
        <w:t xml:space="preserve">ВИША СИЛА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>Наступање више силе ослобађа од одговорности уговорне стране за кашњење</w:t>
      </w:r>
      <w:r w:rsidRPr="001E3FEF">
        <w:t xml:space="preserve">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B4EBA" w:rsidRPr="001E3FEF" w:rsidRDefault="00B4484A" w:rsidP="009F5A5D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lastRenderedPageBreak/>
        <w:t>СПОРОВИ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 xml:space="preserve">РАСКИД УГОВОРА 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</w:pPr>
      <w:r w:rsidRPr="001E3FEF">
        <w:t>Овај уговор ступа на снагу даном потписивања од стране обе уговорне стране.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Саставни део овог уговора је прилог бр. 1 – Спецификација лекова са ценама </w:t>
      </w:r>
    </w:p>
    <w:p w:rsidR="00B4484A" w:rsidRDefault="00B4484A" w:rsidP="00BA3405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4484A" w:rsidRPr="00B4484A" w:rsidRDefault="00B4484A" w:rsidP="00B4484A">
      <w:pPr>
        <w:tabs>
          <w:tab w:val="left" w:pos="2580"/>
        </w:tabs>
      </w:pPr>
      <w:r>
        <w:tab/>
      </w:r>
      <w:r>
        <w:tab/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213"/>
        <w:gridCol w:w="4710"/>
      </w:tblGrid>
      <w:tr w:rsidR="00B4484A" w:rsidTr="00BA3405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4710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ДОБАВЉАЧ</w:t>
            </w:r>
          </w:p>
        </w:tc>
      </w:tr>
      <w:tr w:rsidR="00B4484A" w:rsidTr="00BA3405">
        <w:tc>
          <w:tcPr>
            <w:tcW w:w="521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4710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BA3405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4710" w:type="dxa"/>
            <w:hideMark/>
          </w:tcPr>
          <w:p w:rsidR="00B4484A" w:rsidRDefault="00E57CCF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  <w:lang w:val="sr-Latn-RS"/>
              </w:rPr>
            </w:pPr>
            <w:proofErr w:type="spellStart"/>
            <w:r w:rsidRPr="007653C0">
              <w:rPr>
                <w:b/>
                <w:lang w:val="en-US"/>
              </w:rPr>
              <w:t>Ino</w:t>
            </w:r>
            <w:proofErr w:type="spellEnd"/>
            <w:r w:rsidRPr="007653C0">
              <w:rPr>
                <w:b/>
                <w:lang w:val="en-US"/>
              </w:rPr>
              <w:t xml:space="preserve">-pharm </w:t>
            </w:r>
            <w:proofErr w:type="spellStart"/>
            <w:r w:rsidRPr="007653C0">
              <w:rPr>
                <w:b/>
                <w:lang w:val="en-US"/>
              </w:rPr>
              <w:t>d.o.o</w:t>
            </w:r>
            <w:proofErr w:type="spellEnd"/>
            <w:r w:rsidRPr="007653C0">
              <w:rPr>
                <w:b/>
                <w:lang w:val="en-US"/>
              </w:rPr>
              <w:t>.</w:t>
            </w:r>
          </w:p>
        </w:tc>
      </w:tr>
      <w:tr w:rsidR="00B4484A" w:rsidTr="00BA3405">
        <w:tc>
          <w:tcPr>
            <w:tcW w:w="521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4710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BA3405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  <w:tc>
          <w:tcPr>
            <w:tcW w:w="4710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</w:tc>
      </w:tr>
      <w:tr w:rsidR="00B4484A" w:rsidTr="00BA3405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710" w:type="dxa"/>
            <w:hideMark/>
          </w:tcPr>
          <w:p w:rsidR="00B4484A" w:rsidRDefault="00E57CCF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proofErr w:type="spellStart"/>
            <w:r w:rsidRPr="007653C0">
              <w:rPr>
                <w:b/>
                <w:lang w:val="en-US"/>
              </w:rPr>
              <w:t>Мирјана</w:t>
            </w:r>
            <w:proofErr w:type="spellEnd"/>
            <w:r w:rsidRPr="007653C0">
              <w:rPr>
                <w:b/>
                <w:lang w:val="en-US"/>
              </w:rPr>
              <w:t xml:space="preserve"> </w:t>
            </w:r>
            <w:proofErr w:type="spellStart"/>
            <w:r w:rsidRPr="007653C0">
              <w:rPr>
                <w:b/>
                <w:lang w:val="en-US"/>
              </w:rPr>
              <w:t>Марковић</w:t>
            </w:r>
            <w:proofErr w:type="spellEnd"/>
          </w:p>
        </w:tc>
      </w:tr>
      <w:tr w:rsidR="00467928" w:rsidTr="00BA3405">
        <w:tc>
          <w:tcPr>
            <w:tcW w:w="5213" w:type="dxa"/>
          </w:tcPr>
          <w:p w:rsidR="00467928" w:rsidRDefault="00467928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710" w:type="dxa"/>
          </w:tcPr>
          <w:p w:rsidR="00467928" w:rsidRDefault="00467928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</w:tc>
      </w:tr>
      <w:tr w:rsidR="00467928" w:rsidTr="00BA3405">
        <w:tc>
          <w:tcPr>
            <w:tcW w:w="5213" w:type="dxa"/>
          </w:tcPr>
          <w:p w:rsidR="00467928" w:rsidRDefault="00467928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710" w:type="dxa"/>
          </w:tcPr>
          <w:p w:rsidR="00467928" w:rsidRDefault="00E57CCF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proofErr w:type="spellStart"/>
            <w:r w:rsidRPr="007653C0">
              <w:rPr>
                <w:b/>
                <w:lang w:val="en-US"/>
              </w:rPr>
              <w:t>Александра</w:t>
            </w:r>
            <w:proofErr w:type="spellEnd"/>
            <w:r w:rsidRPr="007653C0">
              <w:rPr>
                <w:b/>
                <w:lang w:val="en-US"/>
              </w:rPr>
              <w:t xml:space="preserve"> </w:t>
            </w:r>
            <w:proofErr w:type="spellStart"/>
            <w:r w:rsidRPr="007653C0">
              <w:rPr>
                <w:b/>
                <w:lang w:val="en-US"/>
              </w:rPr>
              <w:t>Драшковић</w:t>
            </w:r>
            <w:proofErr w:type="spellEnd"/>
          </w:p>
        </w:tc>
      </w:tr>
    </w:tbl>
    <w:p w:rsidR="00D66F8C" w:rsidRPr="00B4484A" w:rsidRDefault="00D66F8C" w:rsidP="00BA3405">
      <w:pPr>
        <w:tabs>
          <w:tab w:val="left" w:pos="2580"/>
        </w:tabs>
        <w:ind w:left="0" w:firstLine="0"/>
      </w:pPr>
    </w:p>
    <w:sectPr w:rsidR="00D66F8C" w:rsidRPr="00B4484A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9E" w:rsidRDefault="008C6E9E">
      <w:pPr>
        <w:spacing w:after="0" w:line="240" w:lineRule="auto"/>
      </w:pPr>
      <w:r>
        <w:separator/>
      </w:r>
    </w:p>
  </w:endnote>
  <w:endnote w:type="continuationSeparator" w:id="0">
    <w:p w:rsidR="008C6E9E" w:rsidRDefault="008C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CD19AA" w:rsidRPr="00CD19AA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A9395A" w:rsidRPr="00A9395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A9395A" w:rsidRPr="00A9395A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CD19AA" w:rsidRPr="00CD19AA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9E" w:rsidRDefault="008C6E9E">
      <w:pPr>
        <w:spacing w:after="0" w:line="240" w:lineRule="auto"/>
      </w:pPr>
      <w:r>
        <w:separator/>
      </w:r>
    </w:p>
  </w:footnote>
  <w:footnote w:type="continuationSeparator" w:id="0">
    <w:p w:rsidR="008C6E9E" w:rsidRDefault="008C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8C6E9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Pr="00C80C17" w:rsidRDefault="008C6E9E">
    <w:pPr>
      <w:spacing w:after="0" w:line="276" w:lineRule="auto"/>
      <w:ind w:left="0" w:right="0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8C6E9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76F860B0"/>
    <w:multiLevelType w:val="multilevel"/>
    <w:tmpl w:val="9102827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4A"/>
    <w:rsid w:val="00035655"/>
    <w:rsid w:val="00056D13"/>
    <w:rsid w:val="000A03E6"/>
    <w:rsid w:val="000B4EBA"/>
    <w:rsid w:val="000E333F"/>
    <w:rsid w:val="00127B81"/>
    <w:rsid w:val="001723E8"/>
    <w:rsid w:val="002B1C89"/>
    <w:rsid w:val="002F46B4"/>
    <w:rsid w:val="003B0C2F"/>
    <w:rsid w:val="00467928"/>
    <w:rsid w:val="00642A8D"/>
    <w:rsid w:val="006E6C7C"/>
    <w:rsid w:val="00734A44"/>
    <w:rsid w:val="007762B1"/>
    <w:rsid w:val="007B6B3A"/>
    <w:rsid w:val="008005CB"/>
    <w:rsid w:val="008654AD"/>
    <w:rsid w:val="008C1CA8"/>
    <w:rsid w:val="008C580F"/>
    <w:rsid w:val="008C6E9E"/>
    <w:rsid w:val="0093355B"/>
    <w:rsid w:val="00994B9D"/>
    <w:rsid w:val="009D4963"/>
    <w:rsid w:val="009E1E00"/>
    <w:rsid w:val="009F5A5D"/>
    <w:rsid w:val="00A20D90"/>
    <w:rsid w:val="00A9395A"/>
    <w:rsid w:val="00B242C8"/>
    <w:rsid w:val="00B4484A"/>
    <w:rsid w:val="00BA3405"/>
    <w:rsid w:val="00C532F3"/>
    <w:rsid w:val="00C5474A"/>
    <w:rsid w:val="00C80C17"/>
    <w:rsid w:val="00CC36FE"/>
    <w:rsid w:val="00CD19AA"/>
    <w:rsid w:val="00D010EA"/>
    <w:rsid w:val="00D45B8C"/>
    <w:rsid w:val="00D66F8C"/>
    <w:rsid w:val="00DA280E"/>
    <w:rsid w:val="00E35343"/>
    <w:rsid w:val="00E57CCF"/>
    <w:rsid w:val="00EE5E1D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0C45"/>
  <w15:chartTrackingRefBased/>
  <w15:docId w15:val="{CC0F3CAE-942B-47D2-800B-4F0989E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4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BA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semiHidden/>
    <w:unhideWhenUsed/>
    <w:rsid w:val="00C80C1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eastAsia="Batang"/>
      <w:bCs/>
      <w:color w:val="auto"/>
      <w:szCs w:val="24"/>
      <w:lang w:val="sr-Cyrl-CS" w:eastAsia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80C17"/>
    <w:rPr>
      <w:rFonts w:ascii="Arial" w:eastAsia="Batang" w:hAnsi="Arial" w:cs="Arial"/>
      <w:bCs/>
      <w:sz w:val="20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29</cp:revision>
  <cp:lastPrinted>2018-09-20T11:09:00Z</cp:lastPrinted>
  <dcterms:created xsi:type="dcterms:W3CDTF">2018-09-18T10:18:00Z</dcterms:created>
  <dcterms:modified xsi:type="dcterms:W3CDTF">2018-09-24T10:39:00Z</dcterms:modified>
</cp:coreProperties>
</file>