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6C6A60" w:rsidRPr="0004463D" w:rsidRDefault="006C6A60" w:rsidP="006C6A6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Матични број: 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8567D" w:rsidRPr="002D45B6" w:rsidRDefault="00D8567D" w:rsidP="00D8567D">
      <w:pPr>
        <w:widowControl w:val="0"/>
        <w:spacing w:after="0"/>
        <w:rPr>
          <w:szCs w:val="20"/>
          <w:lang w:val="sr-Cyrl-CS"/>
        </w:rPr>
      </w:pPr>
      <w:r>
        <w:rPr>
          <w:b/>
          <w:lang w:val="sr-Latn-RS"/>
        </w:rPr>
        <w:t>Phoenix pharma d.o.o.</w:t>
      </w:r>
      <w:r w:rsidRPr="0004463D">
        <w:rPr>
          <w:b/>
        </w:rPr>
        <w:t xml:space="preserve">, </w:t>
      </w:r>
      <w:r>
        <w:rPr>
          <w:b/>
        </w:rPr>
        <w:t>ул. Боре Станковића</w:t>
      </w:r>
      <w:r w:rsidRPr="0004463D">
        <w:rPr>
          <w:b/>
        </w:rPr>
        <w:t xml:space="preserve"> бр. </w:t>
      </w:r>
      <w:r>
        <w:rPr>
          <w:b/>
        </w:rPr>
        <w:t>2</w:t>
      </w:r>
      <w:r w:rsidRPr="0004463D">
        <w:rPr>
          <w:b/>
        </w:rPr>
        <w:t xml:space="preserve">, из </w:t>
      </w:r>
      <w:r>
        <w:rPr>
          <w:b/>
        </w:rPr>
        <w:t>Београда</w:t>
      </w:r>
      <w:r w:rsidRPr="0004463D">
        <w:rPr>
          <w:b/>
        </w:rPr>
        <w:t>, кога заступа</w:t>
      </w:r>
      <w:r>
        <w:rPr>
          <w:b/>
        </w:rPr>
        <w:t>ју</w:t>
      </w:r>
      <w:r w:rsidRPr="0004463D">
        <w:rPr>
          <w:b/>
        </w:rPr>
        <w:t xml:space="preserve"> директор</w:t>
      </w:r>
      <w:r>
        <w:rPr>
          <w:b/>
        </w:rPr>
        <w:t>и</w:t>
      </w:r>
      <w:r w:rsidRPr="0004463D">
        <w:rPr>
          <w:b/>
        </w:rPr>
        <w:t xml:space="preserve"> </w:t>
      </w:r>
      <w:r>
        <w:rPr>
          <w:b/>
        </w:rPr>
        <w:t>Александра Драшковић и Р</w:t>
      </w:r>
      <w:r w:rsidR="002D45B6">
        <w:rPr>
          <w:b/>
          <w:lang w:val="sr-Cyrl-CS"/>
        </w:rPr>
        <w:t>ајко Мандић</w:t>
      </w:r>
    </w:p>
    <w:p w:rsidR="00D8567D" w:rsidRPr="005D5D17" w:rsidRDefault="00D8567D" w:rsidP="00D8567D">
      <w:pPr>
        <w:widowControl w:val="0"/>
        <w:spacing w:after="0"/>
        <w:rPr>
          <w:szCs w:val="20"/>
        </w:rPr>
      </w:pPr>
      <w:r w:rsidRPr="0004463D">
        <w:rPr>
          <w:szCs w:val="20"/>
        </w:rPr>
        <w:t xml:space="preserve">Матични број: </w:t>
      </w:r>
      <w:r>
        <w:t>07517807</w:t>
      </w:r>
    </w:p>
    <w:p w:rsidR="00D8567D" w:rsidRPr="005D5D17" w:rsidRDefault="00D8567D" w:rsidP="00D8567D">
      <w:pPr>
        <w:widowControl w:val="0"/>
        <w:spacing w:after="0"/>
        <w:rPr>
          <w:szCs w:val="20"/>
        </w:rPr>
      </w:pPr>
      <w:r w:rsidRPr="0004463D">
        <w:rPr>
          <w:szCs w:val="20"/>
        </w:rPr>
        <w:t xml:space="preserve">ПИБ: </w:t>
      </w:r>
      <w:r>
        <w:t>100000266</w:t>
      </w:r>
    </w:p>
    <w:p w:rsidR="006C6A60" w:rsidRPr="0004463D" w:rsidRDefault="00D8567D" w:rsidP="00D8567D">
      <w:pPr>
        <w:widowControl w:val="0"/>
        <w:autoSpaceDE w:val="0"/>
        <w:autoSpaceDN w:val="0"/>
        <w:adjustRightInd w:val="0"/>
        <w:spacing w:after="0" w:line="235" w:lineRule="auto"/>
        <w:jc w:val="left"/>
        <w:rPr>
          <w:rFonts w:eastAsia="Times New Roman" w:cs="Arial"/>
          <w:szCs w:val="20"/>
          <w:lang w:val="en-US"/>
        </w:rPr>
      </w:pPr>
      <w:r w:rsidRPr="0004463D">
        <w:rPr>
          <w:szCs w:val="20"/>
        </w:rPr>
        <w:t xml:space="preserve">Број рачуна: </w:t>
      </w:r>
      <w:r>
        <w:rPr>
          <w:szCs w:val="20"/>
        </w:rPr>
        <w:t>330-4006847-79</w:t>
      </w:r>
      <w:r w:rsidRPr="0004463D">
        <w:rPr>
          <w:szCs w:val="20"/>
          <w:lang w:val="sr-Latn-RS"/>
        </w:rPr>
        <w:t xml:space="preserve"> </w:t>
      </w:r>
      <w:r w:rsidRPr="0004463D">
        <w:rPr>
          <w:szCs w:val="20"/>
        </w:rPr>
        <w:t xml:space="preserve">који се води код </w:t>
      </w:r>
      <w:r>
        <w:rPr>
          <w:szCs w:val="20"/>
          <w:lang w:val="sr-Latn-RS"/>
        </w:rPr>
        <w:t>Credit Agricole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r w:rsidRPr="0004463D">
        <w:rPr>
          <w:rFonts w:eastAsia="Times New Roman" w:cs="Arial"/>
          <w:szCs w:val="20"/>
          <w:lang w:val="en-US"/>
        </w:rPr>
        <w:t>акључују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C6A60" w:rsidRDefault="006C6A60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  <w:r w:rsidR="004B1DB4">
        <w:rPr>
          <w:rFonts w:eastAsia="Times New Roman" w:cs="Arial"/>
          <w:b/>
          <w:bCs/>
          <w:szCs w:val="20"/>
          <w:lang w:val="en-US"/>
        </w:rPr>
        <w:t>X</w:t>
      </w:r>
    </w:p>
    <w:p w:rsidR="004B1DB4" w:rsidRPr="0004463D" w:rsidRDefault="004B1DB4" w:rsidP="006C6A6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>404-1-110/1</w:t>
      </w:r>
      <w:r>
        <w:rPr>
          <w:rFonts w:eastAsia="Times New Roman" w:cs="Arial"/>
          <w:szCs w:val="20"/>
        </w:rPr>
        <w:t>7</w:t>
      </w:r>
      <w:r w:rsidRPr="0004463D">
        <w:rPr>
          <w:rFonts w:eastAsia="Times New Roman" w:cs="Arial"/>
          <w:szCs w:val="20"/>
          <w:lang w:val="en-US"/>
        </w:rPr>
        <w:t>-</w:t>
      </w:r>
      <w:r>
        <w:rPr>
          <w:rFonts w:eastAsia="Times New Roman" w:cs="Arial"/>
          <w:szCs w:val="20"/>
        </w:rPr>
        <w:t>5</w:t>
      </w:r>
      <w:r w:rsidRPr="0004463D">
        <w:rPr>
          <w:rFonts w:eastAsia="Times New Roman" w:cs="Arial"/>
          <w:szCs w:val="20"/>
          <w:lang w:val="en-US"/>
        </w:rPr>
        <w:t xml:space="preserve">6, </w:t>
      </w:r>
    </w:p>
    <w:p w:rsidR="006C6A60" w:rsidRPr="004F3F09" w:rsidRDefault="006C6A60" w:rsidP="00F65A9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да је Републички фонд закључио оквирни споразум са</w:t>
      </w:r>
      <w:r w:rsidR="004F3F09">
        <w:rPr>
          <w:rFonts w:eastAsia="Times New Roman" w:cs="Arial"/>
          <w:szCs w:val="20"/>
          <w:lang w:val="en-US"/>
        </w:rPr>
        <w:t xml:space="preserve"> </w:t>
      </w:r>
      <w:r w:rsidR="004F3F09" w:rsidRPr="00655B98">
        <w:rPr>
          <w:rFonts w:eastAsia="Times New Roman" w:cs="Arial"/>
          <w:szCs w:val="20"/>
          <w:lang w:val="en-US"/>
        </w:rPr>
        <w:t>добављачем</w:t>
      </w:r>
      <w:r w:rsidRPr="004F3F09">
        <w:rPr>
          <w:rFonts w:eastAsia="Times New Roman" w:cs="Arial"/>
          <w:szCs w:val="20"/>
          <w:lang w:val="en-US"/>
        </w:rPr>
        <w:t xml:space="preserve"> </w:t>
      </w:r>
      <w:r w:rsidR="00F65A9B" w:rsidRPr="00F65A9B">
        <w:rPr>
          <w:rFonts w:eastAsia="Times New Roman" w:cs="Arial"/>
          <w:szCs w:val="20"/>
          <w:lang w:val="en-US"/>
        </w:rPr>
        <w:t>Phoenix pharma</w:t>
      </w:r>
      <w:r w:rsidR="000D1DA9" w:rsidRPr="000D1DA9">
        <w:rPr>
          <w:rFonts w:eastAsia="Times New Roman" w:cs="Arial"/>
          <w:szCs w:val="20"/>
          <w:lang w:val="en-US"/>
        </w:rPr>
        <w:t xml:space="preserve"> </w:t>
      </w:r>
      <w:r w:rsidR="004F3F09" w:rsidRPr="00655B98">
        <w:rPr>
          <w:rFonts w:eastAsia="Times New Roman" w:cs="Arial"/>
          <w:szCs w:val="20"/>
          <w:lang w:val="en-US"/>
        </w:rPr>
        <w:t>d.o.o.</w:t>
      </w:r>
      <w:r w:rsidRPr="004F3F09">
        <w:rPr>
          <w:rFonts w:eastAsia="Times New Roman" w:cs="Arial"/>
          <w:szCs w:val="20"/>
          <w:lang w:val="en-US"/>
        </w:rPr>
        <w:t xml:space="preserve"> на основу Одлуке бр. </w:t>
      </w:r>
      <w:r w:rsidR="004B1DB4" w:rsidRPr="004F3F09">
        <w:rPr>
          <w:rFonts w:eastAsia="Times New Roman" w:cs="Arial"/>
          <w:szCs w:val="20"/>
          <w:lang w:val="en-US"/>
        </w:rPr>
        <w:t>404-1-56/17-22 од 17.01.201</w:t>
      </w:r>
      <w:r w:rsidR="004B1DB4" w:rsidRPr="00655B98">
        <w:rPr>
          <w:rFonts w:eastAsia="Times New Roman" w:cs="Arial"/>
          <w:szCs w:val="20"/>
          <w:lang w:val="en-US"/>
        </w:rPr>
        <w:t>8</w:t>
      </w:r>
      <w:r w:rsidR="004B1DB4" w:rsidRPr="004F3F09">
        <w:rPr>
          <w:rFonts w:eastAsia="Times New Roman" w:cs="Arial"/>
          <w:szCs w:val="20"/>
          <w:lang w:val="en-US"/>
        </w:rPr>
        <w:t>. годи</w:t>
      </w:r>
      <w:r w:rsidR="009F10FC" w:rsidRPr="00655B98">
        <w:rPr>
          <w:rFonts w:eastAsia="Times New Roman" w:cs="Arial"/>
          <w:szCs w:val="20"/>
          <w:lang w:val="en-US"/>
        </w:rPr>
        <w:t>не</w:t>
      </w:r>
      <w:r w:rsidRPr="004F3F09">
        <w:rPr>
          <w:rFonts w:eastAsia="Times New Roman" w:cs="Arial"/>
          <w:szCs w:val="20"/>
          <w:lang w:val="en-US"/>
        </w:rPr>
        <w:t xml:space="preserve">, </w:t>
      </w:r>
    </w:p>
    <w:p w:rsidR="006C6A60" w:rsidRPr="0004463D" w:rsidRDefault="006C6A60" w:rsidP="00455324">
      <w:pPr>
        <w:widowControl w:val="0"/>
        <w:numPr>
          <w:ilvl w:val="1"/>
          <w:numId w:val="2"/>
        </w:numPr>
        <w:tabs>
          <w:tab w:val="clear" w:pos="1440"/>
          <w:tab w:val="num" w:pos="1260"/>
        </w:tabs>
        <w:overflowPunct w:val="0"/>
        <w:autoSpaceDE w:val="0"/>
        <w:autoSpaceDN w:val="0"/>
        <w:adjustRightInd w:val="0"/>
        <w:ind w:left="126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4B1DB4">
        <w:rPr>
          <w:rFonts w:eastAsia="Times New Roman" w:cs="Arial"/>
          <w:szCs w:val="20"/>
          <w:lang w:val="en-US"/>
        </w:rPr>
        <w:t>7-</w:t>
      </w:r>
      <w:r w:rsidR="00F65A9B">
        <w:rPr>
          <w:rFonts w:eastAsia="Times New Roman" w:cs="Arial"/>
          <w:szCs w:val="20"/>
          <w:lang w:val="sr-Latn-RS"/>
        </w:rPr>
        <w:t>5</w:t>
      </w:r>
      <w:r w:rsidR="004B1DB4">
        <w:rPr>
          <w:rFonts w:eastAsia="Times New Roman" w:cs="Arial"/>
          <w:szCs w:val="20"/>
          <w:lang w:val="en-US"/>
        </w:rPr>
        <w:t xml:space="preserve">/18 </w:t>
      </w:r>
      <w:r w:rsidR="004B1DB4">
        <w:rPr>
          <w:rFonts w:eastAsia="Times New Roman" w:cs="Arial"/>
          <w:szCs w:val="20"/>
        </w:rPr>
        <w:t>од 18.01.2018.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6C6A60" w:rsidRPr="0004463D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6C6A60" w:rsidRPr="00D055DC" w:rsidRDefault="006C6A60" w:rsidP="006C6A6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из овог Уговора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јединичн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наведен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4B1DB4">
        <w:rPr>
          <w:rFonts w:eastAsia="Times New Roman" w:cs="Arial"/>
          <w:szCs w:val="20"/>
        </w:rPr>
        <w:t xml:space="preserve">. </w:t>
      </w:r>
      <w:r w:rsidR="004B1DB4" w:rsidRPr="004B1DB4">
        <w:rPr>
          <w:rFonts w:eastAsia="Times New Roman" w:cs="Arial"/>
          <w:szCs w:val="20"/>
          <w:lang w:val="en-US"/>
        </w:rPr>
        <w:t>7-</w:t>
      </w:r>
      <w:r w:rsidR="00F65A9B">
        <w:rPr>
          <w:rFonts w:eastAsia="Times New Roman" w:cs="Arial"/>
          <w:szCs w:val="20"/>
          <w:lang w:val="sr-Latn-RS"/>
        </w:rPr>
        <w:t>5</w:t>
      </w:r>
      <w:r w:rsidR="000D1DA9">
        <w:rPr>
          <w:rFonts w:eastAsia="Times New Roman" w:cs="Arial"/>
          <w:szCs w:val="20"/>
          <w:lang w:val="sr-Latn-RS"/>
        </w:rPr>
        <w:t>/</w:t>
      </w:r>
      <w:r w:rsidR="004B1DB4" w:rsidRPr="004B1DB4">
        <w:rPr>
          <w:rFonts w:eastAsia="Times New Roman" w:cs="Arial"/>
          <w:szCs w:val="20"/>
          <w:lang w:val="en-US"/>
        </w:rPr>
        <w:t xml:space="preserve">18 </w:t>
      </w:r>
      <w:r w:rsidR="004B1DB4" w:rsidRPr="004B1DB4">
        <w:rPr>
          <w:rFonts w:eastAsia="Times New Roman" w:cs="Arial"/>
          <w:szCs w:val="20"/>
        </w:rPr>
        <w:t>од 18.01.2018. године</w:t>
      </w:r>
      <w:r w:rsidRPr="0004463D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 xml:space="preserve">Обавезе које доспевају у </w:t>
      </w:r>
      <w:r>
        <w:rPr>
          <w:rFonts w:eastAsia="Times New Roman" w:cs="Arial"/>
          <w:szCs w:val="20"/>
        </w:rPr>
        <w:t>наредној</w:t>
      </w:r>
      <w:r w:rsidRPr="0004463D">
        <w:rPr>
          <w:rFonts w:eastAsia="Times New Roman" w:cs="Arial"/>
          <w:szCs w:val="20"/>
        </w:rPr>
        <w:t xml:space="preserve"> години биће реализоване највише до износа средстава која ће за ову намену бити одобрена у тој буџетској години. 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04463D">
        <w:rPr>
          <w:rFonts w:eastAsia="Times New Roman" w:cs="Arial"/>
          <w:szCs w:val="20"/>
        </w:rPr>
        <w:t>иша</w:t>
      </w:r>
      <w:r w:rsidRPr="0004463D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>. У том случају, цен</w:t>
      </w:r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из овог уговора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из Правилника</w:t>
      </w:r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04463D">
        <w:rPr>
          <w:rFonts w:eastAsia="Times New Roman" w:cs="Arial"/>
          <w:szCs w:val="20"/>
          <w:lang w:val="en-US"/>
        </w:rPr>
        <w:t>Правилника</w:t>
      </w:r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>, без закључивања Анекса.</w:t>
      </w:r>
    </w:p>
    <w:p w:rsidR="006C6A60" w:rsidRPr="0004463D" w:rsidRDefault="006C6A60" w:rsidP="006C6A60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lastRenderedPageBreak/>
        <w:t xml:space="preserve">Уколико током трајања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</w:t>
      </w:r>
      <w:r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некс </w:t>
      </w:r>
      <w:r w:rsidRPr="0004463D">
        <w:rPr>
          <w:rFonts w:eastAsia="Times New Roman" w:cs="Arial"/>
          <w:szCs w:val="20"/>
        </w:rPr>
        <w:t xml:space="preserve">уговора, а након закључења </w:t>
      </w:r>
      <w:r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</w:rPr>
        <w:t>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6C6A60" w:rsidRPr="0004463D" w:rsidRDefault="006C6A60" w:rsidP="006C6A60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6C6A60" w:rsidRPr="00890E49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>
        <w:rPr>
          <w:rFonts w:eastAsia="Times New Roman" w:cs="Arial"/>
          <w:szCs w:val="20"/>
        </w:rPr>
        <w:t>2</w:t>
      </w:r>
      <w:r w:rsidRPr="0004463D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BB5879" w:rsidRPr="00BB5879">
        <w:rPr>
          <w:rFonts w:eastAsia="Times New Roman" w:cs="Arial"/>
          <w:szCs w:val="20"/>
        </w:rPr>
        <w:t xml:space="preserve">24 сата </w:t>
      </w:r>
      <w:r w:rsidR="009F10FC" w:rsidRPr="009F10FC">
        <w:rPr>
          <w:rFonts w:eastAsia="Times New Roman" w:cs="Arial"/>
          <w:szCs w:val="20"/>
        </w:rPr>
        <w:t>од дана пријема писменог захтева Купца</w:t>
      </w:r>
      <w:r w:rsidRPr="00890E49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6C6A60" w:rsidRPr="0004463D" w:rsidRDefault="006C6A60" w:rsidP="006C6A6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04463D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C6A60" w:rsidRPr="0004463D" w:rsidRDefault="006C6A60" w:rsidP="006C6A60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F7104">
        <w:rPr>
          <w:rFonts w:eastAsia="Times New Roman" w:cs="Arial"/>
          <w:szCs w:val="20"/>
          <w:lang w:val="en-US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6C6A60" w:rsidRPr="0004463D" w:rsidRDefault="006C6A60" w:rsidP="006C6A6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6C6A60" w:rsidRPr="0004463D" w:rsidRDefault="006C6A60" w:rsidP="006C6A60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Стране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r w:rsidRPr="0004463D">
        <w:rPr>
          <w:rFonts w:eastAsia="Times New Roman" w:cs="Arial"/>
          <w:szCs w:val="20"/>
          <w:lang w:val="en-US"/>
        </w:rPr>
        <w:t xml:space="preserve">спор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r w:rsidRPr="0004463D">
        <w:rPr>
          <w:rFonts w:eastAsia="Times New Roman" w:cs="Arial"/>
          <w:szCs w:val="20"/>
          <w:lang w:val="en-US"/>
        </w:rPr>
        <w:t>стварн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месн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надлежност</w:t>
      </w:r>
      <w:r w:rsidRPr="0004463D">
        <w:rPr>
          <w:rFonts w:eastAsia="Times New Roman" w:cs="Arial"/>
          <w:szCs w:val="20"/>
          <w:lang w:val="sr-Cyrl-C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Привредн</w:t>
      </w:r>
      <w:r w:rsidRPr="0004463D">
        <w:rPr>
          <w:rFonts w:eastAsia="Times New Roman" w:cs="Arial"/>
          <w:szCs w:val="20"/>
          <w:lang w:val="sr-Cyrl-CS"/>
        </w:rPr>
        <w:t>ог</w:t>
      </w:r>
      <w:r w:rsidRPr="0004463D">
        <w:rPr>
          <w:rFonts w:eastAsia="Times New Roman" w:cs="Arial"/>
          <w:szCs w:val="20"/>
          <w:lang w:val="en-US"/>
        </w:rPr>
        <w:t xml:space="preserve"> суд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Београду.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04463D">
        <w:rPr>
          <w:rFonts w:eastAsia="Times New Roman" w:cs="Arial"/>
          <w:szCs w:val="20"/>
        </w:rPr>
        <w:t xml:space="preserve">уговорна </w:t>
      </w:r>
      <w:r w:rsidRPr="0004463D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C6A60" w:rsidRPr="0004463D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04463D">
        <w:rPr>
          <w:rFonts w:eastAsia="Times New Roman" w:cs="Arial"/>
          <w:szCs w:val="20"/>
        </w:rPr>
        <w:t xml:space="preserve">уговорна </w:t>
      </w:r>
      <w:r w:rsidRPr="0004463D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04463D">
        <w:rPr>
          <w:rFonts w:eastAsia="Times New Roman" w:cs="Arial"/>
          <w:szCs w:val="20"/>
        </w:rPr>
        <w:t xml:space="preserve">доспеле уговорне </w:t>
      </w:r>
      <w:r w:rsidRPr="0004463D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6C6A60" w:rsidRDefault="006C6A60" w:rsidP="006C6A60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C6A60" w:rsidRPr="0004463D" w:rsidRDefault="006C6A60" w:rsidP="006C6A60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/>
        <w:ind w:left="862"/>
        <w:rPr>
          <w:rFonts w:eastAsia="Times New Roman" w:cs="Arial"/>
          <w:szCs w:val="20"/>
        </w:rPr>
      </w:pP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lastRenderedPageBreak/>
        <w:t>СТУПАЊЕ НА СНАГУ УГОВОРА</w:t>
      </w:r>
    </w:p>
    <w:p w:rsidR="006C6A60" w:rsidRPr="0049341E" w:rsidRDefault="006C6A60" w:rsidP="006C6A60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Овај уговор </w:t>
      </w:r>
      <w:r w:rsidRPr="0004463D">
        <w:rPr>
          <w:rFonts w:eastAsia="Times New Roman" w:cs="Arial"/>
          <w:szCs w:val="20"/>
        </w:rPr>
        <w:t xml:space="preserve">је </w:t>
      </w:r>
      <w:r w:rsidRPr="0004463D">
        <w:rPr>
          <w:rFonts w:eastAsia="Times New Roman" w:cs="Arial"/>
          <w:szCs w:val="20"/>
          <w:lang w:val="en-US"/>
        </w:rPr>
        <w:t>сачињен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 xml:space="preserve">) истоветних примерка на српском језику, од којих се свакој уговорној страни уручују по ХХ ( ___ ) примерка. </w:t>
      </w:r>
    </w:p>
    <w:p w:rsidR="006C6A60" w:rsidRPr="0004463D" w:rsidRDefault="006C6A60" w:rsidP="006C6A6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4463D">
        <w:rPr>
          <w:rFonts w:eastAsia="Times New Roman" w:cs="Arial"/>
          <w:szCs w:val="20"/>
        </w:rPr>
        <w:t>је п</w:t>
      </w:r>
      <w:r w:rsidRPr="0004463D">
        <w:rPr>
          <w:rFonts w:eastAsia="Times New Roman" w:cs="Arial"/>
          <w:szCs w:val="20"/>
          <w:lang w:val="en-US"/>
        </w:rPr>
        <w:t>рилог бр.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1 – Спецификација лекова са ценама</w:t>
      </w:r>
      <w:r>
        <w:rPr>
          <w:rFonts w:eastAsia="Times New Roman" w:cs="Arial"/>
          <w:szCs w:val="20"/>
        </w:rPr>
        <w:t>.</w:t>
      </w:r>
    </w:p>
    <w:p w:rsidR="006C6A60" w:rsidRPr="0004463D" w:rsidRDefault="006C6A60" w:rsidP="006C6A60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6304AF" w:rsidRDefault="006304AF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266"/>
      </w:tblGrid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P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266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ДОБАВЉАЧ</w:t>
            </w: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5A9B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F65A9B" w:rsidRPr="00E869A6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4266" w:type="dxa"/>
            <w:vAlign w:val="center"/>
            <w:hideMark/>
          </w:tcPr>
          <w:p w:rsidR="00F65A9B" w:rsidRPr="00465B31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5B31">
              <w:rPr>
                <w:rFonts w:eastAsia="Arial"/>
                <w:b/>
                <w:sz w:val="20"/>
              </w:rPr>
              <w:t>„</w:t>
            </w:r>
            <w:r w:rsidRPr="00465B31">
              <w:rPr>
                <w:rFonts w:eastAsia="Arial"/>
                <w:b/>
                <w:sz w:val="20"/>
                <w:lang w:val="sr-Latn-RS"/>
              </w:rPr>
              <w:t>Phoenix pharma</w:t>
            </w:r>
            <w:r w:rsidRPr="00465B31">
              <w:rPr>
                <w:rFonts w:eastAsia="Arial"/>
                <w:b/>
                <w:sz w:val="20"/>
              </w:rPr>
              <w:t>“ d.o.o.</w:t>
            </w:r>
          </w:p>
        </w:tc>
      </w:tr>
      <w:tr w:rsidR="00F65A9B" w:rsidTr="008D452C">
        <w:trPr>
          <w:jc w:val="center"/>
        </w:trPr>
        <w:tc>
          <w:tcPr>
            <w:tcW w:w="4500" w:type="dxa"/>
            <w:vAlign w:val="center"/>
          </w:tcPr>
          <w:p w:rsidR="00F65A9B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F65A9B" w:rsidRPr="00465B31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5A9B" w:rsidTr="008D452C">
        <w:trPr>
          <w:jc w:val="center"/>
        </w:trPr>
        <w:tc>
          <w:tcPr>
            <w:tcW w:w="4500" w:type="dxa"/>
            <w:vAlign w:val="center"/>
          </w:tcPr>
          <w:p w:rsidR="00F65A9B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F65A9B" w:rsidRPr="00465B31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5A9B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F65A9B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</w:t>
            </w:r>
          </w:p>
        </w:tc>
        <w:tc>
          <w:tcPr>
            <w:tcW w:w="4266" w:type="dxa"/>
            <w:vAlign w:val="center"/>
            <w:hideMark/>
          </w:tcPr>
          <w:p w:rsidR="00F65A9B" w:rsidRPr="00465B31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5B31"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F65A9B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F65A9B" w:rsidRPr="00D17099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/</w:t>
            </w:r>
            <w:r w:rsidRPr="00927F8B">
              <w:rPr>
                <w:b/>
                <w:sz w:val="20"/>
                <w:szCs w:val="20"/>
                <w:lang w:val="sr-Cyrl-RS"/>
              </w:rPr>
              <w:t>име и презиме лица које га заступа</w:t>
            </w:r>
            <w:r>
              <w:rPr>
                <w:b/>
                <w:sz w:val="20"/>
                <w:szCs w:val="20"/>
                <w:lang w:val="sr-Cyrl-RS"/>
              </w:rPr>
              <w:t>/</w:t>
            </w:r>
          </w:p>
        </w:tc>
        <w:tc>
          <w:tcPr>
            <w:tcW w:w="4266" w:type="dxa"/>
            <w:vAlign w:val="center"/>
            <w:hideMark/>
          </w:tcPr>
          <w:p w:rsidR="00F65A9B" w:rsidRPr="00465B31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465B31">
              <w:rPr>
                <w:rFonts w:eastAsia="Arial"/>
                <w:b/>
                <w:sz w:val="20"/>
                <w:lang w:val="sr-Cyrl-RS"/>
              </w:rPr>
              <w:t>Александра Драшковић</w:t>
            </w:r>
          </w:p>
        </w:tc>
      </w:tr>
      <w:tr w:rsidR="00F65A9B" w:rsidTr="008D452C">
        <w:trPr>
          <w:jc w:val="center"/>
        </w:trPr>
        <w:tc>
          <w:tcPr>
            <w:tcW w:w="4500" w:type="dxa"/>
            <w:vAlign w:val="center"/>
          </w:tcPr>
          <w:p w:rsidR="00F65A9B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F65A9B" w:rsidRPr="00465B31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5A9B" w:rsidTr="008D452C">
        <w:trPr>
          <w:jc w:val="center"/>
        </w:trPr>
        <w:tc>
          <w:tcPr>
            <w:tcW w:w="4500" w:type="dxa"/>
            <w:vAlign w:val="center"/>
          </w:tcPr>
          <w:p w:rsidR="00F65A9B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F65A9B" w:rsidRPr="00465B31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65A9B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F65A9B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F65A9B" w:rsidRPr="00465B31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65B31">
              <w:rPr>
                <w:b/>
                <w:sz w:val="20"/>
                <w:szCs w:val="20"/>
              </w:rPr>
              <w:t>________________________</w:t>
            </w:r>
          </w:p>
        </w:tc>
      </w:tr>
      <w:tr w:rsidR="00F65A9B" w:rsidTr="008D452C">
        <w:trPr>
          <w:jc w:val="center"/>
        </w:trPr>
        <w:tc>
          <w:tcPr>
            <w:tcW w:w="4500" w:type="dxa"/>
            <w:vAlign w:val="center"/>
          </w:tcPr>
          <w:p w:rsidR="00F65A9B" w:rsidRDefault="00F65A9B" w:rsidP="00F65A9B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F65A9B" w:rsidRPr="00465B31" w:rsidRDefault="00F65A9B" w:rsidP="004A0034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465B31">
              <w:rPr>
                <w:rFonts w:eastAsia="Arial"/>
                <w:b/>
                <w:sz w:val="20"/>
                <w:lang w:val="sr-Cyrl-RS"/>
              </w:rPr>
              <w:t>Р</w:t>
            </w:r>
            <w:r w:rsidR="004A0034">
              <w:rPr>
                <w:rFonts w:eastAsia="Arial"/>
                <w:b/>
                <w:sz w:val="20"/>
                <w:lang w:val="sr-Cyrl-RS"/>
              </w:rPr>
              <w:t>ајко Мандић</w:t>
            </w:r>
            <w:bookmarkStart w:id="2" w:name="_GoBack"/>
            <w:bookmarkEnd w:id="2"/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869A6" w:rsidTr="008D452C">
        <w:trPr>
          <w:trHeight w:val="63"/>
          <w:jc w:val="center"/>
        </w:trPr>
        <w:tc>
          <w:tcPr>
            <w:tcW w:w="4500" w:type="dxa"/>
            <w:vAlign w:val="center"/>
            <w:hideMark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6" w:type="dxa"/>
            <w:vAlign w:val="center"/>
          </w:tcPr>
          <w:p w:rsidR="00E869A6" w:rsidRDefault="00E869A6" w:rsidP="00AC48F9">
            <w:pPr>
              <w:pStyle w:val="Default"/>
              <w:spacing w:line="276" w:lineRule="auto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</w:tbl>
    <w:p w:rsidR="00E869A6" w:rsidRDefault="00E869A6"/>
    <w:sectPr w:rsidR="00E86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B80" w:rsidRDefault="00FD4B80" w:rsidP="00757087">
      <w:pPr>
        <w:spacing w:after="0"/>
      </w:pPr>
      <w:r>
        <w:separator/>
      </w:r>
    </w:p>
  </w:endnote>
  <w:endnote w:type="continuationSeparator" w:id="0">
    <w:p w:rsidR="00FD4B80" w:rsidRDefault="00FD4B80" w:rsidP="007570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B80" w:rsidRDefault="00FD4B80" w:rsidP="00757087">
      <w:pPr>
        <w:spacing w:after="0"/>
      </w:pPr>
      <w:r>
        <w:separator/>
      </w:r>
    </w:p>
  </w:footnote>
  <w:footnote w:type="continuationSeparator" w:id="0">
    <w:p w:rsidR="00FD4B80" w:rsidRDefault="00FD4B80" w:rsidP="007570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0"/>
    <w:rsid w:val="00093852"/>
    <w:rsid w:val="000D1DA9"/>
    <w:rsid w:val="001C5FFB"/>
    <w:rsid w:val="002D45B6"/>
    <w:rsid w:val="00455324"/>
    <w:rsid w:val="004A0034"/>
    <w:rsid w:val="004B1DB4"/>
    <w:rsid w:val="004F3F09"/>
    <w:rsid w:val="005025CA"/>
    <w:rsid w:val="006304AF"/>
    <w:rsid w:val="006503F2"/>
    <w:rsid w:val="00655B98"/>
    <w:rsid w:val="006C6A60"/>
    <w:rsid w:val="00741530"/>
    <w:rsid w:val="00757087"/>
    <w:rsid w:val="00890E49"/>
    <w:rsid w:val="008C164B"/>
    <w:rsid w:val="008D452C"/>
    <w:rsid w:val="00927F8B"/>
    <w:rsid w:val="009F10FC"/>
    <w:rsid w:val="00B81565"/>
    <w:rsid w:val="00B9298E"/>
    <w:rsid w:val="00BB5879"/>
    <w:rsid w:val="00C408A4"/>
    <w:rsid w:val="00C75E4E"/>
    <w:rsid w:val="00D8567D"/>
    <w:rsid w:val="00DF45E1"/>
    <w:rsid w:val="00E14C81"/>
    <w:rsid w:val="00E52100"/>
    <w:rsid w:val="00E869A6"/>
    <w:rsid w:val="00ED698A"/>
    <w:rsid w:val="00F419DB"/>
    <w:rsid w:val="00F65A9B"/>
    <w:rsid w:val="00FD4B80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75BDC5"/>
  <w15:chartTrackingRefBased/>
  <w15:docId w15:val="{AE090BE3-7C1B-472E-8F01-44691808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A60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5708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7087"/>
    <w:rPr>
      <w:rFonts w:ascii="Arial" w:eastAsia="Calibri" w:hAnsi="Arial" w:cs="Times New Roman"/>
      <w:sz w:val="20"/>
      <w:lang w:val="sr-Cyrl-RS"/>
    </w:rPr>
  </w:style>
  <w:style w:type="paragraph" w:customStyle="1" w:styleId="Default">
    <w:name w:val="Default"/>
    <w:rsid w:val="00E86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94C2-02C5-4A0E-B735-471CBE41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Mihailo Minić</cp:lastModifiedBy>
  <cp:revision>24</cp:revision>
  <dcterms:created xsi:type="dcterms:W3CDTF">2018-01-18T07:22:00Z</dcterms:created>
  <dcterms:modified xsi:type="dcterms:W3CDTF">2018-05-17T07:48:00Z</dcterms:modified>
</cp:coreProperties>
</file>