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802944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802944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 _________________, /адреса/ ____________________, </w:t>
      </w:r>
    </w:p>
    <w:p w:rsidR="004C0977" w:rsidRPr="00802944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802944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802944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802944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802944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9E2674" w:rsidRPr="00802944" w:rsidRDefault="009E2674" w:rsidP="009E2674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Mark Medical d.o.o., Ул. Сање Живановића бр. 42, Београд, кога заступа директор Лидија Станковић</w:t>
      </w:r>
    </w:p>
    <w:p w:rsidR="009E2674" w:rsidRPr="00802944" w:rsidRDefault="009E2674" w:rsidP="009E2674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>Матични број: 17155547</w:t>
      </w:r>
    </w:p>
    <w:p w:rsidR="009E2674" w:rsidRPr="00802944" w:rsidRDefault="009E2674" w:rsidP="009E2674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>ПИБ: 102009695</w:t>
      </w:r>
    </w:p>
    <w:p w:rsidR="004C0977" w:rsidRPr="00802944" w:rsidRDefault="009E2674" w:rsidP="009E267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>Број рачуна: 355-1013700-75 који се води код Војвођанске банке</w:t>
      </w:r>
    </w:p>
    <w:p w:rsidR="004C0977" w:rsidRPr="00802944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802944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802944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802944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802944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802944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802944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802944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802944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да </w:t>
      </w:r>
      <w:r w:rsidR="000B75E4" w:rsidRPr="00802944">
        <w:rPr>
          <w:rFonts w:ascii="Arial" w:eastAsia="Arial" w:hAnsi="Arial" w:cs="Arial"/>
          <w:color w:val="000000"/>
          <w:sz w:val="20"/>
          <w:lang/>
        </w:rPr>
        <w:t>је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 Републички фонд за здравствено осигурање спрове</w:t>
      </w:r>
      <w:r w:rsidR="000B75E4" w:rsidRPr="00802944">
        <w:rPr>
          <w:rFonts w:ascii="Arial" w:eastAsia="Arial" w:hAnsi="Arial" w:cs="Arial"/>
          <w:color w:val="000000"/>
          <w:sz w:val="20"/>
          <w:lang/>
        </w:rPr>
        <w:t>о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 отворени поступак јавне набавке </w:t>
      </w:r>
      <w:r w:rsidRPr="00802944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802944" w:rsidRDefault="004C0977" w:rsidP="000B75E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да </w:t>
      </w:r>
      <w:r w:rsidR="00FB313D" w:rsidRPr="00802944">
        <w:rPr>
          <w:rFonts w:ascii="Arial" w:eastAsia="Arial" w:hAnsi="Arial" w:cs="Arial"/>
          <w:color w:val="000000"/>
          <w:sz w:val="20"/>
          <w:lang/>
        </w:rPr>
        <w:t>je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 Републички фонд за здравствено осигурање закључи</w:t>
      </w:r>
      <w:r w:rsidR="00FB313D" w:rsidRPr="00802944">
        <w:rPr>
          <w:rFonts w:ascii="Arial" w:eastAsia="Arial" w:hAnsi="Arial" w:cs="Arial"/>
          <w:color w:val="000000"/>
          <w:sz w:val="20"/>
          <w:lang/>
        </w:rPr>
        <w:t>o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 оквирни споразум са добављачем </w:t>
      </w:r>
      <w:r w:rsidR="005B0F11" w:rsidRPr="00802944">
        <w:rPr>
          <w:rFonts w:ascii="Arial" w:eastAsia="Arial" w:hAnsi="Arial" w:cs="Arial"/>
          <w:color w:val="000000"/>
          <w:sz w:val="20"/>
          <w:lang/>
        </w:rPr>
        <w:t>Mark Medical d.o.o.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802944">
        <w:rPr>
          <w:rFonts w:ascii="Arial" w:eastAsia="Arial" w:hAnsi="Arial" w:cs="Arial"/>
          <w:color w:val="000000"/>
          <w:sz w:val="20"/>
          <w:lang/>
        </w:rPr>
        <w:t>404-1-27/17-72 од 29.08.2017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802944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224BB0" w:rsidRPr="00802944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802944">
        <w:rPr>
          <w:rFonts w:ascii="Arial" w:eastAsia="Arial" w:hAnsi="Arial" w:cs="Arial"/>
          <w:color w:val="000000"/>
          <w:sz w:val="20"/>
          <w:lang/>
        </w:rPr>
        <w:t>-</w:t>
      </w:r>
      <w:r w:rsidR="005B0F11" w:rsidRPr="00802944">
        <w:rPr>
          <w:rFonts w:ascii="Arial" w:eastAsia="Arial" w:hAnsi="Arial" w:cs="Arial"/>
          <w:color w:val="000000"/>
          <w:sz w:val="20"/>
          <w:lang/>
        </w:rPr>
        <w:t>21</w:t>
      </w:r>
      <w:r w:rsidR="004B6765" w:rsidRPr="00802944">
        <w:rPr>
          <w:rFonts w:ascii="Arial" w:eastAsia="Arial" w:hAnsi="Arial" w:cs="Arial"/>
          <w:color w:val="000000"/>
          <w:sz w:val="20"/>
          <w:lang/>
        </w:rPr>
        <w:t>/17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2C0C49" w:rsidRPr="00802944">
        <w:rPr>
          <w:rFonts w:ascii="Arial" w:eastAsia="Arial" w:hAnsi="Arial" w:cs="Arial"/>
          <w:color w:val="000000"/>
          <w:sz w:val="20"/>
          <w:lang/>
        </w:rPr>
        <w:t>15</w:t>
      </w:r>
      <w:r w:rsidRPr="00802944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802944">
        <w:rPr>
          <w:rFonts w:ascii="Arial" w:eastAsia="Arial" w:hAnsi="Arial" w:cs="Arial"/>
          <w:color w:val="000000"/>
          <w:sz w:val="20"/>
          <w:lang/>
        </w:rPr>
        <w:t>09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802944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802944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224BB0" w:rsidRPr="00802944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802944">
        <w:rPr>
          <w:rFonts w:ascii="Arial" w:eastAsia="Arial" w:hAnsi="Arial" w:cs="Arial"/>
          <w:color w:val="000000"/>
          <w:sz w:val="20"/>
          <w:lang/>
        </w:rPr>
        <w:t>-</w:t>
      </w:r>
      <w:r w:rsidR="005B0F11" w:rsidRPr="00802944">
        <w:rPr>
          <w:rFonts w:ascii="Arial" w:eastAsia="Arial" w:hAnsi="Arial" w:cs="Arial"/>
          <w:color w:val="000000"/>
          <w:sz w:val="20"/>
          <w:lang/>
        </w:rPr>
        <w:t>21</w:t>
      </w:r>
      <w:r w:rsidR="00BB1E72" w:rsidRPr="00802944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2C0C49" w:rsidRPr="00802944">
        <w:rPr>
          <w:rFonts w:ascii="Arial" w:eastAsia="Arial" w:hAnsi="Arial" w:cs="Arial"/>
          <w:color w:val="000000"/>
          <w:sz w:val="20"/>
          <w:lang/>
        </w:rPr>
        <w:t>15</w:t>
      </w:r>
      <w:r w:rsidR="00BB1E72" w:rsidRPr="00802944">
        <w:rPr>
          <w:rFonts w:ascii="Arial" w:eastAsia="Arial" w:hAnsi="Arial" w:cs="Arial"/>
          <w:color w:val="000000"/>
          <w:sz w:val="20"/>
          <w:lang/>
        </w:rPr>
        <w:t>.09.2017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223D88" w:rsidRPr="00802944" w:rsidRDefault="004C0977" w:rsidP="00223D88">
      <w:pPr>
        <w:widowControl w:val="0"/>
        <w:numPr>
          <w:ilvl w:val="1"/>
          <w:numId w:val="1"/>
        </w:numPr>
        <w:spacing w:before="120" w:line="240" w:lineRule="auto"/>
        <w:ind w:left="567" w:right="2" w:hanging="567"/>
        <w:jc w:val="both"/>
        <w:rPr>
          <w:rFonts w:ascii="Arial" w:eastAsia="Arial" w:hAnsi="Arial" w:cs="Arial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223D88" w:rsidRPr="00802944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802944" w:rsidRDefault="004C0977" w:rsidP="00223D88">
      <w:pPr>
        <w:widowControl w:val="0"/>
        <w:numPr>
          <w:ilvl w:val="1"/>
          <w:numId w:val="1"/>
        </w:numPr>
        <w:spacing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802944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802944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према потребама Купца, и то у року од </w:t>
      </w:r>
      <w:r w:rsidR="003A67EB" w:rsidRPr="00802944">
        <w:rPr>
          <w:rFonts w:ascii="Arial" w:eastAsia="Arial" w:hAnsi="Arial" w:cs="Arial"/>
          <w:color w:val="000000"/>
          <w:sz w:val="20"/>
          <w:lang/>
        </w:rPr>
        <w:t xml:space="preserve">72 </w:t>
      </w:r>
      <w:r w:rsidR="00223D88" w:rsidRPr="00802944">
        <w:rPr>
          <w:rFonts w:ascii="Arial" w:eastAsia="Arial" w:hAnsi="Arial" w:cs="Arial"/>
          <w:color w:val="000000"/>
          <w:sz w:val="20"/>
          <w:lang/>
        </w:rPr>
        <w:t>сата</w:t>
      </w:r>
      <w:r w:rsidR="00746185" w:rsidRPr="00802944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Купца</w:t>
      </w:r>
      <w:r w:rsidR="003A67EB" w:rsidRPr="00802944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802944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802944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80294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802944">
        <w:rPr>
          <w:rFonts w:ascii="Arial" w:eastAsia="Arial" w:hAnsi="Arial" w:cs="Arial"/>
          <w:color w:val="000000"/>
          <w:sz w:val="20"/>
          <w:lang/>
        </w:rPr>
        <w:t>П</w:t>
      </w:r>
      <w:r w:rsidRPr="00802944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4C0977" w:rsidRPr="0080294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02944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802944">
        <w:rPr>
          <w:rFonts w:ascii="Arial" w:eastAsia="Arial" w:hAnsi="Arial" w:cs="Arial"/>
          <w:color w:val="000000"/>
          <w:sz w:val="20"/>
          <w:lang/>
        </w:rPr>
        <w:t>П</w:t>
      </w:r>
      <w:r w:rsidRPr="00802944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2D51" w:rsidRPr="00802944" w:rsidRDefault="00CC2D51" w:rsidP="00CC2D51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CC2D51" w:rsidRPr="00802944" w:rsidRDefault="00CC2D51" w:rsidP="00CC2D51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CC2D51" w:rsidRPr="0080294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CC2D51" w:rsidRPr="00802944" w:rsidRDefault="00802944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Arial" w:hAnsi="Arial" w:cs="Arial"/>
                <w:color w:val="000000"/>
                <w:sz w:val="20"/>
                <w:lang/>
              </w:rPr>
              <w:t>Mark Medical</w:t>
            </w:r>
            <w:r w:rsidR="00CC2D51" w:rsidRPr="00802944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d.o.o.</w:t>
            </w:r>
            <w:r w:rsidR="001B4BEE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</w:t>
            </w: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CC2D51" w:rsidRPr="00802944" w:rsidRDefault="00802944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02944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Лидија Станковић</w:t>
            </w:r>
            <w:bookmarkStart w:id="0" w:name="_GoBack"/>
            <w:bookmarkEnd w:id="0"/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CC2D51" w:rsidRPr="0080294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CC2D51" w:rsidRPr="00802944" w:rsidRDefault="00CC2D51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CC2D51" w:rsidRPr="00802944" w:rsidRDefault="00CC2D5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456138" w:rsidRPr="00802944" w:rsidRDefault="00456138" w:rsidP="00201664">
      <w:pPr>
        <w:ind w:left="567" w:hanging="567"/>
        <w:rPr>
          <w:lang/>
        </w:rPr>
      </w:pPr>
    </w:p>
    <w:sectPr w:rsidR="00456138" w:rsidRPr="00802944" w:rsidSect="0013366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E5" w:rsidRDefault="003621E5" w:rsidP="0013366A">
      <w:pPr>
        <w:spacing w:after="0" w:line="240" w:lineRule="auto"/>
      </w:pPr>
      <w:r>
        <w:separator/>
      </w:r>
    </w:p>
  </w:endnote>
  <w:endnote w:type="continuationSeparator" w:id="1">
    <w:p w:rsidR="003621E5" w:rsidRDefault="003621E5" w:rsidP="001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E5" w:rsidRDefault="003621E5" w:rsidP="0013366A">
      <w:pPr>
        <w:spacing w:after="0" w:line="240" w:lineRule="auto"/>
      </w:pPr>
      <w:r>
        <w:separator/>
      </w:r>
    </w:p>
  </w:footnote>
  <w:footnote w:type="continuationSeparator" w:id="1">
    <w:p w:rsidR="003621E5" w:rsidRDefault="003621E5" w:rsidP="0013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6040A"/>
    <w:rsid w:val="0006640B"/>
    <w:rsid w:val="000B75E4"/>
    <w:rsid w:val="000C047F"/>
    <w:rsid w:val="001214EC"/>
    <w:rsid w:val="0013366A"/>
    <w:rsid w:val="00185AA1"/>
    <w:rsid w:val="00191F5F"/>
    <w:rsid w:val="001B4BEE"/>
    <w:rsid w:val="00201664"/>
    <w:rsid w:val="00223D88"/>
    <w:rsid w:val="00224BB0"/>
    <w:rsid w:val="002C0C49"/>
    <w:rsid w:val="00316B82"/>
    <w:rsid w:val="003621E5"/>
    <w:rsid w:val="003A67EB"/>
    <w:rsid w:val="003F798B"/>
    <w:rsid w:val="00456138"/>
    <w:rsid w:val="004B6765"/>
    <w:rsid w:val="004C0977"/>
    <w:rsid w:val="005777E9"/>
    <w:rsid w:val="005B0F11"/>
    <w:rsid w:val="00746185"/>
    <w:rsid w:val="007768C7"/>
    <w:rsid w:val="00781D74"/>
    <w:rsid w:val="00802944"/>
    <w:rsid w:val="008245C3"/>
    <w:rsid w:val="00950130"/>
    <w:rsid w:val="009B4439"/>
    <w:rsid w:val="009E2674"/>
    <w:rsid w:val="00A931DF"/>
    <w:rsid w:val="00BB1E72"/>
    <w:rsid w:val="00CC2D51"/>
    <w:rsid w:val="00CF0E76"/>
    <w:rsid w:val="00EC0073"/>
    <w:rsid w:val="00EC2A12"/>
    <w:rsid w:val="00F15F11"/>
    <w:rsid w:val="00FB313D"/>
    <w:rsid w:val="00FD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6A"/>
  </w:style>
  <w:style w:type="paragraph" w:styleId="Footer">
    <w:name w:val="footer"/>
    <w:basedOn w:val="Normal"/>
    <w:link w:val="FooterChar"/>
    <w:uiPriority w:val="99"/>
    <w:unhideWhenUsed/>
    <w:rsid w:val="001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11</cp:revision>
  <dcterms:created xsi:type="dcterms:W3CDTF">2017-09-05T14:34:00Z</dcterms:created>
  <dcterms:modified xsi:type="dcterms:W3CDTF">2017-09-25T15:11:00Z</dcterms:modified>
</cp:coreProperties>
</file>