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XXXXX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7F085B" w:rsidP="008F1513">
      <w:pPr>
        <w:widowControl w:val="0"/>
        <w:spacing w:after="24"/>
        <w:ind w:left="0" w:firstLine="0"/>
      </w:pPr>
      <w:r>
        <w:rPr>
          <w:lang w:val="sr-Latn-RS"/>
        </w:rPr>
        <w:t xml:space="preserve">Angiolock d.o.o., </w:t>
      </w:r>
      <w:r>
        <w:t xml:space="preserve">Београд, Зрмањска бр. 4, </w:t>
      </w:r>
      <w:r w:rsidR="008F1513" w:rsidRPr="00566254">
        <w:t xml:space="preserve"> </w:t>
      </w:r>
      <w:r>
        <w:t>кога заступа директор Огњен Прица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Матични број: </w:t>
      </w:r>
      <w:r w:rsidR="007F085B">
        <w:t>10764554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</w:t>
      </w:r>
      <w:r w:rsidR="007F085B">
        <w:t>107153684</w:t>
      </w:r>
    </w:p>
    <w:p w:rsidR="008F1513" w:rsidRPr="00566254" w:rsidRDefault="008F1513" w:rsidP="008F1513">
      <w:pPr>
        <w:widowControl w:val="0"/>
        <w:spacing w:after="0"/>
        <w:ind w:left="0" w:firstLine="0"/>
      </w:pPr>
      <w:r w:rsidRPr="00566254">
        <w:t xml:space="preserve">Број рачуна: </w:t>
      </w:r>
      <w:r w:rsidR="007F085B">
        <w:t>355-3200237454-21</w:t>
      </w:r>
      <w:r w:rsidRPr="00566254">
        <w:t xml:space="preserve"> који се води код </w:t>
      </w:r>
      <w:r w:rsidR="007F085B">
        <w:t>Војвођанске</w:t>
      </w:r>
      <w:r w:rsidRPr="00566254">
        <w:t xml:space="preserve"> банке </w:t>
      </w:r>
    </w:p>
    <w:p w:rsidR="008F1513" w:rsidRPr="00566254" w:rsidRDefault="008F1513" w:rsidP="008F1513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8F1513" w:rsidRDefault="008F1513" w:rsidP="008F1513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6F6A8F">
        <w:rPr>
          <w:lang w:val="sr-Latn-RS"/>
        </w:rPr>
        <w:t>Angiolock d.o.o.</w:t>
      </w:r>
      <w:r w:rsidRPr="00CD1652">
        <w:t xml:space="preserve"> на основу О</w:t>
      </w:r>
      <w:r>
        <w:t xml:space="preserve">длуке бр. </w:t>
      </w:r>
      <w:r w:rsidR="00FE57C9">
        <w:rPr>
          <w:lang w:val="sr-Latn-RS"/>
        </w:rPr>
        <w:t>404-1-1</w:t>
      </w:r>
      <w:r w:rsidR="006F6A8F">
        <w:rPr>
          <w:lang w:val="sr-Latn-RS"/>
        </w:rPr>
        <w:t>3</w:t>
      </w:r>
      <w:r w:rsidR="00FE57C9">
        <w:rPr>
          <w:lang w:val="sr-Latn-RS"/>
        </w:rPr>
        <w:t>/17-49</w:t>
      </w:r>
      <w:r>
        <w:t xml:space="preserve"> од </w:t>
      </w:r>
      <w:r w:rsidR="00FE57C9">
        <w:rPr>
          <w:lang w:val="sr-Latn-RS"/>
        </w:rPr>
        <w:t>24</w:t>
      </w:r>
      <w:r>
        <w:t>.</w:t>
      </w:r>
      <w:r w:rsidR="006F6A8F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FE57C9">
        <w:rPr>
          <w:lang w:val="sr-Latn-RS"/>
        </w:rPr>
        <w:t>74-</w:t>
      </w:r>
      <w:r w:rsidR="007F085B">
        <w:t>1</w:t>
      </w:r>
      <w:r w:rsidR="00FE57C9">
        <w:rPr>
          <w:lang w:val="sr-Latn-RS"/>
        </w:rPr>
        <w:t>/17</w:t>
      </w:r>
      <w:r>
        <w:t xml:space="preserve"> од </w:t>
      </w:r>
      <w:r w:rsidR="001D520A">
        <w:rPr>
          <w:lang w:val="sr-Latn-RS"/>
        </w:rPr>
        <w:t>11</w:t>
      </w:r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8F1513">
      <w:pPr>
        <w:numPr>
          <w:ilvl w:val="1"/>
          <w:numId w:val="3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FE57C9">
        <w:rPr>
          <w:lang w:val="sr-Latn-RS"/>
        </w:rPr>
        <w:t>74-</w:t>
      </w:r>
      <w:r w:rsidR="007F085B">
        <w:t>1</w:t>
      </w:r>
      <w:r w:rsidR="00FE57C9">
        <w:rPr>
          <w:lang w:val="sr-Latn-RS"/>
        </w:rPr>
        <w:t>/17</w:t>
      </w:r>
      <w:r>
        <w:t xml:space="preserve"> од </w:t>
      </w:r>
      <w:r w:rsidR="001D520A">
        <w:rPr>
          <w:lang w:val="sr-Latn-RS"/>
        </w:rPr>
        <w:t>11</w:t>
      </w:r>
      <w:bookmarkStart w:id="0" w:name="_GoBack"/>
      <w:bookmarkEnd w:id="0"/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 w:rsidRPr="00566254">
        <w:t xml:space="preserve">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7F085B">
        <w:t>24 сата</w:t>
      </w:r>
      <w:r w:rsidRPr="00F74A9F">
        <w:t xml:space="preserve"> </w:t>
      </w:r>
      <w:r w:rsidRPr="008C6914">
        <w:t xml:space="preserve">од дана пријема </w:t>
      </w:r>
      <w:r w:rsidR="00FE57C9">
        <w:t xml:space="preserve">писменог </w:t>
      </w:r>
      <w:r w:rsidRPr="008C6914">
        <w:t>захтева Купца</w:t>
      </w:r>
      <w:r w:rsidRPr="00A65175">
        <w:t xml:space="preserve">.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УГОВОРНА КАЗНА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E57C9" w:rsidRDefault="00FE57C9" w:rsidP="00FE57C9">
      <w:pPr>
        <w:widowControl w:val="0"/>
        <w:spacing w:after="120" w:line="240" w:lineRule="auto"/>
        <w:ind w:left="1190" w:firstLine="0"/>
      </w:pPr>
    </w:p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7F085B" w:rsidP="00FE57C9">
            <w:pPr>
              <w:spacing w:after="0" w:line="240" w:lineRule="auto"/>
              <w:ind w:left="0" w:right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Angiolock</w:t>
            </w:r>
            <w:r w:rsidR="00FE57C9">
              <w:rPr>
                <w:lang w:val="sr-Latn-RS"/>
              </w:rPr>
              <w:t xml:space="preserve"> d.o.o.</w:t>
            </w: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_________________________________</w:t>
            </w:r>
          </w:p>
        </w:tc>
      </w:tr>
      <w:tr w:rsidR="00FE57C9" w:rsidRPr="00EB1A5C" w:rsidTr="00FE57C9">
        <w:tc>
          <w:tcPr>
            <w:tcW w:w="4675" w:type="dxa"/>
            <w:vAlign w:val="center"/>
          </w:tcPr>
          <w:p w:rsidR="00FE57C9" w:rsidRPr="00EB1A5C" w:rsidRDefault="00FE57C9" w:rsidP="00FE57C9">
            <w:pPr>
              <w:spacing w:after="0" w:line="240" w:lineRule="auto"/>
              <w:ind w:left="0" w:right="0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7F085B" w:rsidP="00FE57C9">
            <w:pPr>
              <w:spacing w:after="0" w:line="240" w:lineRule="auto"/>
              <w:ind w:left="0" w:right="0" w:firstLine="0"/>
              <w:jc w:val="center"/>
            </w:pPr>
            <w:r>
              <w:t>Огњен Прица</w:t>
            </w:r>
          </w:p>
        </w:tc>
      </w:tr>
    </w:tbl>
    <w:p w:rsidR="00B112FC" w:rsidRDefault="00B112FC"/>
    <w:sectPr w:rsidR="00B112FC" w:rsidSect="00FE57C9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26" w:rsidRDefault="00667F26" w:rsidP="00846881">
      <w:pPr>
        <w:spacing w:after="0" w:line="240" w:lineRule="auto"/>
      </w:pPr>
      <w:r>
        <w:separator/>
      </w:r>
    </w:p>
  </w:endnote>
  <w:endnote w:type="continuationSeparator" w:id="0">
    <w:p w:rsidR="00667F26" w:rsidRDefault="00667F26" w:rsidP="0084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26" w:rsidRDefault="00667F26" w:rsidP="00846881">
      <w:pPr>
        <w:spacing w:after="0" w:line="240" w:lineRule="auto"/>
      </w:pPr>
      <w:r>
        <w:separator/>
      </w:r>
    </w:p>
  </w:footnote>
  <w:footnote w:type="continuationSeparator" w:id="0">
    <w:p w:rsidR="00667F26" w:rsidRDefault="00667F26" w:rsidP="0084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81" w:rsidRPr="00846881" w:rsidRDefault="00846881" w:rsidP="00846881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1D520A"/>
    <w:rsid w:val="00243163"/>
    <w:rsid w:val="00343665"/>
    <w:rsid w:val="00360A9A"/>
    <w:rsid w:val="003C2A70"/>
    <w:rsid w:val="00433F46"/>
    <w:rsid w:val="00464933"/>
    <w:rsid w:val="00667F26"/>
    <w:rsid w:val="006F6A8F"/>
    <w:rsid w:val="007F085B"/>
    <w:rsid w:val="00846881"/>
    <w:rsid w:val="008967F7"/>
    <w:rsid w:val="008F1513"/>
    <w:rsid w:val="00924E8E"/>
    <w:rsid w:val="00A528C3"/>
    <w:rsid w:val="00B112FC"/>
    <w:rsid w:val="00EF16FE"/>
    <w:rsid w:val="00EF1A23"/>
    <w:rsid w:val="00FD579D"/>
    <w:rsid w:val="00FE57C9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FE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881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46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881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6</cp:revision>
  <dcterms:created xsi:type="dcterms:W3CDTF">2017-09-04T10:51:00Z</dcterms:created>
  <dcterms:modified xsi:type="dcterms:W3CDTF">2017-09-13T10:19:00Z</dcterms:modified>
</cp:coreProperties>
</file>