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33" w:rsidRDefault="000D5333" w:rsidP="006B2E48">
      <w:pPr>
        <w:pStyle w:val="Heading1"/>
        <w:numPr>
          <w:ilvl w:val="0"/>
          <w:numId w:val="0"/>
        </w:numPr>
        <w:ind w:left="720"/>
        <w:jc w:val="center"/>
        <w:rPr>
          <w:rFonts w:cs="Arial"/>
          <w:b/>
          <w:sz w:val="20"/>
          <w:szCs w:val="20"/>
        </w:rPr>
      </w:pPr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КУПАЦ:</w:t>
      </w:r>
    </w:p>
    <w:p w:rsidR="006B2E48" w:rsidRPr="00C85834" w:rsidRDefault="006B2E48" w:rsidP="0050709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720" w:right="44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Матични број: XXXX</w:t>
      </w:r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ПИБ: XXXXX</w:t>
      </w:r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Број рачуна: XXXXX који се води код Управе за трезор</w:t>
      </w:r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ДОБАВЉАЧ:</w:t>
      </w:r>
    </w:p>
    <w:p w:rsidR="00716295" w:rsidRPr="009B50CE" w:rsidRDefault="00716295" w:rsidP="0050709B">
      <w:pPr>
        <w:widowControl w:val="0"/>
        <w:spacing w:after="0"/>
        <w:ind w:left="720"/>
        <w:rPr>
          <w:szCs w:val="20"/>
        </w:rPr>
      </w:pPr>
      <w:r>
        <w:rPr>
          <w:b/>
        </w:rPr>
        <w:t>ADOC d.o.o.</w:t>
      </w:r>
      <w:r w:rsidRPr="006F2D5A">
        <w:rPr>
          <w:b/>
        </w:rPr>
        <w:t xml:space="preserve">, </w:t>
      </w:r>
      <w:r>
        <w:rPr>
          <w:b/>
        </w:rPr>
        <w:t>ул. Милорада Јовановића</w:t>
      </w:r>
      <w:r w:rsidRPr="00BD4940">
        <w:rPr>
          <w:b/>
        </w:rPr>
        <w:t xml:space="preserve"> бр. </w:t>
      </w:r>
      <w:r>
        <w:rPr>
          <w:b/>
        </w:rPr>
        <w:t>11</w:t>
      </w:r>
      <w:r w:rsidRPr="00BD4940">
        <w:rPr>
          <w:b/>
        </w:rPr>
        <w:t>, из 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>Миодраг Митић</w:t>
      </w:r>
    </w:p>
    <w:p w:rsidR="00716295" w:rsidRPr="009B50CE" w:rsidRDefault="00716295" w:rsidP="0050709B">
      <w:pPr>
        <w:widowControl w:val="0"/>
        <w:spacing w:after="0"/>
        <w:ind w:left="720"/>
        <w:rPr>
          <w:szCs w:val="20"/>
        </w:rPr>
      </w:pPr>
      <w:r>
        <w:rPr>
          <w:szCs w:val="20"/>
        </w:rPr>
        <w:t xml:space="preserve">Матични број: </w:t>
      </w:r>
      <w:r>
        <w:t>07530196</w:t>
      </w:r>
    </w:p>
    <w:p w:rsidR="00716295" w:rsidRPr="009B50CE" w:rsidRDefault="00716295" w:rsidP="0050709B">
      <w:pPr>
        <w:widowControl w:val="0"/>
        <w:spacing w:after="0"/>
        <w:ind w:left="720"/>
        <w:rPr>
          <w:szCs w:val="20"/>
        </w:rPr>
      </w:pPr>
      <w:r>
        <w:rPr>
          <w:szCs w:val="20"/>
        </w:rPr>
        <w:t xml:space="preserve">ПИБ: </w:t>
      </w:r>
      <w:r>
        <w:t>100042265</w:t>
      </w:r>
    </w:p>
    <w:p w:rsidR="006B2E48" w:rsidRPr="00C85834" w:rsidRDefault="00716295" w:rsidP="0050709B">
      <w:pPr>
        <w:widowControl w:val="0"/>
        <w:autoSpaceDE w:val="0"/>
        <w:autoSpaceDN w:val="0"/>
        <w:adjustRightInd w:val="0"/>
        <w:spacing w:after="0" w:line="235" w:lineRule="auto"/>
        <w:ind w:left="720"/>
        <w:jc w:val="left"/>
        <w:rPr>
          <w:rFonts w:eastAsia="Times New Roman" w:cs="Arial"/>
          <w:szCs w:val="20"/>
        </w:rPr>
      </w:pPr>
      <w:r>
        <w:rPr>
          <w:szCs w:val="20"/>
        </w:rPr>
        <w:t>Број рачуна: 205-1633-39 који се води код Комерцијалне банке АД Београд</w:t>
      </w:r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 w:line="189" w:lineRule="exact"/>
        <w:ind w:left="720"/>
        <w:jc w:val="left"/>
        <w:rPr>
          <w:rFonts w:eastAsia="Times New Roman" w:cs="Arial"/>
          <w:szCs w:val="20"/>
        </w:rPr>
      </w:pPr>
    </w:p>
    <w:p w:rsidR="006B2E48" w:rsidRPr="00C85834" w:rsidRDefault="006B2E48" w:rsidP="0050709B">
      <w:pPr>
        <w:widowControl w:val="0"/>
        <w:autoSpaceDE w:val="0"/>
        <w:autoSpaceDN w:val="0"/>
        <w:adjustRightInd w:val="0"/>
        <w:spacing w:after="0"/>
        <w:ind w:left="72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Дана __.__.____. године закључују</w:t>
      </w:r>
    </w:p>
    <w:p w:rsidR="006B2E48" w:rsidRDefault="006B2E48" w:rsidP="0050709B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                                                                  </w:t>
      </w:r>
      <w:r w:rsidRPr="00C85834">
        <w:rPr>
          <w:rFonts w:eastAsia="Times New Roman" w:cs="Arial"/>
          <w:b/>
          <w:bCs/>
          <w:szCs w:val="20"/>
        </w:rPr>
        <w:t>УГОВОР БР. ХХ</w:t>
      </w:r>
      <w:r>
        <w:rPr>
          <w:rFonts w:eastAsia="Times New Roman" w:cs="Arial"/>
          <w:b/>
          <w:bCs/>
          <w:szCs w:val="20"/>
        </w:rPr>
        <w:t>X</w:t>
      </w:r>
    </w:p>
    <w:p w:rsidR="006B2E48" w:rsidRDefault="006B2E48" w:rsidP="006B2E48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О ЈАВНОЈ НАБАВЦИ ЛЕКОВА ЗА ЛЕЧЕЊЕ УРОЂЕНИХ БОЛЕСТИ МЕТАБОЛИЗМА</w:t>
      </w:r>
    </w:p>
    <w:p w:rsidR="006B2E48" w:rsidRPr="000C7110" w:rsidRDefault="006B2E48" w:rsidP="006B2E48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b/>
          <w:bCs/>
          <w:szCs w:val="20"/>
        </w:rPr>
      </w:pP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6B2E48" w:rsidRPr="00C85834" w:rsidRDefault="006B2E48" w:rsidP="006B2E48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6B2E48" w:rsidRPr="00C76F79" w:rsidRDefault="006B2E48" w:rsidP="006B2E48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лекова</w:t>
      </w:r>
      <w:r w:rsidRPr="006D3EEF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за лечење урођених болести метаболизма, бр. 404-1-110/17-3</w:t>
      </w:r>
      <w:r w:rsidRPr="00C76F79">
        <w:rPr>
          <w:rFonts w:eastAsia="Times New Roman" w:cs="Arial"/>
          <w:szCs w:val="20"/>
        </w:rPr>
        <w:t xml:space="preserve">, </w:t>
      </w:r>
    </w:p>
    <w:p w:rsidR="006B2E48" w:rsidRPr="00C85834" w:rsidRDefault="006B2E48" w:rsidP="006B2E48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 је Републички фонд</w:t>
      </w:r>
      <w:r>
        <w:rPr>
          <w:rFonts w:eastAsia="Times New Roman" w:cs="Arial"/>
          <w:szCs w:val="20"/>
        </w:rPr>
        <w:t>,</w:t>
      </w:r>
      <w:r w:rsidRPr="00C85834">
        <w:rPr>
          <w:rFonts w:eastAsia="Times New Roman" w:cs="Arial"/>
          <w:szCs w:val="20"/>
        </w:rPr>
        <w:t xml:space="preserve"> </w:t>
      </w:r>
      <w:r w:rsidR="00A94782">
        <w:rPr>
          <w:rFonts w:eastAsia="Times New Roman" w:cs="Arial"/>
          <w:szCs w:val="20"/>
        </w:rPr>
        <w:t>за партије</w:t>
      </w:r>
      <w:r w:rsidR="00F80A4D">
        <w:rPr>
          <w:rFonts w:eastAsia="Times New Roman" w:cs="Arial"/>
          <w:szCs w:val="20"/>
        </w:rPr>
        <w:t xml:space="preserve"> </w:t>
      </w:r>
      <w:r w:rsidR="0054577B">
        <w:rPr>
          <w:rFonts w:eastAsia="Times New Roman" w:cs="Arial"/>
          <w:bCs/>
          <w:szCs w:val="20"/>
        </w:rPr>
        <w:t>1</w:t>
      </w:r>
      <w:r w:rsidR="00E57C41">
        <w:rPr>
          <w:rFonts w:eastAsia="Times New Roman" w:cs="Arial"/>
          <w:bCs/>
          <w:szCs w:val="20"/>
        </w:rPr>
        <w:t xml:space="preserve">, </w:t>
      </w:r>
      <w:r w:rsidR="00A94782" w:rsidRPr="001178DE">
        <w:rPr>
          <w:rFonts w:eastAsia="Times New Roman" w:cs="Arial"/>
          <w:bCs/>
          <w:szCs w:val="20"/>
        </w:rPr>
        <w:t>5, 6 и 8</w:t>
      </w:r>
      <w:r>
        <w:rPr>
          <w:rFonts w:eastAsia="Times New Roman" w:cs="Arial"/>
          <w:szCs w:val="20"/>
        </w:rPr>
        <w:t xml:space="preserve">, </w:t>
      </w:r>
      <w:r w:rsidRPr="00C85834">
        <w:rPr>
          <w:rFonts w:eastAsia="Times New Roman" w:cs="Arial"/>
          <w:szCs w:val="20"/>
        </w:rPr>
        <w:t xml:space="preserve">закључио оквирни споразум са </w:t>
      </w:r>
      <w:r w:rsidR="00A94782" w:rsidRPr="001178DE">
        <w:rPr>
          <w:rFonts w:eastAsia="Times New Roman" w:cs="Arial"/>
          <w:szCs w:val="20"/>
        </w:rPr>
        <w:t>Adoc</w:t>
      </w:r>
      <w:r w:rsidR="00A05E6E">
        <w:rPr>
          <w:rFonts w:eastAsia="Times New Roman" w:cs="Arial"/>
          <w:szCs w:val="20"/>
        </w:rPr>
        <w:t xml:space="preserve"> d.o.o.</w:t>
      </w:r>
      <w:r w:rsidR="00E57C41">
        <w:rPr>
          <w:rFonts w:eastAsia="Times New Roman" w:cs="Arial"/>
          <w:szCs w:val="20"/>
        </w:rPr>
        <w:t xml:space="preserve"> на основу Одлуке бр. 404-1-3/17-26</w:t>
      </w:r>
      <w:r w:rsidRPr="00C85834">
        <w:rPr>
          <w:rFonts w:eastAsia="Times New Roman" w:cs="Arial"/>
          <w:szCs w:val="20"/>
        </w:rPr>
        <w:t xml:space="preserve"> од </w:t>
      </w:r>
      <w:r w:rsidR="00E57C41">
        <w:rPr>
          <w:rFonts w:eastAsia="Times New Roman" w:cs="Arial"/>
          <w:szCs w:val="20"/>
        </w:rPr>
        <w:t>03.04.</w:t>
      </w:r>
      <w:r w:rsidRPr="00C85834">
        <w:rPr>
          <w:rFonts w:eastAsia="Times New Roman" w:cs="Arial"/>
          <w:szCs w:val="20"/>
        </w:rPr>
        <w:t>201</w:t>
      </w:r>
      <w:r>
        <w:rPr>
          <w:rFonts w:eastAsia="Times New Roman" w:cs="Arial"/>
          <w:szCs w:val="20"/>
        </w:rPr>
        <w:t>7</w:t>
      </w:r>
      <w:r w:rsidRPr="00C85834">
        <w:rPr>
          <w:rFonts w:eastAsia="Times New Roman" w:cs="Arial"/>
          <w:szCs w:val="20"/>
        </w:rPr>
        <w:t xml:space="preserve">. године, </w:t>
      </w:r>
    </w:p>
    <w:p w:rsidR="006B2E48" w:rsidRPr="00C85834" w:rsidRDefault="006B2E48" w:rsidP="006B2E48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 овај уговор о јавној набавци закључују у ск</w:t>
      </w:r>
      <w:r w:rsidR="00E57C41">
        <w:rPr>
          <w:rFonts w:eastAsia="Times New Roman" w:cs="Arial"/>
          <w:szCs w:val="20"/>
        </w:rPr>
        <w:t>ладу са оквирним споразумом бр. 24-1</w:t>
      </w:r>
      <w:r w:rsidR="0054577B">
        <w:rPr>
          <w:rFonts w:eastAsia="Times New Roman" w:cs="Arial"/>
          <w:szCs w:val="20"/>
          <w:lang w:val="sr-Cyrl-RS"/>
        </w:rPr>
        <w:t>/17</w:t>
      </w:r>
      <w:r w:rsidR="00E57C41">
        <w:rPr>
          <w:rFonts w:eastAsia="Times New Roman" w:cs="Arial"/>
          <w:szCs w:val="20"/>
        </w:rPr>
        <w:t xml:space="preserve"> </w:t>
      </w:r>
      <w:r w:rsidR="00E57C41">
        <w:rPr>
          <w:rFonts w:eastAsia="Times New Roman" w:cs="Arial"/>
          <w:szCs w:val="20"/>
          <w:lang w:val="sr-Cyrl-RS"/>
        </w:rPr>
        <w:t>од</w:t>
      </w:r>
      <w:r w:rsidR="00215FC1">
        <w:rPr>
          <w:rFonts w:eastAsia="Times New Roman" w:cs="Arial"/>
          <w:szCs w:val="20"/>
          <w:lang w:val="sr-Cyrl-RS"/>
        </w:rPr>
        <w:t xml:space="preserve"> 05.04</w:t>
      </w:r>
      <w:r w:rsidR="00E57C41">
        <w:rPr>
          <w:rFonts w:eastAsia="Times New Roman" w:cs="Arial"/>
          <w:szCs w:val="20"/>
          <w:lang w:val="sr-Cyrl-RS"/>
        </w:rPr>
        <w:t>.2017. године.</w:t>
      </w:r>
    </w:p>
    <w:p w:rsidR="006B2E48" w:rsidRPr="00C85834" w:rsidRDefault="006B2E48" w:rsidP="006B2E48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На сва питања која нису уређена овим уговором, примењују се одредбе оквирног споразума</w:t>
      </w:r>
      <w:r>
        <w:rPr>
          <w:rFonts w:eastAsia="Times New Roman" w:cs="Arial"/>
          <w:szCs w:val="20"/>
        </w:rPr>
        <w:t xml:space="preserve"> из става 1. овог члана Уговора.</w:t>
      </w:r>
      <w:r w:rsidRPr="00C85834">
        <w:rPr>
          <w:rFonts w:eastAsia="Times New Roman" w:cs="Arial"/>
          <w:szCs w:val="20"/>
        </w:rPr>
        <w:t xml:space="preserve">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2. ПРЕДМЕТ УГОВОРА</w:t>
      </w:r>
    </w:p>
    <w:p w:rsidR="006B2E48" w:rsidRPr="00C85834" w:rsidRDefault="006B2E48" w:rsidP="006B2E48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Предмет уговора је куповина лекова наведених у Спецификацији лекова са ценама</w:t>
      </w:r>
      <w:r w:rsidR="0054577B">
        <w:rPr>
          <w:rFonts w:eastAsia="Times New Roman" w:cs="Arial"/>
          <w:szCs w:val="20"/>
          <w:lang w:val="sr-Cyrl-RS"/>
        </w:rPr>
        <w:t>,</w:t>
      </w:r>
      <w:r w:rsidRPr="00C85834">
        <w:rPr>
          <w:rFonts w:eastAsia="Times New Roman" w:cs="Arial"/>
          <w:szCs w:val="20"/>
        </w:rPr>
        <w:t xml:space="preserve"> која се налази у Прилогу овог уговора и чини његов саставни део (Прилог 1).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</w:rPr>
        <w:t>3. ЦЕНА И ПЛАЋАЊЕ</w:t>
      </w:r>
    </w:p>
    <w:p w:rsidR="006B2E48" w:rsidRPr="00C85834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4" w:hanging="590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Цена из овог Уговора је јединична цена н</w:t>
      </w:r>
      <w:r w:rsidR="00E57C41">
        <w:rPr>
          <w:rFonts w:eastAsia="Times New Roman" w:cs="Arial"/>
          <w:szCs w:val="20"/>
        </w:rPr>
        <w:t>аведена у оквирном споразуму бр.</w:t>
      </w:r>
      <w:r w:rsidR="00E57C41">
        <w:rPr>
          <w:rFonts w:eastAsia="Times New Roman" w:cs="Arial"/>
          <w:szCs w:val="20"/>
          <w:lang w:val="sr-Cyrl-RS"/>
        </w:rPr>
        <w:t xml:space="preserve"> 24-1</w:t>
      </w:r>
      <w:r w:rsidR="0054577B">
        <w:rPr>
          <w:rFonts w:eastAsia="Times New Roman" w:cs="Arial"/>
          <w:szCs w:val="20"/>
          <w:lang w:val="sr-Cyrl-RS"/>
        </w:rPr>
        <w:t>/17</w:t>
      </w:r>
      <w:r w:rsidR="00E57C41">
        <w:rPr>
          <w:rFonts w:eastAsia="Times New Roman" w:cs="Arial"/>
          <w:szCs w:val="20"/>
          <w:lang w:val="sr-Cyrl-RS"/>
        </w:rPr>
        <w:t xml:space="preserve"> од</w:t>
      </w:r>
      <w:r w:rsidR="00215FC1">
        <w:rPr>
          <w:rFonts w:eastAsia="Times New Roman" w:cs="Arial"/>
          <w:szCs w:val="20"/>
          <w:lang w:val="sr-Latn-RS"/>
        </w:rPr>
        <w:t xml:space="preserve"> 05.04</w:t>
      </w:r>
      <w:r w:rsidR="00E57C41">
        <w:rPr>
          <w:rFonts w:eastAsia="Times New Roman" w:cs="Arial"/>
          <w:szCs w:val="20"/>
          <w:lang w:val="sr-Cyrl-RS"/>
        </w:rPr>
        <w:t>.</w:t>
      </w:r>
      <w:bookmarkStart w:id="1" w:name="_GoBack"/>
      <w:bookmarkEnd w:id="1"/>
      <w:r w:rsidR="00E57C41">
        <w:rPr>
          <w:rFonts w:eastAsia="Times New Roman" w:cs="Arial"/>
          <w:szCs w:val="20"/>
          <w:lang w:val="sr-Cyrl-RS"/>
        </w:rPr>
        <w:t>2017. године</w:t>
      </w:r>
      <w:r w:rsidR="00E57C41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 и Спецификацији лекова са ценама (Прилог 1). </w:t>
      </w:r>
    </w:p>
    <w:p w:rsidR="006B2E48" w:rsidRPr="00C85834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Купац плаћа испоручене количине по уговореним јед</w:t>
      </w:r>
      <w:r>
        <w:rPr>
          <w:rFonts w:eastAsia="Times New Roman" w:cs="Arial"/>
          <w:szCs w:val="20"/>
        </w:rPr>
        <w:t>и</w:t>
      </w:r>
      <w:r w:rsidRPr="00C85834">
        <w:rPr>
          <w:rFonts w:eastAsia="Times New Roman" w:cs="Arial"/>
          <w:szCs w:val="20"/>
        </w:rPr>
        <w:t xml:space="preserve">ничним ценама, увећаним за износ ПДВ-а у року од 90 дана од пријема фактуре. </w:t>
      </w:r>
    </w:p>
    <w:p w:rsidR="006B2E48" w:rsidRPr="006C0FAC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6C0FAC">
        <w:rPr>
          <w:rFonts w:eastAsia="Times New Roman" w:cs="Arial"/>
          <w:szCs w:val="20"/>
        </w:rPr>
        <w:t xml:space="preserve">Обавезе које доспевају у </w:t>
      </w:r>
      <w:r>
        <w:rPr>
          <w:rFonts w:eastAsia="Times New Roman" w:cs="Arial"/>
          <w:szCs w:val="20"/>
        </w:rPr>
        <w:t>наредној</w:t>
      </w:r>
      <w:r w:rsidRPr="006C0FAC">
        <w:rPr>
          <w:rFonts w:eastAsia="Times New Roman" w:cs="Arial"/>
          <w:szCs w:val="20"/>
        </w:rPr>
        <w:t xml:space="preserve"> години биће реализоване у складу са обезбеђеним финансијским средствима у Финансијском плану за </w:t>
      </w:r>
      <w:r>
        <w:rPr>
          <w:rFonts w:eastAsia="Times New Roman" w:cs="Arial"/>
          <w:szCs w:val="20"/>
        </w:rPr>
        <w:t>ту</w:t>
      </w:r>
      <w:r w:rsidRPr="006C0FAC">
        <w:rPr>
          <w:rFonts w:eastAsia="Times New Roman" w:cs="Arial"/>
          <w:szCs w:val="20"/>
        </w:rPr>
        <w:t xml:space="preserve"> годину. </w:t>
      </w:r>
    </w:p>
    <w:p w:rsidR="006B2E48" w:rsidRPr="000C7110" w:rsidRDefault="006B2E48" w:rsidP="006B2E48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6B2E48" w:rsidRPr="00C85834" w:rsidRDefault="006B2E48" w:rsidP="006B2E48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ИСПОРУКА </w:t>
      </w:r>
    </w:p>
    <w:p w:rsidR="006B2E48" w:rsidRDefault="006B2E48" w:rsidP="006B2E48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ind w:left="864" w:hanging="590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Добављач се обавезује да ће укупно угов</w:t>
      </w:r>
      <w:r>
        <w:rPr>
          <w:rFonts w:eastAsia="Times New Roman" w:cs="Arial"/>
          <w:szCs w:val="20"/>
        </w:rPr>
        <w:t xml:space="preserve">орену количину лекова из </w:t>
      </w:r>
      <w:r w:rsidRPr="00937CC0">
        <w:rPr>
          <w:rFonts w:eastAsia="Times New Roman" w:cs="Arial"/>
          <w:szCs w:val="20"/>
        </w:rPr>
        <w:t>члана 2.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 овог уговора испоручивати Купцу према потребама Купца, и то у року од </w:t>
      </w:r>
      <w:r w:rsidR="00A94782">
        <w:rPr>
          <w:rFonts w:eastAsia="Times New Roman" w:cs="Arial"/>
          <w:szCs w:val="20"/>
        </w:rPr>
        <w:t>72</w:t>
      </w:r>
      <w:r w:rsidR="0081078A" w:rsidRPr="003F5EDC">
        <w:t xml:space="preserve"> </w:t>
      </w:r>
      <w:r w:rsidR="0081078A" w:rsidRPr="003F5EDC">
        <w:rPr>
          <w:rFonts w:eastAsia="Times New Roman" w:cs="Arial"/>
          <w:szCs w:val="20"/>
        </w:rPr>
        <w:t>сат</w:t>
      </w:r>
      <w:r w:rsidR="0081078A">
        <w:rPr>
          <w:rFonts w:eastAsia="Times New Roman" w:cs="Arial"/>
          <w:szCs w:val="20"/>
        </w:rPr>
        <w:t>a од дана пријема писменог захтева купца</w:t>
      </w:r>
      <w:r w:rsidR="0081078A" w:rsidRPr="00C85834">
        <w:rPr>
          <w:rFonts w:eastAsia="Times New Roman" w:cs="Arial"/>
          <w:szCs w:val="20"/>
        </w:rPr>
        <w:t>.</w:t>
      </w:r>
      <w:r w:rsidRPr="00C85834">
        <w:rPr>
          <w:rFonts w:eastAsia="Times New Roman" w:cs="Arial"/>
          <w:szCs w:val="20"/>
        </w:rPr>
        <w:t xml:space="preserve"> </w:t>
      </w:r>
    </w:p>
    <w:p w:rsidR="006B2E48" w:rsidRDefault="006B2E48" w:rsidP="006B2E48">
      <w:pPr>
        <w:widowControl w:val="0"/>
        <w:numPr>
          <w:ilvl w:val="0"/>
          <w:numId w:val="22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4" w:hanging="590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Место испоруке је ____________ /унети место испоруке/.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5. УГОВОРНА КАЗНА</w:t>
      </w:r>
    </w:p>
    <w:p w:rsidR="006B2E48" w:rsidRPr="009F6CB9" w:rsidRDefault="006B2E48" w:rsidP="006B2E48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9F6CB9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</w:t>
      </w:r>
      <w:r w:rsidRPr="009F6CB9">
        <w:rPr>
          <w:rFonts w:eastAsia="Times New Roman" w:cs="Arial"/>
          <w:szCs w:val="20"/>
        </w:rPr>
        <w:lastRenderedPageBreak/>
        <w:t xml:space="preserve">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6B2E48" w:rsidRPr="00C85834" w:rsidRDefault="006B2E48" w:rsidP="006B2E48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6. ВИША СИЛА</w:t>
      </w:r>
    </w:p>
    <w:p w:rsidR="006B2E48" w:rsidRPr="00C85834" w:rsidRDefault="006B2E48" w:rsidP="006B2E48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2" w:name="page29"/>
      <w:bookmarkEnd w:id="2"/>
      <w:r w:rsidRPr="00C85834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B2E48" w:rsidRPr="00C85834" w:rsidRDefault="006B2E48" w:rsidP="006B2E48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6B2E48" w:rsidRPr="00C85834" w:rsidRDefault="006B2E48" w:rsidP="006B2E48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7. СПОРОВИ</w:t>
      </w:r>
    </w:p>
    <w:p w:rsidR="006B2E48" w:rsidRPr="00C85834" w:rsidRDefault="006B2E48" w:rsidP="006B2E48">
      <w:pPr>
        <w:widowControl w:val="0"/>
        <w:numPr>
          <w:ilvl w:val="0"/>
          <w:numId w:val="25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</w:rPr>
        <w:t xml:space="preserve"> утврђује се стварна и месна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</w:rPr>
        <w:t xml:space="preserve"> суда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6B2E48" w:rsidRPr="00C85834" w:rsidRDefault="006B2E48" w:rsidP="006B2E48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6B2E48" w:rsidRPr="00C85834" w:rsidRDefault="006B2E48" w:rsidP="006B2E4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220F9">
        <w:rPr>
          <w:rFonts w:eastAsia="Times New Roman" w:cs="Arial"/>
          <w:szCs w:val="20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220F9">
        <w:rPr>
          <w:rFonts w:eastAsia="Times New Roman" w:cs="Arial"/>
          <w:szCs w:val="20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220F9">
        <w:rPr>
          <w:rFonts w:eastAsia="Times New Roman" w:cs="Arial"/>
          <w:szCs w:val="20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220F9">
        <w:rPr>
          <w:rFonts w:eastAsia="Times New Roman" w:cs="Arial"/>
          <w:szCs w:val="20"/>
        </w:rPr>
        <w:t xml:space="preserve"> захтева се писменим путем, уз раскидни рок од 30 (тридесет) дана. </w:t>
      </w:r>
    </w:p>
    <w:p w:rsidR="006B2E48" w:rsidRPr="00C85834" w:rsidRDefault="006B2E48" w:rsidP="006B2E4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220F9">
        <w:rPr>
          <w:rFonts w:eastAsia="Times New Roman" w:cs="Arial"/>
          <w:szCs w:val="20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220F9">
        <w:rPr>
          <w:rFonts w:eastAsia="Times New Roman" w:cs="Arial"/>
          <w:szCs w:val="20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t xml:space="preserve">уговорна </w:t>
      </w:r>
      <w:r w:rsidRPr="00C220F9">
        <w:rPr>
          <w:rFonts w:eastAsia="Times New Roman" w:cs="Arial"/>
          <w:szCs w:val="20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B2E48" w:rsidRPr="00C85834" w:rsidRDefault="006B2E48" w:rsidP="006B2E4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220F9">
        <w:rPr>
          <w:rFonts w:eastAsia="Times New Roman" w:cs="Arial"/>
          <w:szCs w:val="20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220F9">
        <w:rPr>
          <w:rFonts w:eastAsia="Times New Roman" w:cs="Arial"/>
          <w:szCs w:val="20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220F9">
        <w:rPr>
          <w:rFonts w:eastAsia="Times New Roman" w:cs="Arial"/>
          <w:szCs w:val="20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220F9">
        <w:rPr>
          <w:rFonts w:eastAsia="Times New Roman" w:cs="Arial"/>
          <w:szCs w:val="20"/>
        </w:rPr>
        <w:t xml:space="preserve">обавезе у потпуности и благовремено извршила. </w:t>
      </w:r>
    </w:p>
    <w:p w:rsidR="006B2E48" w:rsidRPr="00C85834" w:rsidRDefault="006B2E48" w:rsidP="006B2E4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B2E48" w:rsidRPr="00C85834" w:rsidRDefault="006B2E48" w:rsidP="006B2E48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СТУПАЊЕ НА СНАГУ УГОВОРА</w:t>
      </w:r>
    </w:p>
    <w:p w:rsidR="006B2E48" w:rsidRPr="00C85834" w:rsidRDefault="006B2E48" w:rsidP="006B2E48">
      <w:pPr>
        <w:widowControl w:val="0"/>
        <w:numPr>
          <w:ilvl w:val="1"/>
          <w:numId w:val="28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Овај</w:t>
      </w:r>
      <w:r>
        <w:rPr>
          <w:rFonts w:eastAsia="Times New Roman" w:cs="Arial"/>
          <w:szCs w:val="20"/>
        </w:rPr>
        <w:t xml:space="preserve"> уговор ступа на снагу даном по</w:t>
      </w:r>
      <w:r w:rsidRPr="00C85834">
        <w:rPr>
          <w:rFonts w:eastAsia="Times New Roman" w:cs="Arial"/>
          <w:szCs w:val="20"/>
        </w:rPr>
        <w:t>тписивања од стране обе уговорне стране</w:t>
      </w:r>
      <w:r>
        <w:rPr>
          <w:rFonts w:eastAsia="Times New Roman" w:cs="Arial"/>
          <w:szCs w:val="20"/>
        </w:rPr>
        <w:t>.</w:t>
      </w:r>
    </w:p>
    <w:p w:rsidR="006B2E48" w:rsidRPr="00C85834" w:rsidRDefault="006B2E48" w:rsidP="006B2E48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ЗАВРШНЕ ОДРЕДБЕ</w:t>
      </w:r>
    </w:p>
    <w:p w:rsidR="006B2E48" w:rsidRPr="00C85834" w:rsidRDefault="006B2E48" w:rsidP="006B2E48">
      <w:pPr>
        <w:widowControl w:val="0"/>
        <w:numPr>
          <w:ilvl w:val="0"/>
          <w:numId w:val="26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</w:t>
      </w:r>
    </w:p>
    <w:p w:rsidR="006B2E48" w:rsidRPr="00C85834" w:rsidRDefault="006B2E48" w:rsidP="006B2E48">
      <w:pPr>
        <w:widowControl w:val="0"/>
        <w:numPr>
          <w:ilvl w:val="0"/>
          <w:numId w:val="2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Саставни део овог уговора је прилог бр. 1 – Спецификација лекова са ценама</w:t>
      </w:r>
    </w:p>
    <w:p w:rsidR="00D117F4" w:rsidRDefault="006B2E48" w:rsidP="006B2E48">
      <w:pPr>
        <w:numPr>
          <w:ilvl w:val="0"/>
          <w:numId w:val="26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квартално извештавање, у складу са чланом 132. став 2. Закона о јавним набавкама</w:t>
      </w:r>
      <w:r w:rsidR="00D117F4">
        <w:rPr>
          <w:rFonts w:eastAsia="Times New Roman" w:cs="Arial"/>
          <w:szCs w:val="20"/>
        </w:rPr>
        <w:t>.</w:t>
      </w:r>
    </w:p>
    <w:p w:rsidR="006B2E48" w:rsidRDefault="006B2E48" w:rsidP="00D117F4">
      <w:pPr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 </w:t>
      </w:r>
    </w:p>
    <w:p w:rsidR="00C158F5" w:rsidRDefault="00C158F5" w:rsidP="00C158F5">
      <w:pPr>
        <w:rPr>
          <w:rFonts w:eastAsia="Times New Roman" w:cs="Arial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158F5" w:rsidTr="000738D5">
        <w:trPr>
          <w:jc w:val="center"/>
        </w:trPr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ДОБАВЉАЧ</w:t>
            </w:r>
          </w:p>
        </w:tc>
        <w:tc>
          <w:tcPr>
            <w:tcW w:w="3192" w:type="dxa"/>
          </w:tcPr>
          <w:p w:rsidR="00C158F5" w:rsidRDefault="00C158F5" w:rsidP="000738D5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ЗДРАВСТВЕНА УСТАНОВА</w:t>
            </w:r>
          </w:p>
        </w:tc>
      </w:tr>
      <w:tr w:rsidR="00C158F5" w:rsidTr="000738D5">
        <w:trPr>
          <w:jc w:val="center"/>
        </w:trPr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</w:t>
            </w:r>
          </w:p>
        </w:tc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М.П.</w:t>
            </w:r>
          </w:p>
        </w:tc>
        <w:tc>
          <w:tcPr>
            <w:tcW w:w="3192" w:type="dxa"/>
          </w:tcPr>
          <w:p w:rsidR="00C158F5" w:rsidRPr="00DB532E" w:rsidRDefault="00C158F5" w:rsidP="000738D5">
            <w:pPr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_________________________</w:t>
            </w:r>
          </w:p>
        </w:tc>
      </w:tr>
    </w:tbl>
    <w:p w:rsidR="00C158F5" w:rsidRDefault="00C158F5" w:rsidP="00C158F5">
      <w:pPr>
        <w:rPr>
          <w:rFonts w:eastAsia="Times New Roman" w:cs="Arial"/>
          <w:szCs w:val="20"/>
        </w:rPr>
      </w:pPr>
    </w:p>
    <w:sectPr w:rsidR="00C158F5" w:rsidSect="00667DF2">
      <w:footerReference w:type="default" r:id="rId7"/>
      <w:pgSz w:w="12240" w:h="15840"/>
      <w:pgMar w:top="993" w:right="1440" w:bottom="993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53" w:rsidRDefault="00837F53" w:rsidP="00CA0131">
      <w:pPr>
        <w:spacing w:after="0"/>
      </w:pPr>
      <w:r>
        <w:separator/>
      </w:r>
    </w:p>
  </w:endnote>
  <w:endnote w:type="continuationSeparator" w:id="0">
    <w:p w:rsidR="00837F53" w:rsidRDefault="00837F53" w:rsidP="00CA01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Pr="00510428" w:rsidRDefault="00BD4940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="007F7283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="007F7283" w:rsidRPr="00DE1041">
      <w:rPr>
        <w:b/>
        <w:sz w:val="18"/>
      </w:rPr>
      <w:fldChar w:fldCharType="separate"/>
    </w:r>
    <w:r w:rsidR="00215FC1">
      <w:rPr>
        <w:b/>
        <w:noProof/>
        <w:sz w:val="18"/>
      </w:rPr>
      <w:t>1</w:t>
    </w:r>
    <w:r w:rsidR="007F7283"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="007F7283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="007F7283" w:rsidRPr="00DE1041">
      <w:rPr>
        <w:b/>
        <w:sz w:val="18"/>
      </w:rPr>
      <w:fldChar w:fldCharType="separate"/>
    </w:r>
    <w:r w:rsidR="00215FC1">
      <w:rPr>
        <w:b/>
        <w:noProof/>
        <w:sz w:val="18"/>
      </w:rPr>
      <w:t>2</w:t>
    </w:r>
    <w:r w:rsidR="007F7283"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53" w:rsidRDefault="00837F53" w:rsidP="00CA0131">
      <w:pPr>
        <w:spacing w:after="0"/>
      </w:pPr>
      <w:r>
        <w:separator/>
      </w:r>
    </w:p>
  </w:footnote>
  <w:footnote w:type="continuationSeparator" w:id="0">
    <w:p w:rsidR="00837F53" w:rsidRDefault="00837F53" w:rsidP="00CA01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588"/>
    <w:multiLevelType w:val="hybridMultilevel"/>
    <w:tmpl w:val="00005579"/>
    <w:lvl w:ilvl="0" w:tplc="00007CFE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86A"/>
    <w:multiLevelType w:val="hybridMultilevel"/>
    <w:tmpl w:val="00006479"/>
    <w:lvl w:ilvl="0" w:tplc="00004325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DE5"/>
    <w:multiLevelType w:val="hybridMultilevel"/>
    <w:tmpl w:val="00006F3C"/>
    <w:lvl w:ilvl="0" w:tplc="00006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45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3D3"/>
    <w:multiLevelType w:val="hybridMultilevel"/>
    <w:tmpl w:val="000029D8"/>
    <w:lvl w:ilvl="0" w:tplc="00000A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9C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852"/>
    <w:multiLevelType w:val="hybridMultilevel"/>
    <w:tmpl w:val="000048DB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3960"/>
    <w:multiLevelType w:val="hybridMultilevel"/>
    <w:tmpl w:val="00003459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3B97"/>
    <w:multiLevelType w:val="hybridMultilevel"/>
    <w:tmpl w:val="00004027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3F97"/>
    <w:multiLevelType w:val="hybridMultilevel"/>
    <w:tmpl w:val="4C16766E"/>
    <w:lvl w:ilvl="0" w:tplc="0000412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F1">
      <w:start w:val="1"/>
      <w:numFmt w:val="decimal"/>
      <w:lvlText w:val="9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15">
      <w:start w:val="1"/>
      <w:numFmt w:val="decimal"/>
      <w:lvlText w:val="8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4E08"/>
    <w:multiLevelType w:val="hybridMultilevel"/>
    <w:tmpl w:val="00007A61"/>
    <w:lvl w:ilvl="0" w:tplc="0000094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520B"/>
    <w:multiLevelType w:val="hybridMultilevel"/>
    <w:tmpl w:val="000068F5"/>
    <w:lvl w:ilvl="0" w:tplc="000045C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2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5ED0"/>
    <w:multiLevelType w:val="hybridMultilevel"/>
    <w:tmpl w:val="00004E57"/>
    <w:lvl w:ilvl="0" w:tplc="00004F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87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66FA"/>
    <w:multiLevelType w:val="hybridMultilevel"/>
    <w:tmpl w:val="00001316"/>
    <w:lvl w:ilvl="0" w:tplc="000049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F1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69D0"/>
    <w:multiLevelType w:val="hybridMultilevel"/>
    <w:tmpl w:val="00007AC2"/>
    <w:lvl w:ilvl="0" w:tplc="00006FC9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892"/>
        </w:tabs>
        <w:ind w:left="89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74AD"/>
    <w:multiLevelType w:val="hybridMultilevel"/>
    <w:tmpl w:val="00004EAE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28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19"/>
  </w:num>
  <w:num w:numId="3">
    <w:abstractNumId w:val="13"/>
  </w:num>
  <w:num w:numId="4">
    <w:abstractNumId w:val="21"/>
  </w:num>
  <w:num w:numId="5">
    <w:abstractNumId w:val="22"/>
  </w:num>
  <w:num w:numId="6">
    <w:abstractNumId w:val="25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18"/>
  </w:num>
  <w:num w:numId="12">
    <w:abstractNumId w:val="8"/>
  </w:num>
  <w:num w:numId="13">
    <w:abstractNumId w:val="9"/>
  </w:num>
  <w:num w:numId="14">
    <w:abstractNumId w:val="5"/>
  </w:num>
  <w:num w:numId="15">
    <w:abstractNumId w:val="23"/>
  </w:num>
  <w:num w:numId="16">
    <w:abstractNumId w:val="1"/>
  </w:num>
  <w:num w:numId="17">
    <w:abstractNumId w:val="15"/>
  </w:num>
  <w:num w:numId="18">
    <w:abstractNumId w:val="6"/>
  </w:num>
  <w:num w:numId="19">
    <w:abstractNumId w:val="7"/>
  </w:num>
  <w:num w:numId="20">
    <w:abstractNumId w:val="14"/>
  </w:num>
  <w:num w:numId="21">
    <w:abstractNumId w:val="20"/>
  </w:num>
  <w:num w:numId="22">
    <w:abstractNumId w:val="24"/>
  </w:num>
  <w:num w:numId="23">
    <w:abstractNumId w:val="11"/>
  </w:num>
  <w:num w:numId="24">
    <w:abstractNumId w:val="12"/>
  </w:num>
  <w:num w:numId="25">
    <w:abstractNumId w:val="17"/>
  </w:num>
  <w:num w:numId="26">
    <w:abstractNumId w:val="16"/>
  </w:num>
  <w:num w:numId="27">
    <w:abstractNumId w:val="10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E48"/>
    <w:rsid w:val="000C23CB"/>
    <w:rsid w:val="000D5333"/>
    <w:rsid w:val="001322AC"/>
    <w:rsid w:val="00141B89"/>
    <w:rsid w:val="00180D42"/>
    <w:rsid w:val="001D1905"/>
    <w:rsid w:val="001F5199"/>
    <w:rsid w:val="00215BEE"/>
    <w:rsid w:val="00215FC1"/>
    <w:rsid w:val="002C262B"/>
    <w:rsid w:val="0039628F"/>
    <w:rsid w:val="00435FED"/>
    <w:rsid w:val="00446F91"/>
    <w:rsid w:val="0050709B"/>
    <w:rsid w:val="0054577B"/>
    <w:rsid w:val="00563B25"/>
    <w:rsid w:val="00576603"/>
    <w:rsid w:val="005D34FE"/>
    <w:rsid w:val="0060338E"/>
    <w:rsid w:val="006059A4"/>
    <w:rsid w:val="00667DF2"/>
    <w:rsid w:val="006B2E48"/>
    <w:rsid w:val="006E0F9F"/>
    <w:rsid w:val="00716295"/>
    <w:rsid w:val="0075419D"/>
    <w:rsid w:val="00793D4C"/>
    <w:rsid w:val="007E411D"/>
    <w:rsid w:val="007F7283"/>
    <w:rsid w:val="00810219"/>
    <w:rsid w:val="0081078A"/>
    <w:rsid w:val="00837F53"/>
    <w:rsid w:val="00846AE8"/>
    <w:rsid w:val="00892C38"/>
    <w:rsid w:val="008E4E94"/>
    <w:rsid w:val="008E75A3"/>
    <w:rsid w:val="008F5CA3"/>
    <w:rsid w:val="00A0076B"/>
    <w:rsid w:val="00A05E6E"/>
    <w:rsid w:val="00A762DD"/>
    <w:rsid w:val="00A94782"/>
    <w:rsid w:val="00B820D2"/>
    <w:rsid w:val="00BD4940"/>
    <w:rsid w:val="00C158F5"/>
    <w:rsid w:val="00CA0131"/>
    <w:rsid w:val="00CB7204"/>
    <w:rsid w:val="00D117F4"/>
    <w:rsid w:val="00D137CB"/>
    <w:rsid w:val="00E04062"/>
    <w:rsid w:val="00E57C41"/>
    <w:rsid w:val="00E74C67"/>
    <w:rsid w:val="00F717D7"/>
    <w:rsid w:val="00F80A4D"/>
    <w:rsid w:val="00F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C29E11-2754-4309-86B4-1D4C30C1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48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E48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E48"/>
    <w:rPr>
      <w:rFonts w:ascii="Arial" w:eastAsia="Times New Roman" w:hAnsi="Arial" w:cs="Times New Roman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6B2E48"/>
    <w:pPr>
      <w:tabs>
        <w:tab w:val="center" w:pos="4680"/>
        <w:tab w:val="right" w:pos="9360"/>
      </w:tabs>
      <w:spacing w:after="0"/>
    </w:pPr>
    <w:rPr>
      <w:rFonts w:ascii="Calibri" w:hAnsi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2E48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B2E48"/>
    <w:pPr>
      <w:ind w:left="720"/>
      <w:contextualSpacing/>
    </w:pPr>
  </w:style>
  <w:style w:type="table" w:styleId="TableGrid">
    <w:name w:val="Table Grid"/>
    <w:basedOn w:val="TableNormal"/>
    <w:uiPriority w:val="59"/>
    <w:rsid w:val="00C15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Nikoleta Ninkovic</cp:lastModifiedBy>
  <cp:revision>34</cp:revision>
  <dcterms:created xsi:type="dcterms:W3CDTF">2017-03-30T09:57:00Z</dcterms:created>
  <dcterms:modified xsi:type="dcterms:W3CDTF">2017-04-06T06:45:00Z</dcterms:modified>
</cp:coreProperties>
</file>