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D2" w:rsidRPr="00904941" w:rsidRDefault="00382ED2" w:rsidP="00382ED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382ED2" w:rsidRPr="00904941" w:rsidRDefault="00382ED2" w:rsidP="00382ED2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382ED2" w:rsidRPr="00904941" w:rsidRDefault="00382ED2" w:rsidP="00382ED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382ED2" w:rsidRPr="00904941" w:rsidRDefault="00382ED2" w:rsidP="00382ED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382ED2" w:rsidRPr="00904941" w:rsidRDefault="00382ED2" w:rsidP="00382ED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382ED2" w:rsidRDefault="00382ED2" w:rsidP="00382ED2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B95F03" w:rsidRPr="00904941" w:rsidRDefault="00B95F03" w:rsidP="00382ED2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382ED2" w:rsidRPr="00904941" w:rsidRDefault="00382ED2" w:rsidP="00382ED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423B9F" w:rsidRPr="003C5CAD" w:rsidRDefault="00423B9F" w:rsidP="00423B9F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INO-PHARM d.o.o.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</w:t>
      </w:r>
      <w:r>
        <w:rPr>
          <w:rFonts w:ascii="Arial" w:eastAsia="Calibri" w:hAnsi="Arial" w:cs="Times New Roman"/>
          <w:b/>
          <w:sz w:val="20"/>
          <w:lang w:val="sr-Latn-RS"/>
        </w:rPr>
        <w:t>Beograd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Боре Станковића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2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>, кога заступа</w:t>
      </w:r>
      <w:r>
        <w:rPr>
          <w:rFonts w:ascii="Arial" w:eastAsia="Calibri" w:hAnsi="Arial" w:cs="Times New Roman"/>
          <w:b/>
          <w:sz w:val="20"/>
          <w:lang w:val="sr-Cyrl-RS"/>
        </w:rPr>
        <w:t>ју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директор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и Бојана 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Петковић и </w:t>
      </w:r>
      <w:r>
        <w:rPr>
          <w:rFonts w:ascii="Arial" w:eastAsia="Calibri" w:hAnsi="Arial" w:cs="Times New Roman"/>
          <w:b/>
          <w:sz w:val="20"/>
          <w:lang w:val="sr-Latn-RS"/>
        </w:rPr>
        <w:t>Joachim Sowada</w:t>
      </w:r>
    </w:p>
    <w:p w:rsidR="00423B9F" w:rsidRPr="00F20606" w:rsidRDefault="00423B9F" w:rsidP="00423B9F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3C5CAD">
        <w:rPr>
          <w:rFonts w:ascii="Arial" w:eastAsia="Calibri" w:hAnsi="Arial" w:cs="Times New Roman"/>
          <w:sz w:val="20"/>
          <w:lang w:val="sr-Cyrl-RS"/>
        </w:rPr>
        <w:t>17345664</w:t>
      </w:r>
    </w:p>
    <w:p w:rsidR="00423B9F" w:rsidRPr="00F20606" w:rsidRDefault="00423B9F" w:rsidP="00423B9F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3C5CAD">
        <w:rPr>
          <w:rFonts w:ascii="Arial" w:eastAsia="Calibri" w:hAnsi="Arial" w:cs="Times New Roman"/>
          <w:sz w:val="20"/>
          <w:lang w:val="sr-Cyrl-RS"/>
        </w:rPr>
        <w:t>101743912</w:t>
      </w:r>
    </w:p>
    <w:p w:rsidR="00423B9F" w:rsidRPr="00F20606" w:rsidRDefault="00423B9F" w:rsidP="00423B9F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3C5CAD">
        <w:rPr>
          <w:rFonts w:ascii="Arial" w:eastAsia="Calibri" w:hAnsi="Arial" w:cs="Times New Roman"/>
          <w:sz w:val="20"/>
          <w:lang w:val="sr-Cyrl-RS"/>
        </w:rPr>
        <w:t>330-4010943-13</w:t>
      </w:r>
      <w:r>
        <w:rPr>
          <w:rFonts w:ascii="Arial" w:eastAsia="Calibri" w:hAnsi="Arial" w:cs="Times New Roman"/>
          <w:sz w:val="20"/>
          <w:lang w:val="sr-Latn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Credit Agricole </w:t>
      </w:r>
      <w:r>
        <w:rPr>
          <w:rFonts w:ascii="Arial" w:eastAsia="Calibri" w:hAnsi="Arial" w:cs="Times New Roman"/>
          <w:sz w:val="20"/>
          <w:lang w:val="sr-Cyrl-RS"/>
        </w:rPr>
        <w:t>банке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382ED2" w:rsidRDefault="00423B9F" w:rsidP="00423B9F">
      <w:pPr>
        <w:widowControl w:val="0"/>
        <w:spacing w:after="0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B95F03" w:rsidRPr="00904941" w:rsidRDefault="00B95F03" w:rsidP="00423B9F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382ED2" w:rsidRPr="00904941" w:rsidRDefault="00382ED2" w:rsidP="00382ED2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382ED2" w:rsidRPr="00904941" w:rsidRDefault="00382ED2" w:rsidP="00382ED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382ED2" w:rsidRPr="000150AC" w:rsidRDefault="00382ED2" w:rsidP="00382ED2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904941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  <w:r w:rsidR="005A6EC1">
        <w:rPr>
          <w:rFonts w:ascii="Arial" w:hAnsi="Arial" w:cs="Arial"/>
          <w:b/>
          <w:sz w:val="20"/>
          <w:szCs w:val="20"/>
          <w:lang w:val="sr-Cyrl-RS"/>
        </w:rPr>
        <w:t xml:space="preserve"> ЗА ПЕРИОД ОД 9 (ДЕВЕТ) МЕСЕЦИ</w:t>
      </w:r>
    </w:p>
    <w:p w:rsidR="00382ED2" w:rsidRPr="002906B6" w:rsidRDefault="00382ED2" w:rsidP="00382ED2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382ED2" w:rsidRPr="00A00675" w:rsidRDefault="00382ED2" w:rsidP="00382ED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A6EC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4</w:t>
      </w:r>
    </w:p>
    <w:p w:rsidR="00382ED2" w:rsidRPr="00904941" w:rsidRDefault="00382ED2" w:rsidP="00382ED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382ED2" w:rsidRPr="00904941" w:rsidRDefault="00382ED2" w:rsidP="00382ED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382ED2" w:rsidRPr="00904941" w:rsidRDefault="00382ED2" w:rsidP="00382ED2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  <w:bookmarkStart w:id="0" w:name="_GoBack"/>
      <w:bookmarkEnd w:id="0"/>
    </w:p>
    <w:p w:rsidR="00382ED2" w:rsidRPr="004378C5" w:rsidRDefault="00382ED2" w:rsidP="005A6EC1">
      <w:pPr>
        <w:widowControl w:val="0"/>
        <w:numPr>
          <w:ilvl w:val="1"/>
          <w:numId w:val="2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904941">
        <w:rPr>
          <w:rFonts w:ascii="Arial" w:hAnsi="Arial" w:cs="Arial"/>
          <w:sz w:val="20"/>
          <w:szCs w:val="20"/>
        </w:rPr>
        <w:t>Цитостатици са Листе Б и Листе Д Листе лекова</w:t>
      </w:r>
      <w:r w:rsidR="009B1FB8">
        <w:rPr>
          <w:rFonts w:ascii="Arial" w:hAnsi="Arial" w:cs="Arial"/>
          <w:sz w:val="20"/>
          <w:szCs w:val="20"/>
          <w:lang w:val="sr-Cyrl-RS"/>
        </w:rPr>
        <w:t xml:space="preserve"> за период од 9 (девет) месеци</w:t>
      </w:r>
      <w:r w:rsidRPr="00904941">
        <w:rPr>
          <w:rFonts w:ascii="Arial" w:eastAsia="Times New Roman" w:hAnsi="Arial" w:cs="Arial"/>
          <w:sz w:val="20"/>
          <w:szCs w:val="20"/>
        </w:rPr>
        <w:t>, бр. 404-1-</w:t>
      </w:r>
      <w:r w:rsidRPr="004378C5">
        <w:rPr>
          <w:rFonts w:ascii="Arial" w:eastAsia="Times New Roman" w:hAnsi="Arial" w:cs="Arial"/>
          <w:sz w:val="20"/>
          <w:szCs w:val="20"/>
        </w:rPr>
        <w:t>110/</w:t>
      </w:r>
      <w:r w:rsidRPr="004378C5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325996">
        <w:rPr>
          <w:rFonts w:ascii="Arial" w:eastAsia="Times New Roman" w:hAnsi="Arial" w:cs="Arial"/>
          <w:sz w:val="20"/>
          <w:szCs w:val="20"/>
          <w:lang w:val="sr-Cyrl-RS"/>
        </w:rPr>
        <w:t>100</w:t>
      </w:r>
      <w:r w:rsidRPr="004378C5">
        <w:rPr>
          <w:rFonts w:ascii="Arial" w:eastAsia="Times New Roman" w:hAnsi="Arial" w:cs="Arial"/>
          <w:sz w:val="20"/>
          <w:szCs w:val="20"/>
        </w:rPr>
        <w:t xml:space="preserve">, </w:t>
      </w:r>
    </w:p>
    <w:p w:rsidR="00382ED2" w:rsidRPr="00904941" w:rsidRDefault="00382ED2" w:rsidP="005A6EC1">
      <w:pPr>
        <w:widowControl w:val="0"/>
        <w:numPr>
          <w:ilvl w:val="1"/>
          <w:numId w:val="2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A00675">
        <w:rPr>
          <w:rFonts w:ascii="Arial" w:hAnsi="Arial" w:cs="Arial"/>
          <w:sz w:val="20"/>
          <w:szCs w:val="20"/>
          <w:lang w:val="sr-Latn-RS"/>
        </w:rPr>
        <w:t>Ino-pharm</w:t>
      </w:r>
      <w:r>
        <w:rPr>
          <w:rFonts w:ascii="Arial" w:hAnsi="Arial" w:cs="Arial"/>
          <w:sz w:val="20"/>
          <w:szCs w:val="20"/>
          <w:lang w:val="sr-Latn-RS"/>
        </w:rPr>
        <w:t xml:space="preserve"> d.o.o.</w:t>
      </w:r>
      <w:r w:rsidR="001317CE">
        <w:rPr>
          <w:rFonts w:ascii="Arial" w:hAnsi="Arial" w:cs="Arial"/>
          <w:sz w:val="20"/>
          <w:szCs w:val="20"/>
          <w:lang w:val="sr-Cyrl-RS"/>
        </w:rPr>
        <w:t xml:space="preserve"> </w:t>
      </w:r>
      <w:r w:rsidR="001317CE">
        <w:rPr>
          <w:rFonts w:ascii="Arial" w:hAnsi="Arial" w:cs="Arial"/>
          <w:sz w:val="20"/>
          <w:szCs w:val="20"/>
          <w:lang w:val="sr-Latn-RS"/>
        </w:rPr>
        <w:t>Beograd,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5A6EC1">
        <w:rPr>
          <w:rFonts w:ascii="Arial" w:eastAsia="Times New Roman" w:hAnsi="Arial" w:cs="Arial"/>
          <w:sz w:val="20"/>
          <w:szCs w:val="20"/>
          <w:lang w:val="sr-Latn-RS"/>
        </w:rPr>
        <w:t>404-1-100/21-14</w:t>
      </w:r>
      <w:r w:rsidR="005A6EC1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5A6EC1">
        <w:rPr>
          <w:rFonts w:ascii="Arial" w:eastAsia="Times New Roman" w:hAnsi="Arial" w:cs="Arial"/>
          <w:sz w:val="20"/>
          <w:szCs w:val="20"/>
          <w:lang w:val="sr-Latn-RS"/>
        </w:rPr>
        <w:t>20.01.2022.</w:t>
      </w:r>
      <w:r w:rsidR="005A6EC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382ED2" w:rsidRPr="00904941" w:rsidRDefault="00382ED2" w:rsidP="005A6EC1">
      <w:pPr>
        <w:widowControl w:val="0"/>
        <w:numPr>
          <w:ilvl w:val="1"/>
          <w:numId w:val="2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5A6EC1">
        <w:rPr>
          <w:rFonts w:ascii="Arial" w:hAnsi="Arial" w:cs="Arial"/>
          <w:sz w:val="20"/>
          <w:szCs w:val="20"/>
          <w:lang w:val="sr-Cyrl-RS"/>
        </w:rPr>
        <w:t>9</w:t>
      </w:r>
      <w:r w:rsidR="00E63BB9">
        <w:rPr>
          <w:rFonts w:ascii="Arial" w:hAnsi="Arial" w:cs="Arial"/>
          <w:sz w:val="20"/>
          <w:szCs w:val="20"/>
          <w:lang w:val="sr-Cyrl-RS"/>
        </w:rPr>
        <w:t>-</w:t>
      </w:r>
      <w:r w:rsidR="005A6EC1">
        <w:rPr>
          <w:rFonts w:ascii="Arial" w:hAnsi="Arial" w:cs="Arial"/>
          <w:sz w:val="20"/>
          <w:szCs w:val="20"/>
          <w:lang w:val="sr-Cyrl-RS"/>
        </w:rPr>
        <w:t>2</w:t>
      </w:r>
      <w:r w:rsidR="00E63BB9">
        <w:rPr>
          <w:rFonts w:ascii="Arial" w:hAnsi="Arial" w:cs="Arial"/>
          <w:sz w:val="20"/>
          <w:szCs w:val="20"/>
          <w:lang w:val="sr-Cyrl-RS"/>
        </w:rPr>
        <w:t>/2</w:t>
      </w:r>
      <w:r w:rsidR="00170721">
        <w:rPr>
          <w:rFonts w:ascii="Arial" w:hAnsi="Arial" w:cs="Arial"/>
          <w:sz w:val="20"/>
          <w:szCs w:val="20"/>
          <w:lang w:val="sr-Cyrl-RS"/>
        </w:rPr>
        <w:t>2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5A6EC1">
        <w:rPr>
          <w:rFonts w:ascii="Arial" w:hAnsi="Arial" w:cs="Arial"/>
          <w:sz w:val="20"/>
          <w:szCs w:val="20"/>
          <w:lang w:val="sr-Cyrl-RS"/>
        </w:rPr>
        <w:t>26.01.2022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382ED2" w:rsidRPr="00904941" w:rsidRDefault="00382ED2" w:rsidP="00382ED2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382ED2" w:rsidRPr="00904941" w:rsidRDefault="00382ED2" w:rsidP="00382ED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382ED2" w:rsidRPr="00904941" w:rsidRDefault="00382ED2" w:rsidP="00382ED2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="00F954DB">
        <w:rPr>
          <w:rFonts w:ascii="Arial" w:eastAsia="Times New Roman" w:hAnsi="Arial" w:cs="Arial"/>
          <w:sz w:val="20"/>
          <w:szCs w:val="20"/>
        </w:rPr>
        <w:t>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</w:t>
      </w:r>
      <w:r w:rsidR="00F954DB">
        <w:rPr>
          <w:rFonts w:ascii="Arial" w:eastAsia="Times New Roman" w:hAnsi="Arial" w:cs="Arial"/>
          <w:sz w:val="20"/>
          <w:szCs w:val="20"/>
          <w:lang w:val="sr-Cyrl-RS"/>
        </w:rPr>
        <w:t>наведеног</w:t>
      </w:r>
      <w:r w:rsidR="00F954DB">
        <w:rPr>
          <w:rFonts w:ascii="Arial" w:eastAsia="Times New Roman" w:hAnsi="Arial" w:cs="Arial"/>
          <w:sz w:val="20"/>
          <w:szCs w:val="20"/>
        </w:rPr>
        <w:t xml:space="preserve"> у Спецификацији лека</w:t>
      </w:r>
      <w:r w:rsidRPr="00904941">
        <w:rPr>
          <w:rFonts w:ascii="Arial" w:eastAsia="Times New Roman" w:hAnsi="Arial" w:cs="Arial"/>
          <w:sz w:val="20"/>
          <w:szCs w:val="20"/>
        </w:rPr>
        <w:t xml:space="preserve"> са </w:t>
      </w:r>
      <w:r w:rsidR="00F954DB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која се налази у Прилогу овог уговора и чини његов саставни део (Прилог 1).</w:t>
      </w:r>
    </w:p>
    <w:p w:rsidR="00382ED2" w:rsidRPr="00904941" w:rsidRDefault="00382ED2" w:rsidP="00382ED2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Купац је у обавези да изврши куповину уговорен</w:t>
      </w:r>
      <w:r w:rsidR="00F954DB"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="00F954DB">
        <w:rPr>
          <w:rFonts w:ascii="Arial" w:eastAsia="Times New Roman" w:hAnsi="Arial" w:cs="Arial"/>
          <w:sz w:val="20"/>
          <w:szCs w:val="20"/>
        </w:rPr>
        <w:t xml:space="preserve"> лек</w:t>
      </w:r>
      <w:r w:rsidRPr="00904941">
        <w:rPr>
          <w:rFonts w:ascii="Arial" w:eastAsia="Times New Roman" w:hAnsi="Arial" w:cs="Arial"/>
          <w:sz w:val="20"/>
          <w:szCs w:val="20"/>
        </w:rPr>
        <w:t>а и у целости реализује овај уговор.</w:t>
      </w:r>
    </w:p>
    <w:p w:rsidR="00382ED2" w:rsidRPr="00904941" w:rsidRDefault="00382ED2" w:rsidP="00382ED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382ED2" w:rsidRPr="00904941" w:rsidRDefault="00382ED2" w:rsidP="00382E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</w:t>
      </w:r>
      <w:r w:rsidR="00F954DB"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из овог Уговора </w:t>
      </w:r>
      <w:r w:rsidR="00F954DB">
        <w:rPr>
          <w:rFonts w:ascii="Arial" w:hAnsi="Arial" w:cs="Arial"/>
          <w:sz w:val="20"/>
          <w:szCs w:val="20"/>
          <w:lang w:val="sr-Cyrl-RS"/>
        </w:rPr>
        <w:t>је</w:t>
      </w:r>
      <w:r w:rsidR="00F954DB">
        <w:rPr>
          <w:rFonts w:ascii="Arial" w:hAnsi="Arial" w:cs="Arial"/>
          <w:sz w:val="20"/>
          <w:szCs w:val="20"/>
        </w:rPr>
        <w:t xml:space="preserve"> јединична</w:t>
      </w:r>
      <w:r w:rsidRPr="00904941">
        <w:rPr>
          <w:rFonts w:ascii="Arial" w:hAnsi="Arial" w:cs="Arial"/>
          <w:sz w:val="20"/>
          <w:szCs w:val="20"/>
        </w:rPr>
        <w:t xml:space="preserve"> цен</w:t>
      </w:r>
      <w:r w:rsidR="00F954DB">
        <w:rPr>
          <w:rFonts w:ascii="Arial" w:hAnsi="Arial" w:cs="Arial"/>
          <w:sz w:val="20"/>
          <w:szCs w:val="20"/>
          <w:lang w:val="sr-Cyrl-RS"/>
        </w:rPr>
        <w:t>а</w:t>
      </w:r>
      <w:r w:rsidR="00CD5B48">
        <w:rPr>
          <w:rFonts w:ascii="Arial" w:hAnsi="Arial" w:cs="Arial"/>
          <w:sz w:val="20"/>
          <w:szCs w:val="20"/>
          <w:lang w:val="sr-Cyrl-RS"/>
        </w:rPr>
        <w:t xml:space="preserve"> лека</w:t>
      </w:r>
      <w:r w:rsidRPr="00904941">
        <w:rPr>
          <w:rFonts w:ascii="Arial" w:hAnsi="Arial" w:cs="Arial"/>
          <w:sz w:val="20"/>
          <w:szCs w:val="20"/>
        </w:rPr>
        <w:t xml:space="preserve"> наведен</w:t>
      </w:r>
      <w:r w:rsidR="00F954DB">
        <w:rPr>
          <w:rFonts w:ascii="Arial" w:hAnsi="Arial" w:cs="Arial"/>
          <w:sz w:val="20"/>
          <w:szCs w:val="20"/>
          <w:lang w:val="sr-Cyrl-RS"/>
        </w:rPr>
        <w:t>а у</w:t>
      </w:r>
      <w:r w:rsidR="00F954DB">
        <w:rPr>
          <w:rFonts w:ascii="Arial" w:hAnsi="Arial" w:cs="Arial"/>
          <w:sz w:val="20"/>
          <w:szCs w:val="20"/>
        </w:rPr>
        <w:t xml:space="preserve"> Спецификацији лек</w:t>
      </w:r>
      <w:r w:rsidRPr="00904941">
        <w:rPr>
          <w:rFonts w:ascii="Arial" w:hAnsi="Arial" w:cs="Arial"/>
          <w:sz w:val="20"/>
          <w:szCs w:val="20"/>
        </w:rPr>
        <w:t xml:space="preserve">а са </w:t>
      </w:r>
      <w:r w:rsidR="00F954DB">
        <w:rPr>
          <w:rFonts w:ascii="Arial" w:hAnsi="Arial" w:cs="Arial"/>
          <w:sz w:val="20"/>
          <w:szCs w:val="20"/>
          <w:lang w:val="sr-Cyrl-RS"/>
        </w:rPr>
        <w:t>ценом</w:t>
      </w:r>
      <w:r w:rsidRPr="00904941">
        <w:rPr>
          <w:rFonts w:ascii="Arial" w:hAnsi="Arial" w:cs="Arial"/>
          <w:sz w:val="20"/>
          <w:szCs w:val="20"/>
        </w:rPr>
        <w:t xml:space="preserve"> из члана 2. овог уговора кој</w:t>
      </w:r>
      <w:r w:rsidR="00F954DB">
        <w:rPr>
          <w:rFonts w:ascii="Arial" w:hAnsi="Arial" w:cs="Arial"/>
          <w:sz w:val="20"/>
          <w:szCs w:val="20"/>
          <w:lang w:val="sr-Cyrl-RS"/>
        </w:rPr>
        <w:t>а</w:t>
      </w:r>
      <w:r w:rsidR="00F954DB">
        <w:rPr>
          <w:rFonts w:ascii="Arial" w:hAnsi="Arial" w:cs="Arial"/>
          <w:sz w:val="20"/>
          <w:szCs w:val="20"/>
        </w:rPr>
        <w:t xml:space="preserve"> одговара</w:t>
      </w:r>
      <w:r w:rsidRPr="00904941">
        <w:rPr>
          <w:rFonts w:ascii="Arial" w:hAnsi="Arial" w:cs="Arial"/>
          <w:sz w:val="20"/>
          <w:szCs w:val="20"/>
        </w:rPr>
        <w:t xml:space="preserve"> </w:t>
      </w:r>
      <w:r w:rsidR="00F954DB">
        <w:rPr>
          <w:rFonts w:ascii="Arial" w:hAnsi="Arial" w:cs="Arial"/>
          <w:sz w:val="20"/>
          <w:szCs w:val="20"/>
          <w:lang w:val="sr-Cyrl-RS"/>
        </w:rPr>
        <w:t>цени</w:t>
      </w:r>
      <w:r w:rsidRPr="00904941">
        <w:rPr>
          <w:rFonts w:ascii="Arial" w:hAnsi="Arial" w:cs="Arial"/>
          <w:sz w:val="20"/>
          <w:szCs w:val="20"/>
        </w:rPr>
        <w:t xml:space="preserve">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382ED2" w:rsidRPr="00904941" w:rsidRDefault="00382ED2" w:rsidP="00382E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Фонд плаћа, у име и за рачун Купца, испоручен</w:t>
      </w:r>
      <w:r w:rsidR="00172FB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172FB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="0091328C">
        <w:rPr>
          <w:rFonts w:ascii="Arial" w:eastAsia="Times New Roman" w:hAnsi="Arial" w:cs="Arial"/>
          <w:sz w:val="20"/>
          <w:szCs w:val="20"/>
          <w:lang w:val="sr-Cyrl-RS"/>
        </w:rPr>
        <w:t>јединичној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цен</w:t>
      </w:r>
      <w:r w:rsidR="0091328C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r w:rsidR="0091328C">
        <w:rPr>
          <w:rFonts w:ascii="Arial" w:eastAsia="Times New Roman" w:hAnsi="Arial" w:cs="Arial"/>
          <w:sz w:val="20"/>
          <w:szCs w:val="20"/>
          <w:lang w:val="sr-Cyrl-RS"/>
        </w:rPr>
        <w:t>увећаној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за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износ ПДВ-а, у року од 90 дана од дана пријема фактуре. </w:t>
      </w:r>
    </w:p>
    <w:p w:rsidR="00382ED2" w:rsidRPr="00904941" w:rsidRDefault="00382ED2" w:rsidP="00382E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382ED2" w:rsidRPr="00E10688" w:rsidRDefault="00382ED2" w:rsidP="00E1068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382ED2" w:rsidRPr="00904941" w:rsidRDefault="00382ED2" w:rsidP="00382E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382ED2" w:rsidRPr="00904941" w:rsidRDefault="00382ED2" w:rsidP="00382E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Укупна вредност уговора јесте укупна вредност за </w:t>
      </w:r>
      <w:r w:rsidR="0091328C">
        <w:rPr>
          <w:rFonts w:ascii="Arial" w:eastAsia="Times New Roman" w:hAnsi="Arial" w:cs="Arial"/>
          <w:sz w:val="20"/>
          <w:szCs w:val="20"/>
          <w:lang w:val="sr-Cyrl-RS"/>
        </w:rPr>
        <w:t>сву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91328C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наведен</w:t>
      </w:r>
      <w:r w:rsidR="0091328C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Спецификацији </w:t>
      </w:r>
      <w:r w:rsidR="0091328C">
        <w:rPr>
          <w:rFonts w:ascii="Arial" w:eastAsia="Times New Roman" w:hAnsi="Arial" w:cs="Arial"/>
          <w:sz w:val="20"/>
          <w:szCs w:val="20"/>
          <w:lang w:val="sr-Cyrl-RS"/>
        </w:rPr>
        <w:t>лека</w:t>
      </w:r>
      <w:r w:rsidRPr="00904941">
        <w:rPr>
          <w:rFonts w:ascii="Arial" w:eastAsia="Times New Roman" w:hAnsi="Arial" w:cs="Arial"/>
          <w:sz w:val="20"/>
          <w:szCs w:val="20"/>
        </w:rPr>
        <w:t xml:space="preserve"> са </w:t>
      </w:r>
      <w:r w:rsidR="0091328C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382ED2" w:rsidRPr="00904941" w:rsidRDefault="00382ED2" w:rsidP="00382ED2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382ED2" w:rsidRDefault="00382ED2" w:rsidP="00382ED2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382ED2" w:rsidRPr="00904941" w:rsidRDefault="00382ED2" w:rsidP="00382ED2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се обавезује да ће укупно уговорену количину лекова из члана 2. овог уговора испоручивати Купцу према потребама Купца, и то у року од</w:t>
      </w:r>
      <w:r w:rsidR="0091328C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F64C47" w:rsidRPr="000862D7">
        <w:rPr>
          <w:rFonts w:ascii="Arial" w:eastAsia="Times New Roman" w:hAnsi="Arial" w:cs="Arial"/>
          <w:sz w:val="20"/>
          <w:szCs w:val="20"/>
        </w:rPr>
        <w:t>24 сата од дана од дана добијања законом предвиђене документације за промет нерегистрованог лека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382ED2" w:rsidRPr="00904941" w:rsidRDefault="00382ED2" w:rsidP="00382ED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382ED2" w:rsidRPr="00904941" w:rsidRDefault="00382ED2" w:rsidP="00382ED2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382ED2" w:rsidRPr="009653C8" w:rsidRDefault="00382ED2" w:rsidP="00382ED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382ED2" w:rsidRPr="00904941" w:rsidRDefault="00382ED2" w:rsidP="00382ED2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382ED2" w:rsidRPr="00904941" w:rsidRDefault="00382ED2" w:rsidP="00382ED2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382ED2" w:rsidRPr="00904941" w:rsidRDefault="00382ED2" w:rsidP="00382ED2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382ED2" w:rsidRPr="00904941" w:rsidRDefault="00382ED2" w:rsidP="00382ED2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382ED2" w:rsidRPr="00904941" w:rsidRDefault="00382ED2" w:rsidP="00382ED2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382ED2" w:rsidRPr="00904941" w:rsidRDefault="00382ED2" w:rsidP="00382ED2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382ED2" w:rsidRPr="00904941" w:rsidRDefault="00382ED2" w:rsidP="00382ED2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Стране у уговору 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382ED2" w:rsidRPr="00904941" w:rsidRDefault="00382ED2" w:rsidP="00382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382ED2" w:rsidRPr="00904941" w:rsidRDefault="00382ED2" w:rsidP="00382ED2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382ED2" w:rsidRPr="00904941" w:rsidRDefault="00382ED2" w:rsidP="00382ED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lastRenderedPageBreak/>
        <w:t>Купац и Добављач су сагласни да ће се измене и допуне уговора вршити у писменој форми, о чему ће се сачинити Анекс уговора</w:t>
      </w:r>
      <w:r w:rsidR="00A86C9D">
        <w:rPr>
          <w:rFonts w:ascii="Arial" w:hAnsi="Arial" w:cs="Arial"/>
          <w:sz w:val="20"/>
          <w:szCs w:val="20"/>
          <w:lang w:val="sr-Cyrl-RS"/>
        </w:rPr>
        <w:t>.</w:t>
      </w:r>
    </w:p>
    <w:p w:rsidR="00382ED2" w:rsidRPr="00904941" w:rsidRDefault="00382ED2" w:rsidP="00382E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382ED2" w:rsidRPr="00904941" w:rsidRDefault="00382ED2" w:rsidP="00382ED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382ED2" w:rsidRPr="00904941" w:rsidRDefault="00382ED2" w:rsidP="00382ED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382ED2" w:rsidRPr="00904941" w:rsidRDefault="00382ED2" w:rsidP="00382ED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382ED2" w:rsidRPr="00904941" w:rsidRDefault="00382ED2" w:rsidP="00382ED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382ED2" w:rsidRPr="00904941" w:rsidRDefault="00382ED2" w:rsidP="00382ED2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382ED2" w:rsidRPr="00904941" w:rsidRDefault="00382ED2" w:rsidP="00382ED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382ED2" w:rsidRPr="00904941" w:rsidRDefault="00382ED2" w:rsidP="00382ED2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382ED2" w:rsidRDefault="00382ED2" w:rsidP="00382ED2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382ED2" w:rsidRPr="008D602A" w:rsidRDefault="0077587F" w:rsidP="00382ED2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Саставни део овог уговора је при</w:t>
      </w:r>
      <w:r w:rsidR="00D60A5B">
        <w:rPr>
          <w:rFonts w:ascii="Arial" w:eastAsia="Times New Roman" w:hAnsi="Arial" w:cs="Arial"/>
          <w:sz w:val="20"/>
          <w:szCs w:val="20"/>
        </w:rPr>
        <w:t>лог бр. 1 – Спецификација лека</w:t>
      </w:r>
      <w:r w:rsidRPr="00904941">
        <w:rPr>
          <w:rFonts w:ascii="Arial" w:eastAsia="Times New Roman" w:hAnsi="Arial" w:cs="Arial"/>
          <w:sz w:val="20"/>
          <w:szCs w:val="20"/>
        </w:rPr>
        <w:t xml:space="preserve"> са </w:t>
      </w:r>
      <w:r w:rsidR="00D60A5B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8D602A" w:rsidRPr="00217C13" w:rsidRDefault="008D602A" w:rsidP="008D602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217C13" w:rsidRPr="00164F1B" w:rsidTr="008D602A">
        <w:trPr>
          <w:trHeight w:val="199"/>
          <w:jc w:val="center"/>
        </w:trPr>
        <w:tc>
          <w:tcPr>
            <w:tcW w:w="4390" w:type="dxa"/>
          </w:tcPr>
          <w:p w:rsidR="00217C13" w:rsidRPr="000111F7" w:rsidRDefault="00217C13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217C13" w:rsidRPr="00164F1B" w:rsidTr="008D602A">
        <w:trPr>
          <w:trHeight w:val="199"/>
          <w:jc w:val="center"/>
        </w:trPr>
        <w:tc>
          <w:tcPr>
            <w:tcW w:w="4390" w:type="dxa"/>
          </w:tcPr>
          <w:p w:rsidR="00217C13" w:rsidRPr="00164F1B" w:rsidRDefault="00217C13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217C13" w:rsidRPr="00164F1B" w:rsidTr="008D602A">
        <w:trPr>
          <w:trHeight w:val="145"/>
          <w:jc w:val="center"/>
        </w:trPr>
        <w:tc>
          <w:tcPr>
            <w:tcW w:w="4390" w:type="dxa"/>
          </w:tcPr>
          <w:p w:rsidR="00217C13" w:rsidRPr="00164F1B" w:rsidRDefault="00217C13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217C13" w:rsidRPr="00CC7412" w:rsidRDefault="00A00675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Ino-pharm</w:t>
            </w:r>
            <w:r w:rsidR="00217C13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 xml:space="preserve"> d.o.o.</w:t>
            </w:r>
          </w:p>
        </w:tc>
      </w:tr>
      <w:tr w:rsidR="00217C13" w:rsidRPr="00164F1B" w:rsidTr="008D602A">
        <w:trPr>
          <w:trHeight w:val="145"/>
          <w:jc w:val="center"/>
        </w:trPr>
        <w:tc>
          <w:tcPr>
            <w:tcW w:w="4390" w:type="dxa"/>
          </w:tcPr>
          <w:p w:rsidR="00217C13" w:rsidRPr="00164F1B" w:rsidRDefault="00217C13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217C13" w:rsidRPr="00164F1B" w:rsidTr="008D602A">
        <w:trPr>
          <w:trHeight w:val="145"/>
          <w:jc w:val="center"/>
        </w:trPr>
        <w:tc>
          <w:tcPr>
            <w:tcW w:w="4390" w:type="dxa"/>
          </w:tcPr>
          <w:p w:rsidR="00217C13" w:rsidRPr="00164F1B" w:rsidRDefault="00217C13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217C13" w:rsidRPr="00164F1B" w:rsidTr="008D602A">
        <w:trPr>
          <w:trHeight w:val="145"/>
          <w:jc w:val="center"/>
        </w:trPr>
        <w:tc>
          <w:tcPr>
            <w:tcW w:w="4390" w:type="dxa"/>
          </w:tcPr>
          <w:p w:rsidR="00217C13" w:rsidRPr="00164F1B" w:rsidRDefault="00217C13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217C13" w:rsidRPr="00164F1B" w:rsidTr="008D602A">
        <w:trPr>
          <w:trHeight w:val="179"/>
          <w:jc w:val="center"/>
        </w:trPr>
        <w:tc>
          <w:tcPr>
            <w:tcW w:w="4390" w:type="dxa"/>
          </w:tcPr>
          <w:p w:rsidR="00217C13" w:rsidRPr="00164F1B" w:rsidRDefault="00217C13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217C13" w:rsidRPr="00164F1B" w:rsidTr="008D602A">
        <w:trPr>
          <w:trHeight w:val="199"/>
          <w:jc w:val="center"/>
        </w:trPr>
        <w:tc>
          <w:tcPr>
            <w:tcW w:w="4390" w:type="dxa"/>
          </w:tcPr>
          <w:p w:rsidR="00217C13" w:rsidRPr="00164F1B" w:rsidRDefault="00217C13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217C13" w:rsidRPr="00D145C3" w:rsidTr="008D602A">
        <w:trPr>
          <w:trHeight w:val="199"/>
          <w:jc w:val="center"/>
        </w:trPr>
        <w:tc>
          <w:tcPr>
            <w:tcW w:w="4390" w:type="dxa"/>
          </w:tcPr>
          <w:p w:rsidR="00217C13" w:rsidRPr="00164F1B" w:rsidRDefault="00217C13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17C13" w:rsidRPr="00A00675" w:rsidRDefault="00A00675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Бојана Петковић</w:t>
            </w:r>
          </w:p>
        </w:tc>
      </w:tr>
      <w:tr w:rsidR="008D602A" w:rsidRPr="00D145C3" w:rsidTr="008D602A">
        <w:trPr>
          <w:trHeight w:val="199"/>
          <w:jc w:val="center"/>
        </w:trPr>
        <w:tc>
          <w:tcPr>
            <w:tcW w:w="4390" w:type="dxa"/>
          </w:tcPr>
          <w:p w:rsidR="008D602A" w:rsidRDefault="008D602A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8D602A" w:rsidRPr="00164F1B" w:rsidRDefault="008D602A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D602A" w:rsidRDefault="008D602A" w:rsidP="009E269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8D602A" w:rsidRPr="00D145C3" w:rsidTr="008D602A">
        <w:trPr>
          <w:trHeight w:val="199"/>
          <w:jc w:val="center"/>
        </w:trPr>
        <w:tc>
          <w:tcPr>
            <w:tcW w:w="4390" w:type="dxa"/>
          </w:tcPr>
          <w:p w:rsidR="008D602A" w:rsidRDefault="008D602A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8D602A" w:rsidRPr="00164F1B" w:rsidRDefault="008D602A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D602A" w:rsidRDefault="008D602A" w:rsidP="009E269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8D602A" w:rsidRPr="00D145C3" w:rsidTr="008D602A">
        <w:trPr>
          <w:trHeight w:val="199"/>
          <w:jc w:val="center"/>
        </w:trPr>
        <w:tc>
          <w:tcPr>
            <w:tcW w:w="4390" w:type="dxa"/>
          </w:tcPr>
          <w:p w:rsidR="008D602A" w:rsidRDefault="008D602A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8D602A" w:rsidRPr="00164F1B" w:rsidRDefault="008D602A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D602A" w:rsidRPr="008D602A" w:rsidRDefault="00A00675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Latn-RS"/>
              </w:rPr>
              <w:t>Joachim Sowada</w:t>
            </w:r>
          </w:p>
        </w:tc>
      </w:tr>
    </w:tbl>
    <w:p w:rsidR="00217C13" w:rsidRPr="0077587F" w:rsidRDefault="00217C13" w:rsidP="00217C1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217C13" w:rsidRPr="0077587F" w:rsidSect="008D602A">
      <w:footerReference w:type="default" r:id="rId7"/>
      <w:pgSz w:w="12240" w:h="15840"/>
      <w:pgMar w:top="1440" w:right="1440" w:bottom="709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F2B" w:rsidRDefault="00952F2B" w:rsidP="00382ED2">
      <w:pPr>
        <w:spacing w:after="0" w:line="240" w:lineRule="auto"/>
      </w:pPr>
      <w:r>
        <w:separator/>
      </w:r>
    </w:p>
  </w:endnote>
  <w:endnote w:type="continuationSeparator" w:id="0">
    <w:p w:rsidR="00952F2B" w:rsidRDefault="00952F2B" w:rsidP="0038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2235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382ED2" w:rsidRPr="00382ED2" w:rsidRDefault="00382ED2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382ED2">
          <w:rPr>
            <w:rFonts w:ascii="Arial" w:hAnsi="Arial" w:cs="Arial"/>
            <w:sz w:val="20"/>
            <w:szCs w:val="20"/>
          </w:rPr>
          <w:fldChar w:fldCharType="begin"/>
        </w:r>
        <w:r w:rsidRPr="00382ED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82ED2">
          <w:rPr>
            <w:rFonts w:ascii="Arial" w:hAnsi="Arial" w:cs="Arial"/>
            <w:sz w:val="20"/>
            <w:szCs w:val="20"/>
          </w:rPr>
          <w:fldChar w:fldCharType="separate"/>
        </w:r>
        <w:r w:rsidR="00B95F03">
          <w:rPr>
            <w:rFonts w:ascii="Arial" w:hAnsi="Arial" w:cs="Arial"/>
            <w:noProof/>
            <w:sz w:val="20"/>
            <w:szCs w:val="20"/>
          </w:rPr>
          <w:t>3</w:t>
        </w:r>
        <w:r w:rsidRPr="00382ED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382ED2" w:rsidRDefault="00382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F2B" w:rsidRDefault="00952F2B" w:rsidP="00382ED2">
      <w:pPr>
        <w:spacing w:after="0" w:line="240" w:lineRule="auto"/>
      </w:pPr>
      <w:r>
        <w:separator/>
      </w:r>
    </w:p>
  </w:footnote>
  <w:footnote w:type="continuationSeparator" w:id="0">
    <w:p w:rsidR="00952F2B" w:rsidRDefault="00952F2B" w:rsidP="00382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88"/>
    <w:rsid w:val="001317CE"/>
    <w:rsid w:val="00134F8D"/>
    <w:rsid w:val="00170721"/>
    <w:rsid w:val="00172FB3"/>
    <w:rsid w:val="00217C13"/>
    <w:rsid w:val="002D67A5"/>
    <w:rsid w:val="00325996"/>
    <w:rsid w:val="00382ED2"/>
    <w:rsid w:val="00423B9F"/>
    <w:rsid w:val="00525FED"/>
    <w:rsid w:val="005A6EC1"/>
    <w:rsid w:val="005F6268"/>
    <w:rsid w:val="0077587F"/>
    <w:rsid w:val="008D602A"/>
    <w:rsid w:val="0091328C"/>
    <w:rsid w:val="00952F2B"/>
    <w:rsid w:val="009B1FB8"/>
    <w:rsid w:val="009E35E1"/>
    <w:rsid w:val="00A00675"/>
    <w:rsid w:val="00A86C9D"/>
    <w:rsid w:val="00B95F03"/>
    <w:rsid w:val="00BB3540"/>
    <w:rsid w:val="00C417B2"/>
    <w:rsid w:val="00CB77D6"/>
    <w:rsid w:val="00CB7A00"/>
    <w:rsid w:val="00CD5B48"/>
    <w:rsid w:val="00D60A5B"/>
    <w:rsid w:val="00DB0833"/>
    <w:rsid w:val="00DE00B8"/>
    <w:rsid w:val="00E10688"/>
    <w:rsid w:val="00E63BB9"/>
    <w:rsid w:val="00F15898"/>
    <w:rsid w:val="00F64C47"/>
    <w:rsid w:val="00F954DB"/>
    <w:rsid w:val="00FB4FB5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F7130"/>
  <w15:chartTrackingRefBased/>
  <w15:docId w15:val="{420495A1-FB7B-4B8F-B2AF-AB395FD0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2E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D2"/>
  </w:style>
  <w:style w:type="paragraph" w:styleId="Footer">
    <w:name w:val="footer"/>
    <w:basedOn w:val="Normal"/>
    <w:link w:val="FooterChar"/>
    <w:uiPriority w:val="99"/>
    <w:unhideWhenUsed/>
    <w:rsid w:val="00382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28</cp:revision>
  <dcterms:created xsi:type="dcterms:W3CDTF">2021-11-05T14:00:00Z</dcterms:created>
  <dcterms:modified xsi:type="dcterms:W3CDTF">2022-01-28T07:52:00Z</dcterms:modified>
</cp:coreProperties>
</file>