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F07466" w:rsidRDefault="00F07466" w:rsidP="00F07466">
      <w:pPr>
        <w:widowControl w:val="0"/>
        <w:spacing w:after="0"/>
        <w:ind w:left="567"/>
        <w:rPr>
          <w:b/>
        </w:rPr>
      </w:pPr>
      <w:r>
        <w:rPr>
          <w:b/>
          <w:bCs/>
          <w:szCs w:val="20"/>
        </w:rPr>
        <w:t>ДОБАВЉАЧ:</w:t>
      </w:r>
    </w:p>
    <w:p w:rsidR="00F07466" w:rsidRDefault="00F07466" w:rsidP="00F07466">
      <w:pPr>
        <w:widowControl w:val="0"/>
        <w:spacing w:after="0"/>
        <w:ind w:left="567"/>
        <w:rPr>
          <w:szCs w:val="20"/>
        </w:rPr>
      </w:pPr>
      <w:r>
        <w:rPr>
          <w:b/>
        </w:rPr>
        <w:t>Д</w:t>
      </w:r>
      <w:r>
        <w:rPr>
          <w:b/>
          <w:lang w:val="sr-Latn-RS"/>
        </w:rPr>
        <w:t xml:space="preserve">.O.O. „MEDICON“ </w:t>
      </w:r>
      <w:r>
        <w:rPr>
          <w:b/>
        </w:rPr>
        <w:t>Деч</w:t>
      </w:r>
      <w:r w:rsidRPr="006F2D5A">
        <w:rPr>
          <w:b/>
        </w:rPr>
        <w:t xml:space="preserve">, </w:t>
      </w:r>
      <w:r>
        <w:rPr>
          <w:b/>
        </w:rPr>
        <w:t>ул. Војвођанска бр. 97</w:t>
      </w:r>
      <w:r w:rsidRPr="006F2D5A">
        <w:rPr>
          <w:b/>
        </w:rPr>
        <w:t xml:space="preserve">, из </w:t>
      </w:r>
      <w:r>
        <w:rPr>
          <w:b/>
        </w:rPr>
        <w:t>Деча-Пећинци</w:t>
      </w:r>
      <w:r w:rsidRPr="006F2D5A">
        <w:rPr>
          <w:b/>
        </w:rPr>
        <w:t xml:space="preserve">, кога заступа директор </w:t>
      </w:r>
      <w:r>
        <w:rPr>
          <w:b/>
        </w:rPr>
        <w:t>Петар Белокапић</w:t>
      </w:r>
    </w:p>
    <w:p w:rsidR="00F07466" w:rsidRPr="007522B8" w:rsidRDefault="00F07466" w:rsidP="00F07466">
      <w:pPr>
        <w:widowControl w:val="0"/>
        <w:spacing w:after="0"/>
        <w:ind w:left="567"/>
        <w:rPr>
          <w:szCs w:val="20"/>
        </w:rPr>
      </w:pPr>
      <w:r>
        <w:rPr>
          <w:szCs w:val="20"/>
        </w:rPr>
        <w:t xml:space="preserve">Матични број: </w:t>
      </w:r>
      <w:r>
        <w:t>08623708</w:t>
      </w:r>
    </w:p>
    <w:p w:rsidR="00F07466" w:rsidRPr="007522B8" w:rsidRDefault="00F07466" w:rsidP="00F07466">
      <w:pPr>
        <w:widowControl w:val="0"/>
        <w:spacing w:after="0"/>
        <w:ind w:left="567"/>
        <w:rPr>
          <w:szCs w:val="20"/>
        </w:rPr>
      </w:pPr>
      <w:r>
        <w:rPr>
          <w:szCs w:val="20"/>
        </w:rPr>
        <w:t xml:space="preserve">ПИБ: </w:t>
      </w:r>
      <w:r>
        <w:t>100399601</w:t>
      </w:r>
    </w:p>
    <w:p w:rsidR="00F07466" w:rsidRDefault="00F07466" w:rsidP="00F07466">
      <w:pPr>
        <w:widowControl w:val="0"/>
        <w:spacing w:after="0"/>
        <w:ind w:left="567"/>
        <w:rPr>
          <w:szCs w:val="20"/>
        </w:rPr>
      </w:pPr>
      <w:r>
        <w:rPr>
          <w:szCs w:val="20"/>
        </w:rPr>
        <w:t>Број рачуна: 160-109553-53</w:t>
      </w:r>
      <w:r>
        <w:rPr>
          <w:szCs w:val="20"/>
          <w:lang w:val="sr-Latn-RS"/>
        </w:rPr>
        <w:t xml:space="preserve"> </w:t>
      </w:r>
      <w:r>
        <w:rPr>
          <w:szCs w:val="20"/>
        </w:rPr>
        <w:t xml:space="preserve">који се води код </w:t>
      </w:r>
      <w:r>
        <w:rPr>
          <w:szCs w:val="20"/>
          <w:lang w:val="sr-Latn-RS"/>
        </w:rPr>
        <w:t>Banca Intesa A.D.</w:t>
      </w:r>
      <w:r>
        <w:rPr>
          <w:szCs w:val="20"/>
        </w:rPr>
        <w:t xml:space="preserve"> </w:t>
      </w:r>
    </w:p>
    <w:p w:rsidR="00F07466" w:rsidRDefault="00F07466" w:rsidP="00F07466">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A946F7" w:rsidRPr="00400007">
        <w:rPr>
          <w:rFonts w:eastAsia="Arial" w:cs="Arial"/>
          <w:color w:val="000000"/>
          <w:szCs w:val="20"/>
        </w:rPr>
        <w:t xml:space="preserve">да су Републички фонд за здравствено осигурање и Добављач </w:t>
      </w:r>
      <w:r w:rsidR="00A946F7">
        <w:rPr>
          <w:rFonts w:eastAsia="Arial" w:cs="Arial"/>
          <w:color w:val="000000"/>
          <w:szCs w:val="20"/>
        </w:rPr>
        <w:t xml:space="preserve">су </w:t>
      </w:r>
      <w:r w:rsidR="00A946F7" w:rsidRPr="00400007">
        <w:rPr>
          <w:rFonts w:eastAsia="Arial" w:cs="Arial"/>
          <w:color w:val="000000"/>
          <w:szCs w:val="20"/>
        </w:rPr>
        <w:t xml:space="preserve">дана </w:t>
      </w:r>
      <w:r w:rsidR="00A946F7">
        <w:rPr>
          <w:rFonts w:eastAsia="Arial" w:cs="Arial"/>
          <w:color w:val="000000"/>
          <w:szCs w:val="20"/>
        </w:rPr>
        <w:t>30.4.2020. године</w:t>
      </w:r>
      <w:r w:rsidR="00A946F7" w:rsidRPr="00400007">
        <w:rPr>
          <w:rFonts w:eastAsia="Arial" w:cs="Arial"/>
          <w:color w:val="000000"/>
          <w:szCs w:val="20"/>
        </w:rPr>
        <w:t xml:space="preserve"> закључили Оквирни споразум бр._</w:t>
      </w:r>
      <w:r w:rsidR="00A946F7">
        <w:rPr>
          <w:rFonts w:eastAsia="Arial" w:cs="Arial"/>
          <w:color w:val="000000"/>
          <w:szCs w:val="20"/>
        </w:rPr>
        <w:t xml:space="preserve">38-6/20 </w:t>
      </w:r>
      <w:bookmarkStart w:id="0" w:name="_GoBack"/>
      <w:bookmarkEnd w:id="0"/>
      <w:r w:rsidR="00A946F7" w:rsidRPr="00400007">
        <w:rPr>
          <w:rFonts w:eastAsia="Arial" w:cs="Arial"/>
          <w:color w:val="000000"/>
          <w:szCs w:val="20"/>
        </w:rPr>
        <w:t>(даље: Оквирни спорзум), на основу Одлуке</w:t>
      </w:r>
      <w:r w:rsidR="00A946F7">
        <w:rPr>
          <w:rFonts w:eastAsia="Arial" w:cs="Arial"/>
          <w:color w:val="000000"/>
          <w:szCs w:val="20"/>
        </w:rPr>
        <w:t xml:space="preserve"> о закључењу оквирног споразума</w:t>
      </w:r>
      <w:r w:rsidR="00A946F7" w:rsidRPr="00400007">
        <w:rPr>
          <w:rFonts w:eastAsia="Arial" w:cs="Arial"/>
          <w:color w:val="000000"/>
          <w:szCs w:val="20"/>
        </w:rPr>
        <w:t xml:space="preserve"> број </w:t>
      </w:r>
      <w:r w:rsidR="00A946F7" w:rsidRPr="0062420F">
        <w:rPr>
          <w:rFonts w:eastAsia="Arial" w:cs="Arial"/>
          <w:szCs w:val="20"/>
        </w:rPr>
        <w:t>404-1-88/19-</w:t>
      </w:r>
      <w:r w:rsidR="00A946F7" w:rsidRPr="0062420F">
        <w:rPr>
          <w:rFonts w:eastAsia="Arial" w:cs="Arial"/>
          <w:szCs w:val="20"/>
          <w:lang w:val="en-US"/>
        </w:rPr>
        <w:t>61</w:t>
      </w:r>
      <w:r w:rsidR="005A78B2">
        <w:rPr>
          <w:rFonts w:eastAsia="Arial" w:cs="Arial"/>
          <w:szCs w:val="20"/>
        </w:rPr>
        <w:t xml:space="preserve"> </w:t>
      </w:r>
      <w:proofErr w:type="spellStart"/>
      <w:r w:rsidR="00A946F7" w:rsidRPr="0062420F">
        <w:rPr>
          <w:rFonts w:eastAsia="Arial" w:cs="Arial"/>
          <w:szCs w:val="20"/>
          <w:lang w:val="en-US"/>
        </w:rPr>
        <w:t>од</w:t>
      </w:r>
      <w:proofErr w:type="spellEnd"/>
      <w:r w:rsidR="00A946F7" w:rsidRPr="0062420F">
        <w:rPr>
          <w:rFonts w:eastAsia="Arial" w:cs="Arial"/>
          <w:szCs w:val="20"/>
          <w:lang w:val="en-US"/>
        </w:rPr>
        <w:t xml:space="preserve">  29.</w:t>
      </w:r>
      <w:r w:rsidR="00A946F7" w:rsidRPr="0062420F">
        <w:rPr>
          <w:rFonts w:eastAsia="Arial" w:cs="Arial"/>
          <w:szCs w:val="20"/>
        </w:rPr>
        <w:t>4</w:t>
      </w:r>
      <w:r w:rsidR="00A946F7" w:rsidRPr="0062420F">
        <w:rPr>
          <w:rFonts w:eastAsia="Arial" w:cs="Arial"/>
          <w:szCs w:val="20"/>
          <w:lang w:val="en-US"/>
        </w:rPr>
        <w:t xml:space="preserve">.2020. </w:t>
      </w:r>
      <w:proofErr w:type="spellStart"/>
      <w:r w:rsidR="00A946F7" w:rsidRPr="0062420F">
        <w:rPr>
          <w:rFonts w:eastAsia="Arial" w:cs="Arial"/>
          <w:szCs w:val="20"/>
          <w:lang w:val="en-US"/>
        </w:rPr>
        <w:t>године</w:t>
      </w:r>
      <w:proofErr w:type="spellEnd"/>
      <w:r w:rsidR="00A946F7">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946F7"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946F7">
        <w:rPr>
          <w:rFonts w:eastAsia="Arial" w:cs="Arial"/>
          <w:color w:val="000000"/>
          <w:szCs w:val="20"/>
          <w:lang w:val="en-US"/>
        </w:rPr>
        <w:t>врши</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се</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према</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потребама</w:t>
      </w:r>
      <w:proofErr w:type="spellEnd"/>
      <w:r w:rsidRPr="00A946F7">
        <w:rPr>
          <w:rFonts w:eastAsia="Arial" w:cs="Arial"/>
          <w:color w:val="000000"/>
          <w:szCs w:val="20"/>
          <w:lang w:val="en-US"/>
        </w:rPr>
        <w:t xml:space="preserve"> </w:t>
      </w:r>
      <w:proofErr w:type="spellStart"/>
      <w:r w:rsidRPr="00A946F7">
        <w:rPr>
          <w:rFonts w:eastAsia="Arial" w:cs="Arial"/>
          <w:color w:val="000000"/>
          <w:szCs w:val="20"/>
          <w:lang w:val="en-US"/>
        </w:rPr>
        <w:t>Купца</w:t>
      </w:r>
      <w:proofErr w:type="spellEnd"/>
      <w:r w:rsidRPr="00A946F7">
        <w:rPr>
          <w:rFonts w:eastAsia="Arial" w:cs="Arial"/>
          <w:color w:val="000000"/>
          <w:szCs w:val="20"/>
          <w:lang w:val="en-US"/>
        </w:rPr>
        <w:t xml:space="preserve">.  </w:t>
      </w:r>
    </w:p>
    <w:p w:rsidR="00C043DB" w:rsidRPr="00A946F7" w:rsidRDefault="00400007" w:rsidP="00C043DB">
      <w:pPr>
        <w:numPr>
          <w:ilvl w:val="1"/>
          <w:numId w:val="7"/>
        </w:numPr>
        <w:spacing w:after="135" w:line="228" w:lineRule="auto"/>
        <w:ind w:right="11"/>
        <w:rPr>
          <w:rFonts w:eastAsia="Arial" w:cs="Arial"/>
          <w:color w:val="000000"/>
          <w:szCs w:val="20"/>
        </w:rPr>
      </w:pPr>
      <w:proofErr w:type="spellStart"/>
      <w:r w:rsidRPr="00A946F7">
        <w:rPr>
          <w:rFonts w:eastAsia="Arial" w:cs="Arial"/>
          <w:szCs w:val="20"/>
          <w:lang w:val="en-US"/>
        </w:rPr>
        <w:t>Добављач</w:t>
      </w:r>
      <w:proofErr w:type="spellEnd"/>
      <w:r w:rsidRPr="00A946F7">
        <w:rPr>
          <w:rFonts w:eastAsia="Arial" w:cs="Arial"/>
          <w:szCs w:val="20"/>
          <w:lang w:val="en-US"/>
        </w:rPr>
        <w:t xml:space="preserve"> </w:t>
      </w:r>
      <w:proofErr w:type="spellStart"/>
      <w:r w:rsidRPr="00A946F7">
        <w:rPr>
          <w:rFonts w:eastAsia="Arial" w:cs="Arial"/>
          <w:szCs w:val="20"/>
          <w:lang w:val="en-US"/>
        </w:rPr>
        <w:t>се</w:t>
      </w:r>
      <w:proofErr w:type="spellEnd"/>
      <w:r w:rsidRPr="00A946F7">
        <w:rPr>
          <w:rFonts w:eastAsia="Arial" w:cs="Arial"/>
          <w:szCs w:val="20"/>
          <w:lang w:val="en-US"/>
        </w:rPr>
        <w:t xml:space="preserve"> </w:t>
      </w:r>
      <w:proofErr w:type="spellStart"/>
      <w:r w:rsidRPr="00A946F7">
        <w:rPr>
          <w:rFonts w:eastAsia="Arial" w:cs="Arial"/>
          <w:szCs w:val="20"/>
          <w:lang w:val="en-US"/>
        </w:rPr>
        <w:t>обавезује</w:t>
      </w:r>
      <w:proofErr w:type="spellEnd"/>
      <w:r w:rsidRPr="00A946F7">
        <w:rPr>
          <w:rFonts w:eastAsia="Arial" w:cs="Arial"/>
          <w:szCs w:val="20"/>
          <w:lang w:val="en-US"/>
        </w:rPr>
        <w:t xml:space="preserve"> </w:t>
      </w:r>
      <w:proofErr w:type="spellStart"/>
      <w:r w:rsidRPr="00A946F7">
        <w:rPr>
          <w:rFonts w:eastAsia="Arial" w:cs="Arial"/>
          <w:szCs w:val="20"/>
          <w:lang w:val="en-US"/>
        </w:rPr>
        <w:t>да</w:t>
      </w:r>
      <w:proofErr w:type="spellEnd"/>
      <w:r w:rsidRPr="00A946F7">
        <w:rPr>
          <w:rFonts w:eastAsia="Arial" w:cs="Arial"/>
          <w:szCs w:val="20"/>
          <w:lang w:val="en-US"/>
        </w:rPr>
        <w:t xml:space="preserve"> </w:t>
      </w:r>
      <w:proofErr w:type="spellStart"/>
      <w:r w:rsidRPr="00A946F7">
        <w:rPr>
          <w:rFonts w:eastAsia="Arial" w:cs="Arial"/>
          <w:szCs w:val="20"/>
          <w:lang w:val="en-US"/>
        </w:rPr>
        <w:t>ће</w:t>
      </w:r>
      <w:proofErr w:type="spellEnd"/>
      <w:r w:rsidRPr="00A946F7">
        <w:rPr>
          <w:rFonts w:eastAsia="Arial" w:cs="Arial"/>
          <w:szCs w:val="20"/>
          <w:lang w:val="en-US"/>
        </w:rPr>
        <w:t xml:space="preserve"> </w:t>
      </w:r>
      <w:proofErr w:type="spellStart"/>
      <w:r w:rsidRPr="00A946F7">
        <w:rPr>
          <w:rFonts w:eastAsia="Arial" w:cs="Arial"/>
          <w:szCs w:val="20"/>
          <w:lang w:val="en-US"/>
        </w:rPr>
        <w:t>укупно</w:t>
      </w:r>
      <w:proofErr w:type="spellEnd"/>
      <w:r w:rsidRPr="00A946F7">
        <w:rPr>
          <w:rFonts w:eastAsia="Arial" w:cs="Arial"/>
          <w:szCs w:val="20"/>
          <w:lang w:val="en-US"/>
        </w:rPr>
        <w:t xml:space="preserve"> </w:t>
      </w:r>
      <w:proofErr w:type="spellStart"/>
      <w:r w:rsidRPr="00A946F7">
        <w:rPr>
          <w:rFonts w:eastAsia="Arial" w:cs="Arial"/>
          <w:szCs w:val="20"/>
          <w:lang w:val="en-US"/>
        </w:rPr>
        <w:t>уговорену</w:t>
      </w:r>
      <w:proofErr w:type="spellEnd"/>
      <w:r w:rsidRPr="00A946F7">
        <w:rPr>
          <w:rFonts w:eastAsia="Arial" w:cs="Arial"/>
          <w:szCs w:val="20"/>
          <w:lang w:val="en-US"/>
        </w:rPr>
        <w:t xml:space="preserve"> </w:t>
      </w:r>
      <w:proofErr w:type="spellStart"/>
      <w:r w:rsidRPr="00A946F7">
        <w:rPr>
          <w:rFonts w:eastAsia="Arial" w:cs="Arial"/>
          <w:szCs w:val="20"/>
          <w:lang w:val="en-US"/>
        </w:rPr>
        <w:t>количину</w:t>
      </w:r>
      <w:proofErr w:type="spellEnd"/>
      <w:r w:rsidRPr="00A946F7">
        <w:rPr>
          <w:rFonts w:eastAsia="Arial" w:cs="Arial"/>
          <w:szCs w:val="20"/>
          <w:lang w:val="en-US"/>
        </w:rPr>
        <w:t xml:space="preserve"> </w:t>
      </w:r>
      <w:r w:rsidRPr="00A946F7">
        <w:rPr>
          <w:rFonts w:eastAsia="Arial" w:cs="Arial"/>
          <w:szCs w:val="20"/>
        </w:rPr>
        <w:t>материјала за дијализу из члана 2. овог уговора</w:t>
      </w:r>
      <w:r w:rsidRPr="00A946F7">
        <w:rPr>
          <w:rFonts w:eastAsia="Arial" w:cs="Arial"/>
          <w:szCs w:val="20"/>
          <w:lang w:val="en-US"/>
        </w:rPr>
        <w:t xml:space="preserve">, </w:t>
      </w:r>
      <w:proofErr w:type="spellStart"/>
      <w:r w:rsidRPr="00A946F7">
        <w:rPr>
          <w:rFonts w:eastAsia="Arial" w:cs="Arial"/>
          <w:szCs w:val="20"/>
          <w:lang w:val="en-US"/>
        </w:rPr>
        <w:t>испоручити</w:t>
      </w:r>
      <w:proofErr w:type="spellEnd"/>
      <w:r w:rsidRPr="00A946F7">
        <w:rPr>
          <w:rFonts w:eastAsia="Arial" w:cs="Arial"/>
          <w:szCs w:val="20"/>
          <w:lang w:val="en-US"/>
        </w:rPr>
        <w:t xml:space="preserve"> </w:t>
      </w:r>
      <w:proofErr w:type="spellStart"/>
      <w:r w:rsidRPr="00A946F7">
        <w:rPr>
          <w:rFonts w:eastAsia="Arial" w:cs="Arial"/>
          <w:szCs w:val="20"/>
          <w:lang w:val="en-US"/>
        </w:rPr>
        <w:t>Купцу</w:t>
      </w:r>
      <w:proofErr w:type="spellEnd"/>
      <w:r w:rsidRPr="00A946F7">
        <w:rPr>
          <w:rFonts w:eastAsia="Arial" w:cs="Arial"/>
          <w:szCs w:val="20"/>
          <w:lang w:val="en-US"/>
        </w:rPr>
        <w:t xml:space="preserve">, </w:t>
      </w:r>
      <w:proofErr w:type="spellStart"/>
      <w:r w:rsidRPr="00A946F7">
        <w:rPr>
          <w:rFonts w:eastAsia="Arial" w:cs="Arial"/>
          <w:szCs w:val="20"/>
          <w:lang w:val="en-US"/>
        </w:rPr>
        <w:t>према</w:t>
      </w:r>
      <w:proofErr w:type="spellEnd"/>
      <w:r w:rsidRPr="00A946F7">
        <w:rPr>
          <w:rFonts w:eastAsia="Arial" w:cs="Arial"/>
          <w:szCs w:val="20"/>
          <w:lang w:val="en-US"/>
        </w:rPr>
        <w:t xml:space="preserve"> </w:t>
      </w:r>
      <w:proofErr w:type="spellStart"/>
      <w:r w:rsidRPr="00A946F7">
        <w:rPr>
          <w:rFonts w:eastAsia="Arial" w:cs="Arial"/>
          <w:szCs w:val="20"/>
          <w:lang w:val="en-US"/>
        </w:rPr>
        <w:t>потребама</w:t>
      </w:r>
      <w:proofErr w:type="spellEnd"/>
      <w:r w:rsidRPr="00A946F7">
        <w:rPr>
          <w:rFonts w:eastAsia="Arial" w:cs="Arial"/>
          <w:szCs w:val="20"/>
          <w:lang w:val="en-US"/>
        </w:rPr>
        <w:t xml:space="preserve"> </w:t>
      </w:r>
      <w:proofErr w:type="spellStart"/>
      <w:r w:rsidRPr="00A946F7">
        <w:rPr>
          <w:rFonts w:eastAsia="Arial" w:cs="Arial"/>
          <w:szCs w:val="20"/>
          <w:lang w:val="en-US"/>
        </w:rPr>
        <w:t>Купца</w:t>
      </w:r>
      <w:proofErr w:type="spellEnd"/>
      <w:r w:rsidRPr="00A946F7">
        <w:rPr>
          <w:rFonts w:eastAsia="Arial" w:cs="Arial"/>
          <w:szCs w:val="20"/>
          <w:lang w:val="en-US"/>
        </w:rPr>
        <w:t xml:space="preserve">, </w:t>
      </w:r>
      <w:r w:rsidRPr="00A946F7">
        <w:rPr>
          <w:rFonts w:eastAsia="Arial" w:cs="Arial"/>
          <w:szCs w:val="20"/>
        </w:rPr>
        <w:t xml:space="preserve">и то у року </w:t>
      </w:r>
      <w:r w:rsidR="00C043DB" w:rsidRPr="00A946F7">
        <w:rPr>
          <w:rFonts w:eastAsia="Times New Roman" w:cs="Arial"/>
          <w:color w:val="000000"/>
          <w:szCs w:val="20"/>
          <w:lang w:val="sr-Cyrl-BA" w:eastAsia="sr-Cyrl-BA"/>
        </w:rPr>
        <w:t xml:space="preserve"> </w:t>
      </w:r>
      <w:r w:rsidR="00F07466" w:rsidRPr="00A946F7">
        <w:rPr>
          <w:rFonts w:eastAsia="Times New Roman" w:cs="Arial"/>
          <w:color w:val="000000"/>
          <w:szCs w:val="20"/>
          <w:lang w:val="sr-Cyrl-BA" w:eastAsia="sr-Cyrl-BA"/>
        </w:rPr>
        <w:t>од</w:t>
      </w:r>
      <w:r w:rsidR="00C043DB" w:rsidRPr="00A946F7">
        <w:rPr>
          <w:rFonts w:eastAsia="Times New Roman" w:cs="Arial"/>
          <w:color w:val="000000"/>
          <w:szCs w:val="20"/>
          <w:lang w:val="sr-Cyrl-BA" w:eastAsia="sr-Cyrl-BA"/>
        </w:rPr>
        <w:t xml:space="preserve"> 3 дана од дана пријема писменог захтева Купца.</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88E" w:rsidRDefault="00DC188E" w:rsidP="00D9125E">
      <w:pPr>
        <w:spacing w:after="0"/>
      </w:pPr>
      <w:r>
        <w:separator/>
      </w:r>
    </w:p>
  </w:endnote>
  <w:endnote w:type="continuationSeparator" w:id="0">
    <w:p w:rsidR="00DC188E" w:rsidRDefault="00DC188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88E" w:rsidRDefault="00DC188E" w:rsidP="00D9125E">
      <w:pPr>
        <w:spacing w:after="0"/>
      </w:pPr>
      <w:r>
        <w:separator/>
      </w:r>
    </w:p>
  </w:footnote>
  <w:footnote w:type="continuationSeparator" w:id="0">
    <w:p w:rsidR="00DC188E" w:rsidRDefault="00DC188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505EBF"/>
    <w:rsid w:val="00537FD7"/>
    <w:rsid w:val="0054437C"/>
    <w:rsid w:val="005A78B2"/>
    <w:rsid w:val="006656E3"/>
    <w:rsid w:val="0076482A"/>
    <w:rsid w:val="008D662F"/>
    <w:rsid w:val="00A946F7"/>
    <w:rsid w:val="00B4340C"/>
    <w:rsid w:val="00BA239E"/>
    <w:rsid w:val="00C043DB"/>
    <w:rsid w:val="00CD75FA"/>
    <w:rsid w:val="00D12D90"/>
    <w:rsid w:val="00D9125E"/>
    <w:rsid w:val="00DC188E"/>
    <w:rsid w:val="00E21B97"/>
    <w:rsid w:val="00E43467"/>
    <w:rsid w:val="00E840F2"/>
    <w:rsid w:val="00F07466"/>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cp:lastPrinted>2020-04-30T08:20:00Z</cp:lastPrinted>
  <dcterms:created xsi:type="dcterms:W3CDTF">2019-07-12T09:03:00Z</dcterms:created>
  <dcterms:modified xsi:type="dcterms:W3CDTF">2020-05-04T12:40:00Z</dcterms:modified>
</cp:coreProperties>
</file>