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F2" w:rsidRDefault="00717AF2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717AF2" w:rsidRDefault="00717AF2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494515" w:rsidRPr="00AD4289" w:rsidRDefault="00494515" w:rsidP="00AD4289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AD4289">
        <w:rPr>
          <w:b/>
        </w:rPr>
        <w:t>Inpharm</w:t>
      </w:r>
      <w:proofErr w:type="spellEnd"/>
      <w:r w:rsidRPr="00AD4289">
        <w:rPr>
          <w:b/>
        </w:rPr>
        <w:t xml:space="preserve"> Co. </w:t>
      </w:r>
      <w:proofErr w:type="spellStart"/>
      <w:r w:rsidRPr="00AD4289">
        <w:rPr>
          <w:b/>
        </w:rPr>
        <w:t>d.o.o</w:t>
      </w:r>
      <w:proofErr w:type="spellEnd"/>
      <w:r w:rsidRPr="00AD4289">
        <w:rPr>
          <w:b/>
        </w:rPr>
        <w:t xml:space="preserve">., </w:t>
      </w:r>
      <w:proofErr w:type="spellStart"/>
      <w:r w:rsidRPr="00AD4289">
        <w:rPr>
          <w:b/>
        </w:rPr>
        <w:t>ул</w:t>
      </w:r>
      <w:proofErr w:type="spellEnd"/>
      <w:r w:rsidRPr="00AD4289">
        <w:rPr>
          <w:b/>
        </w:rPr>
        <w:t xml:space="preserve">. </w:t>
      </w:r>
      <w:proofErr w:type="spellStart"/>
      <w:r w:rsidRPr="00AD4289">
        <w:rPr>
          <w:b/>
        </w:rPr>
        <w:t>Батајнички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друм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бр</w:t>
      </w:r>
      <w:proofErr w:type="spellEnd"/>
      <w:r w:rsidRPr="00AD4289">
        <w:rPr>
          <w:b/>
        </w:rPr>
        <w:t xml:space="preserve">. 23, </w:t>
      </w:r>
      <w:proofErr w:type="spellStart"/>
      <w:r w:rsidRPr="00AD4289">
        <w:rPr>
          <w:b/>
        </w:rPr>
        <w:t>Београд</w:t>
      </w:r>
      <w:proofErr w:type="spellEnd"/>
      <w:r w:rsidRPr="00AD4289">
        <w:rPr>
          <w:b/>
        </w:rPr>
        <w:t xml:space="preserve">, </w:t>
      </w:r>
      <w:proofErr w:type="spellStart"/>
      <w:r w:rsidRPr="00AD4289">
        <w:rPr>
          <w:b/>
        </w:rPr>
        <w:t>кога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заступа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директор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Виљем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Јовановић</w:t>
      </w:r>
      <w:proofErr w:type="spellEnd"/>
      <w:r w:rsidRPr="00AD4289">
        <w:rPr>
          <w:b/>
        </w:rPr>
        <w:t xml:space="preserve"> </w:t>
      </w:r>
    </w:p>
    <w:p w:rsidR="00494515" w:rsidRPr="00AD4289" w:rsidRDefault="00494515" w:rsidP="00AD4289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AD4289">
        <w:rPr>
          <w:b/>
        </w:rPr>
        <w:t>Матични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број</w:t>
      </w:r>
      <w:proofErr w:type="spellEnd"/>
      <w:r w:rsidRPr="00AD4289">
        <w:rPr>
          <w:b/>
        </w:rPr>
        <w:t>: 07396023</w:t>
      </w:r>
    </w:p>
    <w:p w:rsidR="00494515" w:rsidRPr="00AD4289" w:rsidRDefault="00494515" w:rsidP="00AD4289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AD4289">
        <w:rPr>
          <w:b/>
        </w:rPr>
        <w:t>ПИБ: 100281671</w:t>
      </w:r>
    </w:p>
    <w:p w:rsidR="00494515" w:rsidRDefault="00494515" w:rsidP="00AD4289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AD4289">
        <w:rPr>
          <w:b/>
        </w:rPr>
        <w:t>Број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рачуна</w:t>
      </w:r>
      <w:proofErr w:type="spellEnd"/>
      <w:r w:rsidRPr="00AD4289">
        <w:rPr>
          <w:b/>
        </w:rPr>
        <w:t xml:space="preserve">: 330-4007926-43 </w:t>
      </w:r>
      <w:proofErr w:type="spellStart"/>
      <w:r w:rsidRPr="00AD4289">
        <w:rPr>
          <w:b/>
        </w:rPr>
        <w:t>који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се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води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код</w:t>
      </w:r>
      <w:proofErr w:type="spellEnd"/>
      <w:r w:rsidRPr="00AD4289">
        <w:rPr>
          <w:b/>
        </w:rPr>
        <w:t xml:space="preserve"> Credit </w:t>
      </w:r>
      <w:proofErr w:type="spellStart"/>
      <w:r w:rsidRPr="00AD4289">
        <w:rPr>
          <w:b/>
        </w:rPr>
        <w:t>Agricole</w:t>
      </w:r>
      <w:proofErr w:type="spellEnd"/>
      <w:r w:rsidRPr="00AD4289">
        <w:rPr>
          <w:b/>
        </w:rPr>
        <w:t xml:space="preserve"> </w:t>
      </w:r>
      <w:proofErr w:type="spellStart"/>
      <w:r w:rsidRPr="00AD4289">
        <w:rPr>
          <w:b/>
        </w:rPr>
        <w:t>банке</w:t>
      </w:r>
      <w:proofErr w:type="spellEnd"/>
      <w:r w:rsidRPr="00AD4289">
        <w:rPr>
          <w:b/>
        </w:rPr>
        <w:t xml:space="preserve"> </w:t>
      </w:r>
    </w:p>
    <w:p w:rsidR="00AB478C" w:rsidRPr="00C0707F" w:rsidRDefault="00AB478C" w:rsidP="00AB478C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</w:t>
      </w:r>
      <w:r w:rsidRPr="00C0707F">
        <w:rPr>
          <w:color w:val="auto"/>
          <w:lang w:val="sr-Cyrl-RS"/>
        </w:rPr>
        <w:t>)</w:t>
      </w:r>
    </w:p>
    <w:p w:rsidR="00AB478C" w:rsidRPr="00AD4289" w:rsidRDefault="00AB478C" w:rsidP="00AD4289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C0707F" w:rsidRDefault="00E84AC1" w:rsidP="00C7398A">
      <w:pPr>
        <w:widowControl w:val="0"/>
        <w:numPr>
          <w:ilvl w:val="2"/>
          <w:numId w:val="7"/>
        </w:numPr>
        <w:spacing w:before="120" w:after="120" w:line="240" w:lineRule="auto"/>
        <w:ind w:right="0" w:hanging="606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C7398A">
        <w:rPr>
          <w:color w:val="auto"/>
          <w:lang w:val="sr-Cyrl-RS"/>
        </w:rPr>
        <w:t xml:space="preserve"> за </w:t>
      </w:r>
      <w:r w:rsidR="00C7398A" w:rsidRPr="00C7398A">
        <w:rPr>
          <w:color w:val="auto"/>
          <w:szCs w:val="20"/>
          <w:lang w:val="sr-Cyrl-RS"/>
        </w:rPr>
        <w:t>партије 620, 621, 622, 632, 646, 866, 869, 882, 883, 884, 885, 886, 887, 888, 915, 916, 917 и 918</w:t>
      </w:r>
      <w:r w:rsidR="00415673" w:rsidRPr="00C0707F">
        <w:rPr>
          <w:color w:val="auto"/>
          <w:lang w:val="sr-Cyrl-RS"/>
        </w:rPr>
        <w:t xml:space="preserve">, </w:t>
      </w:r>
      <w:r w:rsidR="0079668F"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="00415673"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proofErr w:type="spellStart"/>
      <w:r w:rsidR="00494515" w:rsidRPr="00494515">
        <w:rPr>
          <w:b/>
        </w:rPr>
        <w:t>In</w:t>
      </w:r>
      <w:r w:rsidR="00436FFC" w:rsidRPr="00494515">
        <w:rPr>
          <w:b/>
        </w:rPr>
        <w:t>pharm</w:t>
      </w:r>
      <w:proofErr w:type="spellEnd"/>
      <w:r w:rsidR="00494515" w:rsidRPr="00494515">
        <w:rPr>
          <w:b/>
        </w:rPr>
        <w:t xml:space="preserve"> Co</w:t>
      </w:r>
      <w:r w:rsidR="00436FFC" w:rsidRPr="00494515">
        <w:rPr>
          <w:b/>
        </w:rPr>
        <w:t xml:space="preserve"> </w:t>
      </w:r>
      <w:proofErr w:type="spellStart"/>
      <w:r w:rsidR="00436FFC" w:rsidRPr="00494515">
        <w:rPr>
          <w:b/>
        </w:rPr>
        <w:t>d.o.o</w:t>
      </w:r>
      <w:proofErr w:type="spellEnd"/>
      <w:r w:rsidR="00436FFC" w:rsidRPr="00494515">
        <w:rPr>
          <w:b/>
        </w:rPr>
        <w:t>.</w:t>
      </w:r>
      <w:r w:rsidR="00436FFC" w:rsidRPr="00494515">
        <w:rPr>
          <w:b/>
          <w:lang w:val="sr-Cyrl-RS"/>
        </w:rPr>
        <w:t xml:space="preserve"> </w:t>
      </w:r>
      <w:proofErr w:type="spellStart"/>
      <w:r w:rsidRPr="00494515">
        <w:rPr>
          <w:color w:val="auto"/>
        </w:rPr>
        <w:t>на</w:t>
      </w:r>
      <w:proofErr w:type="spellEnd"/>
      <w:r w:rsidRPr="00494515">
        <w:rPr>
          <w:color w:val="auto"/>
        </w:rPr>
        <w:t xml:space="preserve"> </w:t>
      </w:r>
      <w:proofErr w:type="spellStart"/>
      <w:r w:rsidRPr="00494515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Одлука</w:t>
      </w:r>
      <w:proofErr w:type="spellEnd"/>
      <w:r w:rsidR="00436FFC">
        <w:rPr>
          <w:rFonts w:eastAsia="Times New Roman"/>
          <w:color w:val="auto"/>
          <w:szCs w:val="20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бр</w:t>
      </w:r>
      <w:proofErr w:type="spellEnd"/>
      <w:r w:rsidR="00436FFC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436FFC">
        <w:rPr>
          <w:rFonts w:eastAsia="Times New Roman"/>
          <w:color w:val="auto"/>
          <w:szCs w:val="20"/>
        </w:rPr>
        <w:t>од</w:t>
      </w:r>
      <w:proofErr w:type="spellEnd"/>
      <w:r w:rsidR="00436FFC">
        <w:rPr>
          <w:rFonts w:eastAsia="Times New Roman"/>
          <w:color w:val="auto"/>
          <w:szCs w:val="20"/>
        </w:rPr>
        <w:t xml:space="preserve"> 03.03.2020</w:t>
      </w:r>
      <w:r w:rsidR="00436FFC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436FFC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E84AC1" w:rsidRPr="00494515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оквирним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споразумом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>
        <w:rPr>
          <w:color w:val="auto"/>
        </w:rPr>
        <w:t xml:space="preserve">. </w:t>
      </w:r>
      <w:proofErr w:type="gramStart"/>
      <w:r w:rsidR="00494515" w:rsidRPr="00494515">
        <w:rPr>
          <w:color w:val="auto"/>
        </w:rPr>
        <w:t>24-2</w:t>
      </w:r>
      <w:r w:rsidR="00436FFC" w:rsidRPr="00494515">
        <w:rPr>
          <w:color w:val="auto"/>
        </w:rPr>
        <w:t>/20</w:t>
      </w:r>
      <w:proofErr w:type="gramEnd"/>
      <w:r w:rsidRPr="00494515">
        <w:rPr>
          <w:color w:val="auto"/>
        </w:rPr>
        <w:t xml:space="preserve"> </w:t>
      </w:r>
      <w:proofErr w:type="spellStart"/>
      <w:r w:rsidRPr="00494515">
        <w:rPr>
          <w:color w:val="auto"/>
        </w:rPr>
        <w:t>од</w:t>
      </w:r>
      <w:proofErr w:type="spellEnd"/>
      <w:r w:rsidRPr="00494515">
        <w:rPr>
          <w:color w:val="auto"/>
        </w:rPr>
        <w:t xml:space="preserve"> </w:t>
      </w:r>
      <w:r w:rsidR="00717AF2">
        <w:rPr>
          <w:color w:val="auto"/>
          <w:lang w:val="sr-Cyrl-RS"/>
        </w:rPr>
        <w:t>18.03.</w:t>
      </w:r>
      <w:r w:rsidR="00717AF2">
        <w:rPr>
          <w:color w:val="auto"/>
        </w:rPr>
        <w:t>2020</w:t>
      </w:r>
      <w:r w:rsidRPr="00494515">
        <w:rPr>
          <w:color w:val="auto"/>
        </w:rPr>
        <w:t xml:space="preserve">. </w:t>
      </w:r>
      <w:proofErr w:type="spellStart"/>
      <w:r w:rsidRPr="00494515">
        <w:rPr>
          <w:color w:val="auto"/>
        </w:rPr>
        <w:t>године</w:t>
      </w:r>
      <w:proofErr w:type="spellEnd"/>
      <w:r w:rsidRPr="00494515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proofErr w:type="gramStart"/>
      <w:r w:rsidR="00E84AC1" w:rsidRPr="00C0707F">
        <w:rPr>
          <w:color w:val="auto"/>
        </w:rPr>
        <w:t>овог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 w:rsidRPr="00494515">
        <w:rPr>
          <w:color w:val="auto"/>
        </w:rPr>
        <w:t>бр</w:t>
      </w:r>
      <w:proofErr w:type="spellEnd"/>
      <w:r w:rsidR="00436FFC" w:rsidRPr="00494515">
        <w:rPr>
          <w:color w:val="auto"/>
        </w:rPr>
        <w:t xml:space="preserve">. </w:t>
      </w:r>
      <w:r w:rsidR="00494515" w:rsidRPr="00494515">
        <w:rPr>
          <w:color w:val="auto"/>
        </w:rPr>
        <w:t>24-2</w:t>
      </w:r>
      <w:r w:rsidR="00436FFC" w:rsidRPr="00494515">
        <w:rPr>
          <w:color w:val="auto"/>
        </w:rPr>
        <w:t xml:space="preserve">/20 </w:t>
      </w:r>
      <w:proofErr w:type="spellStart"/>
      <w:r w:rsidR="00AD5DD1" w:rsidRPr="00494515">
        <w:rPr>
          <w:color w:val="auto"/>
        </w:rPr>
        <w:t>од</w:t>
      </w:r>
      <w:proofErr w:type="spellEnd"/>
      <w:r w:rsidR="00AD5DD1" w:rsidRPr="00494515">
        <w:rPr>
          <w:color w:val="auto"/>
        </w:rPr>
        <w:t xml:space="preserve"> </w:t>
      </w:r>
      <w:r w:rsidR="00717AF2">
        <w:rPr>
          <w:color w:val="auto"/>
          <w:lang w:val="sr-Cyrl-RS"/>
        </w:rPr>
        <w:t>18.03.</w:t>
      </w:r>
      <w:r w:rsidR="00717AF2">
        <w:rPr>
          <w:color w:val="auto"/>
        </w:rPr>
        <w:t>2020</w:t>
      </w:r>
      <w:bookmarkStart w:id="0" w:name="_GoBack"/>
      <w:bookmarkEnd w:id="0"/>
      <w:r w:rsidR="00E84AC1" w:rsidRPr="00436FFC">
        <w:rPr>
          <w:color w:val="auto"/>
        </w:rPr>
        <w:t xml:space="preserve">. </w:t>
      </w:r>
      <w:proofErr w:type="spellStart"/>
      <w:r w:rsidR="00E84AC1" w:rsidRPr="00436FFC">
        <w:rPr>
          <w:color w:val="auto"/>
        </w:rPr>
        <w:t>године</w:t>
      </w:r>
      <w:proofErr w:type="spellEnd"/>
      <w:r w:rsidR="00E84AC1" w:rsidRPr="00436FFC">
        <w:rPr>
          <w:color w:val="auto"/>
        </w:rPr>
        <w:t>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494515" w:rsidRPr="00494515">
        <w:rPr>
          <w:rFonts w:eastAsia="Times New Roman"/>
          <w:bCs/>
          <w:szCs w:val="20"/>
          <w:lang w:val="sr-Cyrl-BA" w:eastAsia="sr-Cyrl-BA"/>
        </w:rPr>
        <w:t>72</w:t>
      </w:r>
      <w:r w:rsidR="00436FFC" w:rsidRPr="00494515">
        <w:rPr>
          <w:rFonts w:eastAsia="Times New Roman"/>
          <w:bCs/>
          <w:szCs w:val="20"/>
          <w:lang w:val="sr-Cyrl-BA" w:eastAsia="sr-Cyrl-BA"/>
        </w:rPr>
        <w:t xml:space="preserve"> сата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36FFC">
        <w:rPr>
          <w:rFonts w:eastAsia="Times New Roman"/>
          <w:bCs/>
          <w:szCs w:val="20"/>
          <w:lang w:val="sr-Cyrl-BA" w:eastAsia="sr-Cyrl-BA"/>
        </w:rPr>
        <w:t>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lastRenderedPageBreak/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494515" w:rsidRDefault="0049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494515">
              <w:rPr>
                <w:b/>
              </w:rPr>
              <w:t>In</w:t>
            </w:r>
            <w:r w:rsidR="005270E5" w:rsidRPr="00494515">
              <w:rPr>
                <w:b/>
              </w:rPr>
              <w:t>pharm</w:t>
            </w:r>
            <w:proofErr w:type="spellEnd"/>
            <w:r w:rsidRPr="00494515">
              <w:rPr>
                <w:b/>
              </w:rPr>
              <w:t xml:space="preserve"> Co</w:t>
            </w:r>
            <w:r w:rsidR="005270E5" w:rsidRPr="00494515">
              <w:rPr>
                <w:b/>
              </w:rPr>
              <w:t xml:space="preserve"> </w:t>
            </w:r>
            <w:proofErr w:type="spellStart"/>
            <w:r w:rsidR="005270E5" w:rsidRPr="00494515">
              <w:rPr>
                <w:b/>
              </w:rPr>
              <w:t>d.o.o</w:t>
            </w:r>
            <w:proofErr w:type="spellEnd"/>
            <w:r w:rsidR="005270E5" w:rsidRPr="00494515">
              <w:rPr>
                <w:b/>
              </w:rPr>
              <w:t>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AD4289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:rsidR="005270E5" w:rsidRDefault="0049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AD4289">
              <w:rPr>
                <w:lang w:val="sr-Cyrl-RS"/>
              </w:rPr>
              <w:t>Виљем Јовановић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22" w:rsidRDefault="00A77D22">
      <w:pPr>
        <w:spacing w:after="0" w:line="240" w:lineRule="auto"/>
      </w:pPr>
      <w:r>
        <w:separator/>
      </w:r>
    </w:p>
  </w:endnote>
  <w:endnote w:type="continuationSeparator" w:id="0">
    <w:p w:rsidR="00A77D22" w:rsidRDefault="00A7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17AF2" w:rsidRPr="00717AF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17AF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22" w:rsidRDefault="00A77D22">
      <w:pPr>
        <w:spacing w:after="0" w:line="240" w:lineRule="auto"/>
      </w:pPr>
      <w:r>
        <w:separator/>
      </w:r>
    </w:p>
  </w:footnote>
  <w:footnote w:type="continuationSeparator" w:id="0">
    <w:p w:rsidR="00A77D22" w:rsidRDefault="00A7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515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5BA0"/>
    <w:rsid w:val="0071656E"/>
    <w:rsid w:val="007166C4"/>
    <w:rsid w:val="00716C77"/>
    <w:rsid w:val="00716ED7"/>
    <w:rsid w:val="00717771"/>
    <w:rsid w:val="0071777F"/>
    <w:rsid w:val="0071796C"/>
    <w:rsid w:val="00717AF2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0E5B"/>
    <w:rsid w:val="00941C67"/>
    <w:rsid w:val="00942607"/>
    <w:rsid w:val="009428DB"/>
    <w:rsid w:val="00942DA8"/>
    <w:rsid w:val="00942F17"/>
    <w:rsid w:val="00942FBE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77D22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78C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289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02E1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8AB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398A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5E86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FAD8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17A8-3A98-484F-BF27-39BAC8B7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256</cp:revision>
  <cp:lastPrinted>2020-01-09T07:46:00Z</cp:lastPrinted>
  <dcterms:created xsi:type="dcterms:W3CDTF">2019-03-05T07:48:00Z</dcterms:created>
  <dcterms:modified xsi:type="dcterms:W3CDTF">2020-03-19T13:44:00Z</dcterms:modified>
</cp:coreProperties>
</file>