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КУПАЦ:</w:t>
      </w:r>
    </w:p>
    <w:p w:rsidR="00222B9C" w:rsidRPr="00C85834" w:rsidRDefault="00222B9C" w:rsidP="008104AF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540" w:right="4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Матични број: XXXX</w:t>
      </w: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ПИБ: XXXXX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  <w:lang w:val="en-US"/>
        </w:rPr>
        <w:t>Број рачуна: XXXXX који се води код Управе за трезор</w:t>
      </w:r>
    </w:p>
    <w:p w:rsidR="00222B9C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  <w:r>
        <w:rPr>
          <w:rFonts w:eastAsia="Times New Roman" w:cs="Arial"/>
          <w:szCs w:val="20"/>
        </w:rPr>
        <w:t>(У даљем тексту: Купац)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222B9C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DD5B34" w:rsidRPr="0098015B" w:rsidRDefault="00DD5B34" w:rsidP="00DD5B34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567" w:right="240"/>
        <w:rPr>
          <w:rFonts w:eastAsia="Times New Roman" w:cs="Arial"/>
          <w:szCs w:val="20"/>
          <w:lang w:val="sr-Latn-RS"/>
        </w:rPr>
      </w:pPr>
      <w:r>
        <w:rPr>
          <w:b/>
          <w:lang w:val="sr-Latn-RS"/>
        </w:rPr>
        <w:t>ADOC d.o.o.</w:t>
      </w:r>
      <w:r w:rsidRPr="0004463D">
        <w:rPr>
          <w:b/>
        </w:rPr>
        <w:t xml:space="preserve">, </w:t>
      </w:r>
      <w:r>
        <w:rPr>
          <w:b/>
        </w:rPr>
        <w:t>ул. Милорада Јовановића бр.11</w:t>
      </w:r>
      <w:r w:rsidRPr="0004463D">
        <w:rPr>
          <w:b/>
        </w:rPr>
        <w:t xml:space="preserve">, </w:t>
      </w:r>
      <w:r>
        <w:rPr>
          <w:b/>
        </w:rPr>
        <w:t>Београд</w:t>
      </w:r>
      <w:r w:rsidRPr="0004463D">
        <w:rPr>
          <w:b/>
        </w:rPr>
        <w:t xml:space="preserve">, кога заступа директор </w:t>
      </w:r>
      <w:r>
        <w:rPr>
          <w:b/>
        </w:rPr>
        <w:t>Миодраг Митић</w:t>
      </w:r>
      <w:r>
        <w:rPr>
          <w:b/>
          <w:lang w:val="sr-Latn-RS"/>
        </w:rPr>
        <w:t xml:space="preserve">, </w:t>
      </w: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 w:line="1" w:lineRule="exact"/>
        <w:ind w:left="567"/>
        <w:jc w:val="left"/>
        <w:rPr>
          <w:rFonts w:eastAsia="Times New Roman" w:cs="Arial"/>
          <w:szCs w:val="20"/>
          <w:lang w:val="en-US"/>
        </w:rPr>
      </w:pP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Матични број: </w:t>
      </w:r>
      <w:r>
        <w:t>07530196</w:t>
      </w: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ПИБ: </w:t>
      </w:r>
      <w:r>
        <w:t>100042265</w:t>
      </w:r>
    </w:p>
    <w:p w:rsidR="00DD5B34" w:rsidRPr="0004463D" w:rsidRDefault="00DD5B34" w:rsidP="00DD5B34">
      <w:pPr>
        <w:widowControl w:val="0"/>
        <w:autoSpaceDE w:val="0"/>
        <w:autoSpaceDN w:val="0"/>
        <w:adjustRightInd w:val="0"/>
        <w:spacing w:after="0" w:line="235" w:lineRule="auto"/>
        <w:ind w:left="567"/>
        <w:jc w:val="left"/>
        <w:rPr>
          <w:rFonts w:eastAsia="Times New Roman" w:cs="Arial"/>
          <w:szCs w:val="20"/>
          <w:lang w:val="en-US"/>
        </w:rPr>
      </w:pPr>
      <w:r w:rsidRPr="0004463D">
        <w:rPr>
          <w:rFonts w:eastAsia="Times New Roman" w:cs="Arial"/>
          <w:szCs w:val="20"/>
          <w:lang w:val="en-US"/>
        </w:rPr>
        <w:t xml:space="preserve">Број рачуна: </w:t>
      </w:r>
      <w:r>
        <w:rPr>
          <w:szCs w:val="20"/>
        </w:rPr>
        <w:t>205-1633-39</w:t>
      </w:r>
      <w:r>
        <w:rPr>
          <w:szCs w:val="20"/>
          <w:lang w:val="sr-Latn-RS"/>
        </w:rPr>
        <w:t xml:space="preserve"> </w:t>
      </w:r>
      <w:r w:rsidRPr="0004463D">
        <w:rPr>
          <w:rFonts w:eastAsia="Times New Roman" w:cs="Arial"/>
          <w:szCs w:val="20"/>
          <w:lang w:val="en-US"/>
        </w:rPr>
        <w:t xml:space="preserve">који се води код </w:t>
      </w:r>
      <w:r>
        <w:rPr>
          <w:szCs w:val="20"/>
        </w:rPr>
        <w:t>КОМЕРЦИЈАЛНЕ БАНКЕ</w:t>
      </w:r>
    </w:p>
    <w:p w:rsidR="00222B9C" w:rsidRPr="00726BBB" w:rsidRDefault="00DD5B34" w:rsidP="00DD5B34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  <w:r w:rsidRPr="00726BBB">
        <w:rPr>
          <w:rFonts w:eastAsia="Times New Roman" w:cs="Arial"/>
          <w:szCs w:val="20"/>
        </w:rPr>
        <w:t xml:space="preserve"> </w:t>
      </w:r>
      <w:r w:rsidR="00222B9C" w:rsidRPr="00726BBB">
        <w:rPr>
          <w:rFonts w:eastAsia="Times New Roman" w:cs="Arial"/>
          <w:szCs w:val="20"/>
        </w:rPr>
        <w:t xml:space="preserve">(У даљем тексту: </w:t>
      </w:r>
      <w:r w:rsidR="00222B9C">
        <w:rPr>
          <w:rFonts w:eastAsia="Times New Roman" w:cs="Arial"/>
          <w:szCs w:val="20"/>
        </w:rPr>
        <w:t>Добављач</w:t>
      </w:r>
      <w:r w:rsidR="00222B9C" w:rsidRPr="00726BBB">
        <w:rPr>
          <w:rFonts w:eastAsia="Times New Roman" w:cs="Arial"/>
          <w:szCs w:val="20"/>
        </w:rPr>
        <w:t>)</w:t>
      </w:r>
    </w:p>
    <w:p w:rsidR="00222B9C" w:rsidRPr="00726BBB" w:rsidRDefault="00222B9C" w:rsidP="008104AF">
      <w:pPr>
        <w:widowControl w:val="0"/>
        <w:autoSpaceDE w:val="0"/>
        <w:autoSpaceDN w:val="0"/>
        <w:adjustRightInd w:val="0"/>
        <w:spacing w:after="0" w:line="189" w:lineRule="exact"/>
        <w:ind w:left="540"/>
        <w:jc w:val="left"/>
        <w:rPr>
          <w:rFonts w:eastAsia="Times New Roman" w:cs="Arial"/>
          <w:szCs w:val="20"/>
        </w:rPr>
      </w:pPr>
    </w:p>
    <w:p w:rsidR="00222B9C" w:rsidRPr="00C85834" w:rsidRDefault="008D375D" w:rsidP="008104AF">
      <w:pPr>
        <w:widowControl w:val="0"/>
        <w:autoSpaceDE w:val="0"/>
        <w:autoSpaceDN w:val="0"/>
        <w:adjustRightInd w:val="0"/>
        <w:spacing w:after="0"/>
        <w:ind w:left="540"/>
        <w:jc w:val="left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>Дана __.__.20__</w:t>
      </w:r>
      <w:r w:rsidR="00222B9C" w:rsidRPr="00C85834">
        <w:rPr>
          <w:rFonts w:eastAsia="Times New Roman" w:cs="Arial"/>
          <w:szCs w:val="20"/>
        </w:rPr>
        <w:t>. године з</w:t>
      </w:r>
      <w:r w:rsidR="00222B9C" w:rsidRPr="00C85834">
        <w:rPr>
          <w:rFonts w:eastAsia="Times New Roman" w:cs="Arial"/>
          <w:szCs w:val="20"/>
          <w:lang w:val="en-US"/>
        </w:rPr>
        <w:t>акључују</w:t>
      </w: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C85834" w:rsidRDefault="00222B9C" w:rsidP="00222B9C">
      <w:pPr>
        <w:widowControl w:val="0"/>
        <w:autoSpaceDE w:val="0"/>
        <w:autoSpaceDN w:val="0"/>
        <w:adjustRightInd w:val="0"/>
        <w:spacing w:after="0" w:line="200" w:lineRule="exact"/>
        <w:ind w:left="425"/>
        <w:jc w:val="left"/>
        <w:rPr>
          <w:rFonts w:eastAsia="Times New Roman" w:cs="Arial"/>
          <w:szCs w:val="20"/>
        </w:rPr>
      </w:pPr>
    </w:p>
    <w:p w:rsidR="00222B9C" w:rsidRPr="00FE0A72" w:rsidRDefault="00222B9C" w:rsidP="00222B9C">
      <w:pPr>
        <w:widowControl w:val="0"/>
        <w:autoSpaceDE w:val="0"/>
        <w:autoSpaceDN w:val="0"/>
        <w:adjustRightInd w:val="0"/>
        <w:spacing w:before="120"/>
        <w:ind w:left="180"/>
        <w:jc w:val="center"/>
        <w:rPr>
          <w:rFonts w:eastAsia="Times New Roman" w:cs="Arial"/>
          <w:b/>
          <w:bCs/>
          <w:szCs w:val="20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УГОВОР БР. ХХ</w:t>
      </w:r>
      <w:r w:rsidR="00FE0A72">
        <w:rPr>
          <w:rFonts w:eastAsia="Times New Roman" w:cs="Arial"/>
          <w:b/>
          <w:bCs/>
          <w:szCs w:val="20"/>
        </w:rPr>
        <w:t xml:space="preserve"> ЗА ЛЕКОВЕ ЗА ОСИГУРАНА ЛИЦА ФОНДА</w:t>
      </w:r>
    </w:p>
    <w:p w:rsidR="0091299A" w:rsidRDefault="00222B9C" w:rsidP="0091299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ЈАВНУ НАБАВКУ </w:t>
      </w:r>
      <w:r w:rsidR="0091299A">
        <w:rPr>
          <w:rFonts w:eastAsia="Times New Roman" w:cs="Arial"/>
          <w:b/>
          <w:bCs/>
          <w:szCs w:val="20"/>
        </w:rPr>
        <w:t>ОРИГИНАЛНИХ И ИНОВАТИВНИХ ЛЕКОВА</w:t>
      </w:r>
    </w:p>
    <w:p w:rsidR="0091299A" w:rsidRPr="001D1B11" w:rsidRDefault="0091299A" w:rsidP="0091299A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>
        <w:rPr>
          <w:rFonts w:eastAsia="Times New Roman" w:cs="Arial"/>
          <w:b/>
          <w:bCs/>
          <w:szCs w:val="20"/>
        </w:rPr>
        <w:t xml:space="preserve">За партије </w:t>
      </w:r>
      <w:r>
        <w:rPr>
          <w:rFonts w:eastAsia="Times New Roman" w:cs="Arial"/>
          <w:b/>
          <w:bCs/>
          <w:szCs w:val="20"/>
          <w:lang w:val="sr-Latn-RS"/>
        </w:rPr>
        <w:t xml:space="preserve">7 </w:t>
      </w:r>
      <w:r>
        <w:rPr>
          <w:rFonts w:eastAsia="Times New Roman" w:cs="Arial"/>
          <w:b/>
          <w:bCs/>
          <w:szCs w:val="20"/>
        </w:rPr>
        <w:t>и 17</w:t>
      </w:r>
    </w:p>
    <w:p w:rsidR="00222B9C" w:rsidRPr="008C2BE2" w:rsidRDefault="00222B9C" w:rsidP="00222B9C">
      <w:pPr>
        <w:widowControl w:val="0"/>
        <w:autoSpaceDE w:val="0"/>
        <w:autoSpaceDN w:val="0"/>
        <w:adjustRightInd w:val="0"/>
        <w:spacing w:before="120"/>
        <w:ind w:left="4338"/>
        <w:jc w:val="left"/>
        <w:rPr>
          <w:rFonts w:eastAsia="Times New Roman" w:cs="Arial"/>
          <w:b/>
          <w:bCs/>
          <w:szCs w:val="20"/>
        </w:rPr>
      </w:pPr>
    </w:p>
    <w:p w:rsidR="008104AF" w:rsidRPr="008C2BE2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8104AF" w:rsidRPr="008C2BE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Купац и Добављач у уводу констатују: </w:t>
      </w:r>
    </w:p>
    <w:p w:rsidR="008104AF" w:rsidRPr="008C2BE2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је Републички фонд за здравствено осигурање спровео отворени поступак јавне набавке </w:t>
      </w:r>
      <w:r w:rsidR="0091299A" w:rsidRPr="008C2BE2">
        <w:rPr>
          <w:rFonts w:eastAsia="Times New Roman" w:cs="Arial"/>
          <w:szCs w:val="20"/>
        </w:rPr>
        <w:t>Оригинални и иновативни л</w:t>
      </w:r>
      <w:r w:rsidR="0091299A" w:rsidRPr="008C2BE2">
        <w:rPr>
          <w:bCs/>
          <w:szCs w:val="20"/>
          <w:lang w:val="sr-Cyrl-CS"/>
        </w:rPr>
        <w:t>еков</w:t>
      </w:r>
      <w:r w:rsidR="0091299A" w:rsidRPr="008C2BE2">
        <w:rPr>
          <w:bCs/>
          <w:szCs w:val="20"/>
        </w:rPr>
        <w:t>и</w:t>
      </w:r>
      <w:r w:rsidR="0091299A" w:rsidRPr="008C2BE2">
        <w:rPr>
          <w:rFonts w:eastAsia="Times New Roman" w:cs="Arial"/>
          <w:szCs w:val="20"/>
        </w:rPr>
        <w:t xml:space="preserve">, бр. </w:t>
      </w:r>
      <w:r w:rsidR="0091299A" w:rsidRPr="008C2BE2">
        <w:rPr>
          <w:rFonts w:eastAsia="Times New Roman" w:cs="Arial"/>
          <w:szCs w:val="20"/>
          <w:lang w:val="en-US"/>
        </w:rPr>
        <w:t>404-1-110/</w:t>
      </w:r>
      <w:r w:rsidR="0091299A" w:rsidRPr="008C2BE2">
        <w:rPr>
          <w:rFonts w:eastAsia="Times New Roman" w:cs="Arial"/>
          <w:szCs w:val="20"/>
        </w:rPr>
        <w:t>18</w:t>
      </w:r>
      <w:r w:rsidR="0091299A" w:rsidRPr="008C2BE2">
        <w:rPr>
          <w:rFonts w:eastAsia="Times New Roman" w:cs="Arial"/>
          <w:szCs w:val="20"/>
          <w:lang w:val="en-US"/>
        </w:rPr>
        <w:t>-</w:t>
      </w:r>
      <w:r w:rsidR="0091299A" w:rsidRPr="008C2BE2">
        <w:rPr>
          <w:rFonts w:eastAsia="Times New Roman" w:cs="Arial"/>
          <w:szCs w:val="20"/>
        </w:rPr>
        <w:t>62</w:t>
      </w:r>
      <w:r w:rsidRPr="008C2BE2">
        <w:rPr>
          <w:rFonts w:eastAsia="Times New Roman" w:cs="Arial"/>
          <w:szCs w:val="20"/>
          <w:lang w:val="en-US"/>
        </w:rPr>
        <w:t xml:space="preserve">, </w:t>
      </w:r>
    </w:p>
    <w:p w:rsidR="008104AF" w:rsidRPr="008C2BE2" w:rsidRDefault="008104AF" w:rsidP="008104AF">
      <w:pPr>
        <w:widowControl w:val="0"/>
        <w:numPr>
          <w:ilvl w:val="1"/>
          <w:numId w:val="2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је Републички фонд </w:t>
      </w:r>
      <w:r w:rsidR="0091299A" w:rsidRPr="008C2BE2">
        <w:rPr>
          <w:rFonts w:eastAsia="Times New Roman" w:cs="Arial"/>
          <w:szCs w:val="20"/>
        </w:rPr>
        <w:t>за партије 7 и 17,</w:t>
      </w:r>
      <w:r w:rsidR="0091299A" w:rsidRPr="008C2BE2">
        <w:rPr>
          <w:rFonts w:eastAsia="Times New Roman" w:cs="Arial"/>
          <w:szCs w:val="20"/>
          <w:lang w:val="en-US"/>
        </w:rPr>
        <w:t xml:space="preserve"> закључио оквирни споразум са </w:t>
      </w:r>
      <w:r w:rsidR="0091299A" w:rsidRPr="008C2BE2">
        <w:rPr>
          <w:rFonts w:eastAsia="Times New Roman" w:cs="Arial"/>
          <w:szCs w:val="20"/>
        </w:rPr>
        <w:t xml:space="preserve">добављачем </w:t>
      </w:r>
      <w:r w:rsidR="0091299A" w:rsidRPr="008C2BE2">
        <w:rPr>
          <w:rFonts w:eastAsia="Times New Roman" w:cs="Arial"/>
          <w:szCs w:val="20"/>
          <w:lang w:val="en-US"/>
        </w:rPr>
        <w:t xml:space="preserve">Adoc d.o.o., на основу Одлуке бр. </w:t>
      </w:r>
      <w:r w:rsidR="0091299A" w:rsidRPr="008C2BE2">
        <w:rPr>
          <w:rFonts w:eastAsia="Times New Roman" w:cs="Arial"/>
          <w:szCs w:val="20"/>
        </w:rPr>
        <w:t>404-1-61/18-18</w:t>
      </w:r>
      <w:r w:rsidR="0091299A" w:rsidRPr="008C2BE2">
        <w:rPr>
          <w:rFonts w:eastAsia="Times New Roman" w:cs="Arial"/>
          <w:szCs w:val="20"/>
          <w:lang w:val="en-US"/>
        </w:rPr>
        <w:t xml:space="preserve"> од </w:t>
      </w:r>
      <w:r w:rsidR="0091299A" w:rsidRPr="008C2BE2">
        <w:rPr>
          <w:rFonts w:eastAsia="Times New Roman" w:cs="Arial"/>
          <w:szCs w:val="20"/>
        </w:rPr>
        <w:t>06.02.</w:t>
      </w:r>
      <w:r w:rsidR="0091299A" w:rsidRPr="008C2BE2">
        <w:rPr>
          <w:rFonts w:eastAsia="Times New Roman" w:cs="Arial"/>
          <w:szCs w:val="20"/>
          <w:lang w:val="en-US"/>
        </w:rPr>
        <w:t>2019. године</w:t>
      </w:r>
      <w:r w:rsidRPr="008C2BE2">
        <w:rPr>
          <w:rFonts w:eastAsia="Times New Roman" w:cs="Arial"/>
          <w:szCs w:val="20"/>
          <w:lang w:val="en-US"/>
        </w:rPr>
        <w:t xml:space="preserve">, </w:t>
      </w:r>
    </w:p>
    <w:p w:rsidR="008104AF" w:rsidRPr="008C2BE2" w:rsidRDefault="008104AF" w:rsidP="008104AF">
      <w:pPr>
        <w:widowControl w:val="0"/>
        <w:numPr>
          <w:ilvl w:val="1"/>
          <w:numId w:val="2"/>
        </w:numPr>
        <w:tabs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да овај уговор о јавној набавци закључују у складу са оквирним споразумом бр. </w:t>
      </w:r>
      <w:r w:rsidR="008C2BE2" w:rsidRPr="008C2BE2">
        <w:rPr>
          <w:rFonts w:eastAsia="Times New Roman" w:cs="Arial"/>
          <w:szCs w:val="20"/>
        </w:rPr>
        <w:t xml:space="preserve">10-5/19 од </w:t>
      </w:r>
      <w:r w:rsidR="008C2BE2" w:rsidRPr="008C2BE2">
        <w:rPr>
          <w:rFonts w:eastAsia="Times New Roman" w:cs="Arial"/>
          <w:szCs w:val="20"/>
          <w:lang w:val="en-US"/>
        </w:rPr>
        <w:t>13.02</w:t>
      </w:r>
      <w:r w:rsidR="008C2BE2" w:rsidRPr="008C2BE2">
        <w:rPr>
          <w:rFonts w:eastAsia="Times New Roman" w:cs="Arial"/>
          <w:szCs w:val="20"/>
        </w:rPr>
        <w:t>.2019</w:t>
      </w:r>
      <w:r w:rsidR="008C2BE2" w:rsidRPr="008C2BE2">
        <w:rPr>
          <w:rFonts w:eastAsia="Times New Roman" w:cs="Arial"/>
          <w:szCs w:val="20"/>
          <w:lang w:val="en-US"/>
        </w:rPr>
        <w:t>.</w:t>
      </w:r>
      <w:r w:rsidR="008C2BE2" w:rsidRPr="008C2BE2">
        <w:rPr>
          <w:rFonts w:eastAsia="Times New Roman" w:cs="Arial"/>
          <w:szCs w:val="20"/>
        </w:rPr>
        <w:t xml:space="preserve"> године</w:t>
      </w:r>
      <w:r w:rsidR="00945875" w:rsidRPr="008C2BE2">
        <w:rPr>
          <w:rFonts w:eastAsia="Times New Roman" w:cs="Arial"/>
          <w:szCs w:val="20"/>
        </w:rPr>
        <w:t xml:space="preserve"> и Анексом оквирног споразума од </w:t>
      </w:r>
      <w:r w:rsidR="00EC225B">
        <w:rPr>
          <w:rFonts w:eastAsia="Times New Roman" w:cs="Arial"/>
          <w:szCs w:val="20"/>
          <w:lang w:val="en-US"/>
        </w:rPr>
        <w:t>7</w:t>
      </w:r>
      <w:bookmarkStart w:id="0" w:name="_GoBack"/>
      <w:bookmarkEnd w:id="0"/>
      <w:r w:rsidR="00B841B1" w:rsidRPr="008C2BE2">
        <w:rPr>
          <w:rFonts w:eastAsia="Times New Roman" w:cs="Arial"/>
          <w:szCs w:val="20"/>
        </w:rPr>
        <w:t>.3.2019. године</w:t>
      </w:r>
      <w:r w:rsidRPr="008C2BE2">
        <w:rPr>
          <w:rFonts w:eastAsia="Times New Roman" w:cs="Arial"/>
          <w:szCs w:val="20"/>
          <w:lang w:val="en-US"/>
        </w:rPr>
        <w:t xml:space="preserve">. </w:t>
      </w:r>
    </w:p>
    <w:p w:rsidR="008104AF" w:rsidRPr="008C2BE2" w:rsidRDefault="008104AF" w:rsidP="008104AF">
      <w:pPr>
        <w:widowControl w:val="0"/>
        <w:numPr>
          <w:ilvl w:val="0"/>
          <w:numId w:val="2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szCs w:val="20"/>
          <w:lang w:val="en-US"/>
        </w:rPr>
        <w:t xml:space="preserve">На сва питања која нису уређена овим уговором, примењују се одредбе оквирног споразума из става 1. овог члана Уговора,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C2BE2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4A04C9" w:rsidRPr="0001107F" w:rsidRDefault="008104AF" w:rsidP="006F25D7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1107F">
        <w:rPr>
          <w:rFonts w:eastAsia="Times New Roman" w:cs="Arial"/>
          <w:szCs w:val="20"/>
          <w:lang w:val="en-US"/>
        </w:rPr>
        <w:t>Предмет уговора је куповина лекова</w:t>
      </w:r>
      <w:r w:rsidR="00302980" w:rsidRPr="0001107F">
        <w:rPr>
          <w:rFonts w:eastAsia="Times New Roman" w:cs="Arial"/>
          <w:szCs w:val="20"/>
        </w:rPr>
        <w:t xml:space="preserve"> за осигурана лица Фонда</w:t>
      </w:r>
      <w:r w:rsidR="00105230" w:rsidRPr="0001107F">
        <w:rPr>
          <w:rFonts w:eastAsia="Times New Roman" w:cs="Arial"/>
          <w:szCs w:val="20"/>
        </w:rPr>
        <w:t>,</w:t>
      </w:r>
      <w:r w:rsidRPr="0001107F">
        <w:rPr>
          <w:rFonts w:eastAsia="Times New Roman" w:cs="Arial"/>
          <w:szCs w:val="20"/>
          <w:lang w:val="en-US"/>
        </w:rPr>
        <w:t xml:space="preserve"> наведених у Спецификацији лекова са ценама која се налази у Прилогу овог уговора и чини његов саставни део (Прилог 1). </w:t>
      </w:r>
    </w:p>
    <w:p w:rsidR="008104AF" w:rsidRPr="0051453C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1" w:name="page28"/>
      <w:bookmarkEnd w:id="1"/>
      <w:r w:rsidRPr="0051453C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8104AF" w:rsidRPr="0001107F" w:rsidRDefault="0001107F" w:rsidP="0001107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01107F">
        <w:rPr>
          <w:rFonts w:eastAsia="Times New Roman" w:cs="Arial"/>
          <w:szCs w:val="20"/>
          <w:lang w:val="en-US"/>
        </w:rPr>
        <w:t>Цен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из овог Уговора </w:t>
      </w:r>
      <w:r w:rsidRPr="0001107F">
        <w:rPr>
          <w:rFonts w:eastAsia="Times New Roman" w:cs="Arial"/>
          <w:szCs w:val="20"/>
        </w:rPr>
        <w:t>је</w:t>
      </w:r>
      <w:r w:rsidRPr="0001107F">
        <w:rPr>
          <w:rFonts w:eastAsia="Times New Roman" w:cs="Arial"/>
          <w:szCs w:val="20"/>
          <w:lang w:val="en-US"/>
        </w:rPr>
        <w:t xml:space="preserve"> јединичн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цен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наведен</w:t>
      </w:r>
      <w:r w:rsidRPr="0001107F">
        <w:rPr>
          <w:rFonts w:eastAsia="Times New Roman" w:cs="Arial"/>
          <w:szCs w:val="20"/>
        </w:rPr>
        <w:t>а</w:t>
      </w:r>
      <w:r w:rsidRPr="0001107F">
        <w:rPr>
          <w:rFonts w:eastAsia="Times New Roman" w:cs="Arial"/>
          <w:szCs w:val="20"/>
          <w:lang w:val="en-US"/>
        </w:rPr>
        <w:t xml:space="preserve"> у оквирном споразуму бр. </w:t>
      </w:r>
      <w:r w:rsidRPr="0001107F">
        <w:rPr>
          <w:rFonts w:eastAsia="Times New Roman" w:cs="Arial"/>
          <w:szCs w:val="20"/>
        </w:rPr>
        <w:t xml:space="preserve">10-5/19 од </w:t>
      </w:r>
      <w:r w:rsidRPr="0001107F">
        <w:rPr>
          <w:rFonts w:eastAsia="Times New Roman" w:cs="Arial"/>
          <w:szCs w:val="20"/>
          <w:lang w:val="en-US"/>
        </w:rPr>
        <w:t>13.02</w:t>
      </w:r>
      <w:r w:rsidRPr="0001107F">
        <w:rPr>
          <w:rFonts w:eastAsia="Times New Roman" w:cs="Arial"/>
          <w:szCs w:val="20"/>
        </w:rPr>
        <w:t>.2019</w:t>
      </w:r>
      <w:r w:rsidRPr="0001107F">
        <w:rPr>
          <w:rFonts w:eastAsia="Times New Roman" w:cs="Arial"/>
          <w:szCs w:val="20"/>
          <w:lang w:val="en-US"/>
        </w:rPr>
        <w:t>.</w:t>
      </w:r>
      <w:r w:rsidRPr="0001107F">
        <w:rPr>
          <w:rFonts w:eastAsia="Times New Roman" w:cs="Arial"/>
          <w:szCs w:val="20"/>
        </w:rPr>
        <w:t xml:space="preserve"> године</w:t>
      </w:r>
      <w:r w:rsidRPr="0001107F">
        <w:rPr>
          <w:rFonts w:eastAsia="Times New Roman" w:cs="Arial"/>
          <w:szCs w:val="20"/>
          <w:lang w:val="en-US"/>
        </w:rPr>
        <w:t xml:space="preserve"> и Спецификацији лекова са ценама (Прилог 1)</w:t>
      </w:r>
      <w:r>
        <w:rPr>
          <w:rFonts w:eastAsia="Times New Roman" w:cs="Arial"/>
          <w:szCs w:val="20"/>
          <w:lang w:val="en-US"/>
        </w:rPr>
        <w:t>.</w:t>
      </w:r>
    </w:p>
    <w:p w:rsidR="008104AF" w:rsidRPr="0080150C" w:rsidRDefault="00793E0E" w:rsidP="0080150C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sr-Latn-RS"/>
        </w:rPr>
      </w:pPr>
      <w:r>
        <w:rPr>
          <w:rFonts w:eastAsia="Times New Roman" w:cs="Arial"/>
          <w:szCs w:val="20"/>
        </w:rPr>
        <w:t>Фонд</w:t>
      </w:r>
      <w:r w:rsidR="008104AF" w:rsidRPr="008104AF">
        <w:rPr>
          <w:rFonts w:eastAsia="Times New Roman" w:cs="Arial"/>
          <w:szCs w:val="20"/>
          <w:lang w:val="en-US"/>
        </w:rPr>
        <w:t xml:space="preserve"> плаћа испоручене количине по уговореним једничним ценама, увећаним за из</w:t>
      </w:r>
      <w:r w:rsidR="00CB3FFF">
        <w:rPr>
          <w:rFonts w:eastAsia="Times New Roman" w:cs="Arial"/>
          <w:szCs w:val="20"/>
          <w:lang w:val="en-US"/>
        </w:rPr>
        <w:t>нос ПДВ-а у року од 90 дана од дана испостављања</w:t>
      </w:r>
      <w:r w:rsidR="008104AF" w:rsidRPr="008104AF">
        <w:rPr>
          <w:rFonts w:eastAsia="Times New Roman" w:cs="Arial"/>
          <w:szCs w:val="20"/>
          <w:lang w:val="en-US"/>
        </w:rPr>
        <w:t xml:space="preserve"> фактуре</w:t>
      </w:r>
      <w:r w:rsidR="00CB3FFF">
        <w:rPr>
          <w:rFonts w:eastAsia="Times New Roman" w:cs="Arial"/>
          <w:szCs w:val="20"/>
        </w:rPr>
        <w:t xml:space="preserve"> Купцу</w:t>
      </w:r>
      <w:r w:rsidR="008104AF" w:rsidRPr="008104AF">
        <w:rPr>
          <w:rFonts w:eastAsia="Times New Roman" w:cs="Arial"/>
          <w:szCs w:val="20"/>
          <w:lang w:val="en-US"/>
        </w:rPr>
        <w:t xml:space="preserve">. </w:t>
      </w:r>
      <w:r w:rsidR="0080150C" w:rsidRPr="0080150C">
        <w:rPr>
          <w:rFonts w:eastAsia="Times New Roman" w:cs="Arial"/>
          <w:szCs w:val="20"/>
        </w:rPr>
        <w:t>Добављач је у обавези да за испоручена добра један примерак отпремнице и фактуре достав</w:t>
      </w:r>
      <w:r w:rsidR="0080150C">
        <w:rPr>
          <w:rFonts w:eastAsia="Times New Roman" w:cs="Arial"/>
          <w:szCs w:val="20"/>
        </w:rPr>
        <w:t>и</w:t>
      </w:r>
      <w:r w:rsidR="0080150C" w:rsidRPr="0080150C">
        <w:rPr>
          <w:rFonts w:eastAsia="Times New Roman" w:cs="Arial"/>
          <w:szCs w:val="20"/>
        </w:rPr>
        <w:t>, у електронској форми, надлежној филијали Републичког фонда.</w:t>
      </w:r>
    </w:p>
    <w:p w:rsidR="008104AF" w:rsidRPr="008104AF" w:rsidRDefault="0001107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01107F">
        <w:rPr>
          <w:rFonts w:eastAsia="Arial" w:cs="Arial"/>
          <w:color w:val="000000"/>
          <w:lang w:val="en-US"/>
        </w:rPr>
        <w:t xml:space="preserve">Oбавезе које доспевају у наредној години биће реализоване највише до износа средстава </w:t>
      </w:r>
      <w:r w:rsidRPr="0001107F">
        <w:rPr>
          <w:rFonts w:eastAsia="Arial" w:cs="Arial"/>
          <w:color w:val="000000"/>
          <w:lang w:val="en-US"/>
        </w:rPr>
        <w:lastRenderedPageBreak/>
        <w:t>која ће за ову намену бити одобрена у тој буџетској години</w:t>
      </w:r>
      <w:r w:rsidRPr="0001107F">
        <w:rPr>
          <w:rFonts w:eastAsia="Arial" w:cs="Arial"/>
          <w:color w:val="000000"/>
        </w:rPr>
        <w:t xml:space="preserve"> у складу са Законом којим се уређује буџетски систем, односно Законом којим се уређује здравствена заштита</w:t>
      </w:r>
      <w:r w:rsidR="008104AF" w:rsidRPr="008104AF">
        <w:rPr>
          <w:rFonts w:eastAsia="Times New Roman" w:cs="Arial"/>
          <w:szCs w:val="20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Уговорена цена мења се у случају да због измене Правилника о Листи лекова који се прописују и издају на терет средстава обавезног здравственог осигурања, </w:t>
      </w:r>
      <w:r w:rsidRPr="008104AF">
        <w:rPr>
          <w:rFonts w:eastAsia="Times New Roman" w:cs="Arial"/>
          <w:szCs w:val="20"/>
        </w:rPr>
        <w:t xml:space="preserve">односно Одлуке о </w:t>
      </w:r>
      <w:r w:rsidRPr="008104AF">
        <w:rPr>
          <w:rFonts w:eastAsia="Times New Roman" w:cs="Arial"/>
          <w:szCs w:val="20"/>
          <w:lang w:val="sr-Cyrl-BA"/>
        </w:rPr>
        <w:t>највишим ценама лекова за употребу у хуманој медицини, а чији је режим издавања на рецепт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дође до промене цене лека услед које цена из уговора постаје в</w:t>
      </w:r>
      <w:r w:rsidRPr="008104AF">
        <w:rPr>
          <w:rFonts w:eastAsia="Times New Roman" w:cs="Arial"/>
          <w:szCs w:val="20"/>
        </w:rPr>
        <w:t>иша</w:t>
      </w:r>
      <w:r w:rsidRPr="008104AF">
        <w:rPr>
          <w:rFonts w:eastAsia="Times New Roman" w:cs="Arial"/>
          <w:szCs w:val="20"/>
          <w:lang w:val="en-US"/>
        </w:rPr>
        <w:t xml:space="preserve"> од цене из 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. У том случају, цен</w:t>
      </w:r>
      <w:r w:rsidRPr="008104AF">
        <w:rPr>
          <w:rFonts w:eastAsia="Times New Roman" w:cs="Arial"/>
          <w:szCs w:val="20"/>
        </w:rPr>
        <w:t>ом</w:t>
      </w:r>
      <w:r w:rsidRPr="008104AF">
        <w:rPr>
          <w:rFonts w:eastAsia="Times New Roman" w:cs="Arial"/>
          <w:szCs w:val="20"/>
          <w:lang w:val="en-US"/>
        </w:rPr>
        <w:t xml:space="preserve"> из овог уговора </w:t>
      </w:r>
      <w:r w:rsidRPr="008104AF">
        <w:rPr>
          <w:rFonts w:eastAsia="Times New Roman" w:cs="Arial"/>
          <w:szCs w:val="20"/>
        </w:rPr>
        <w:t>сматраће се</w:t>
      </w:r>
      <w:r w:rsidRPr="008104AF">
        <w:rPr>
          <w:rFonts w:eastAsia="Times New Roman" w:cs="Arial"/>
          <w:szCs w:val="20"/>
          <w:lang w:val="en-US"/>
        </w:rPr>
        <w:t xml:space="preserve"> цен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из Правилника</w:t>
      </w:r>
      <w:r w:rsidRPr="008104AF">
        <w:rPr>
          <w:rFonts w:eastAsia="Times New Roman" w:cs="Arial"/>
          <w:szCs w:val="20"/>
        </w:rPr>
        <w:t xml:space="preserve">, односно Одлуке, која се аутоматски примењује, даном ступања на снагу </w:t>
      </w:r>
      <w:r w:rsidRPr="008104AF">
        <w:rPr>
          <w:rFonts w:eastAsia="Times New Roman" w:cs="Arial"/>
          <w:szCs w:val="20"/>
          <w:lang w:val="en-US"/>
        </w:rPr>
        <w:t>Правилника</w:t>
      </w:r>
      <w:r w:rsidRPr="008104AF">
        <w:rPr>
          <w:rFonts w:eastAsia="Times New Roman" w:cs="Arial"/>
          <w:szCs w:val="20"/>
        </w:rPr>
        <w:t>, односно Одлуке</w:t>
      </w:r>
      <w:r w:rsidRPr="008104AF">
        <w:rPr>
          <w:rFonts w:eastAsia="Times New Roman" w:cs="Arial"/>
          <w:szCs w:val="20"/>
          <w:lang w:val="en-US"/>
        </w:rPr>
        <w:t>, без закључивања Анекса.</w:t>
      </w:r>
    </w:p>
    <w:p w:rsidR="008104AF" w:rsidRPr="008104AF" w:rsidRDefault="008104AF" w:rsidP="008104AF">
      <w:pPr>
        <w:numPr>
          <w:ilvl w:val="0"/>
          <w:numId w:val="4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Уколико током трајања </w:t>
      </w:r>
      <w:r w:rsidRPr="008104AF">
        <w:rPr>
          <w:rFonts w:eastAsia="Times New Roman" w:cs="Arial"/>
          <w:szCs w:val="20"/>
        </w:rPr>
        <w:t>овог уговора</w:t>
      </w:r>
      <w:r w:rsidRPr="008104AF">
        <w:rPr>
          <w:rFonts w:eastAsia="Times New Roman" w:cs="Arial"/>
          <w:szCs w:val="20"/>
          <w:lang w:val="en-US"/>
        </w:rPr>
        <w:t xml:space="preserve"> Добављач достави Фонду захтев за умањење цене лека који је предмет овог уговора, ценом из овог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сматраће се цена лека из захтева Добављача, о чему ће бити закључен анекс </w:t>
      </w:r>
      <w:r w:rsidRPr="008104AF">
        <w:rPr>
          <w:rFonts w:eastAsia="Times New Roman" w:cs="Arial"/>
          <w:szCs w:val="20"/>
        </w:rPr>
        <w:t>уговора, а након закључења анекса оквирног споразума</w:t>
      </w:r>
      <w:r w:rsidRPr="008104AF">
        <w:rPr>
          <w:rFonts w:eastAsia="Times New Roman" w:cs="Arial"/>
          <w:szCs w:val="20"/>
          <w:lang w:val="en-US"/>
        </w:rPr>
        <w:t>.</w:t>
      </w:r>
    </w:p>
    <w:p w:rsidR="0080150C" w:rsidRPr="003E6510" w:rsidRDefault="008104AF" w:rsidP="003E6510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Укупна вредност уговора јесте укупна вредност за све количине лекова наведене у Спецификацији лекова са ценама (Прилог 1), са урачунатим ПДВ-ом и износи </w:t>
      </w:r>
      <w:r w:rsidRPr="008104AF">
        <w:rPr>
          <w:rFonts w:eastAsia="Times New Roman" w:cs="Arial"/>
          <w:szCs w:val="20"/>
        </w:rPr>
        <w:t>____________</w:t>
      </w:r>
      <w:r w:rsidRPr="008104AF">
        <w:rPr>
          <w:rFonts w:eastAsia="Times New Roman" w:cs="Arial"/>
          <w:szCs w:val="20"/>
          <w:lang w:val="en-US"/>
        </w:rPr>
        <w:t xml:space="preserve"> динара. </w:t>
      </w:r>
    </w:p>
    <w:p w:rsidR="008104AF" w:rsidRPr="008104AF" w:rsidRDefault="008104AF" w:rsidP="008104AF">
      <w:pPr>
        <w:widowControl w:val="0"/>
        <w:numPr>
          <w:ilvl w:val="0"/>
          <w:numId w:val="5"/>
        </w:numPr>
        <w:tabs>
          <w:tab w:val="num" w:pos="284"/>
        </w:tabs>
        <w:overflowPunct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8104AF" w:rsidRPr="0051453C" w:rsidRDefault="008104AF" w:rsidP="008104AF">
      <w:pPr>
        <w:widowControl w:val="0"/>
        <w:numPr>
          <w:ilvl w:val="0"/>
          <w:numId w:val="6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Добављач се обавезује да ће укупно уговорену </w:t>
      </w:r>
      <w:r w:rsidRPr="0051453C">
        <w:rPr>
          <w:rFonts w:eastAsia="Times New Roman" w:cs="Arial"/>
          <w:szCs w:val="20"/>
          <w:lang w:val="en-US"/>
        </w:rPr>
        <w:t xml:space="preserve">количину лекова из члана 2. овог уговора испоручивати Купцу према потребама Купца, и то у року од </w:t>
      </w:r>
      <w:r w:rsidR="0051453C" w:rsidRPr="0051453C">
        <w:rPr>
          <w:rFonts w:eastAsia="Times New Roman" w:cs="Arial"/>
          <w:bCs/>
          <w:szCs w:val="20"/>
          <w:lang w:val="sr-Cyrl-CS"/>
        </w:rPr>
        <w:t>72</w:t>
      </w:r>
      <w:r w:rsidR="00826AFE" w:rsidRPr="0051453C">
        <w:rPr>
          <w:rFonts w:eastAsia="Times New Roman" w:cs="Arial"/>
          <w:bCs/>
          <w:szCs w:val="20"/>
        </w:rPr>
        <w:t xml:space="preserve"> </w:t>
      </w:r>
      <w:r w:rsidR="00826AFE" w:rsidRPr="0051453C">
        <w:rPr>
          <w:rFonts w:eastAsia="Times New Roman" w:cs="Arial"/>
          <w:bCs/>
          <w:szCs w:val="20"/>
          <w:lang w:val="sr-Cyrl-CS"/>
        </w:rPr>
        <w:t>сата од пријема писменог захтева купца</w:t>
      </w:r>
      <w:r w:rsidRPr="0051453C">
        <w:rPr>
          <w:rFonts w:eastAsia="Times New Roman" w:cs="Arial"/>
          <w:szCs w:val="20"/>
          <w:lang w:val="en-US"/>
        </w:rPr>
        <w:t xml:space="preserve">. </w:t>
      </w:r>
    </w:p>
    <w:p w:rsidR="008104AF" w:rsidRPr="008104AF" w:rsidRDefault="008104AF" w:rsidP="008104AF">
      <w:pPr>
        <w:widowControl w:val="0"/>
        <w:numPr>
          <w:ilvl w:val="0"/>
          <w:numId w:val="6"/>
        </w:numPr>
        <w:tabs>
          <w:tab w:val="num" w:pos="851"/>
          <w:tab w:val="num" w:pos="984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Место испоруке је ____________ /унети место испоруке/.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5. УГОВОРНА КАЗНА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У случају прекорачења уговореног рока испоруке Добављач је дужан да плати Купцу уговорну казну у износу од 0,5% од укупне вредности уговорених лекова</w:t>
      </w:r>
      <w:r w:rsidRPr="008104AF">
        <w:rPr>
          <w:rFonts w:eastAsia="Times New Roman" w:cs="Arial"/>
          <w:szCs w:val="20"/>
        </w:rPr>
        <w:t xml:space="preserve"> без ПДВ-а</w:t>
      </w:r>
      <w:r w:rsidRPr="008104AF">
        <w:rPr>
          <w:rFonts w:eastAsia="Times New Roman" w:cs="Arial"/>
          <w:szCs w:val="20"/>
          <w:lang w:val="en-US"/>
        </w:rPr>
        <w:t xml:space="preserve"> за кој</w:t>
      </w:r>
      <w:r w:rsidRPr="008104AF">
        <w:rPr>
          <w:rFonts w:eastAsia="Times New Roman" w:cs="Arial"/>
          <w:szCs w:val="20"/>
        </w:rPr>
        <w:t>е</w:t>
      </w:r>
      <w:r w:rsidRPr="008104AF">
        <w:rPr>
          <w:rFonts w:eastAsia="Times New Roman" w:cs="Arial"/>
          <w:szCs w:val="20"/>
          <w:lang w:val="en-US"/>
        </w:rPr>
        <w:t xml:space="preserve"> је прекорачио рок испоруке, за сваки дан закашњења, али не више од 5% од уговорене вредности тих лекова. </w:t>
      </w:r>
    </w:p>
    <w:p w:rsidR="008104AF" w:rsidRPr="008104AF" w:rsidRDefault="008104AF" w:rsidP="008104AF">
      <w:pPr>
        <w:widowControl w:val="0"/>
        <w:numPr>
          <w:ilvl w:val="0"/>
          <w:numId w:val="7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Ако штета пређе износ уговорне казне става 1. овог члана, Купац може да тражи накнаду стварне штете, а може и да раскине уговор</w:t>
      </w:r>
      <w:r w:rsidRPr="008104AF">
        <w:rPr>
          <w:rFonts w:eastAsia="Times New Roman" w:cs="Arial"/>
          <w:szCs w:val="20"/>
        </w:rPr>
        <w:t>.</w:t>
      </w:r>
      <w:r w:rsidRPr="008104AF">
        <w:rPr>
          <w:rFonts w:eastAsia="Times New Roman" w:cs="Arial"/>
          <w:szCs w:val="20"/>
          <w:lang w:val="en-US"/>
        </w:rPr>
        <w:t xml:space="preserve">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8104AF" w:rsidRPr="008104AF" w:rsidRDefault="008104AF" w:rsidP="008104AF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ind w:left="732" w:hanging="454"/>
        <w:rPr>
          <w:rFonts w:eastAsia="Times New Roman" w:cs="Arial"/>
          <w:szCs w:val="20"/>
          <w:lang w:val="en-US"/>
        </w:rPr>
      </w:pPr>
      <w:bookmarkStart w:id="2" w:name="page29"/>
      <w:bookmarkEnd w:id="2"/>
      <w:r w:rsidRPr="008104AF">
        <w:rPr>
          <w:rFonts w:eastAsia="Times New Roman" w:cs="Arial"/>
          <w:szCs w:val="20"/>
          <w:lang w:val="en-US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</w:t>
      </w:r>
    </w:p>
    <w:p w:rsidR="008104AF" w:rsidRPr="008104AF" w:rsidRDefault="008104AF" w:rsidP="008104AF">
      <w:pPr>
        <w:numPr>
          <w:ilvl w:val="0"/>
          <w:numId w:val="8"/>
        </w:numPr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:rsidR="008104AF" w:rsidRPr="008104AF" w:rsidRDefault="008104AF" w:rsidP="008104AF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8104AF" w:rsidRPr="008104AF" w:rsidRDefault="008104AF" w:rsidP="008104AF">
      <w:pPr>
        <w:widowControl w:val="0"/>
        <w:numPr>
          <w:ilvl w:val="0"/>
          <w:numId w:val="9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Стране у </w:t>
      </w:r>
      <w:r w:rsidRPr="008104AF">
        <w:rPr>
          <w:rFonts w:eastAsia="Times New Roman" w:cs="Arial"/>
          <w:szCs w:val="20"/>
        </w:rPr>
        <w:t>уговору</w:t>
      </w:r>
      <w:r w:rsidRPr="008104AF">
        <w:rPr>
          <w:rFonts w:eastAsia="Times New Roman" w:cs="Arial"/>
          <w:szCs w:val="20"/>
          <w:lang w:val="en-US"/>
        </w:rPr>
        <w:t xml:space="preserve"> су сагласне да се евентуални спорови решавају споразумно, а у случају </w:t>
      </w:r>
      <w:r w:rsidRPr="008104AF">
        <w:rPr>
          <w:rFonts w:eastAsia="Times New Roman" w:cs="Arial"/>
          <w:szCs w:val="20"/>
          <w:lang w:val="sr-Cyrl-CS"/>
        </w:rPr>
        <w:t xml:space="preserve">да се </w:t>
      </w:r>
      <w:r w:rsidRPr="008104AF">
        <w:rPr>
          <w:rFonts w:eastAsia="Times New Roman" w:cs="Arial"/>
          <w:szCs w:val="20"/>
          <w:lang w:val="en-US"/>
        </w:rPr>
        <w:t xml:space="preserve">спор </w:t>
      </w:r>
      <w:r w:rsidRPr="008104AF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Pr="008104AF">
        <w:rPr>
          <w:rFonts w:eastAsia="Times New Roman" w:cs="Arial"/>
          <w:szCs w:val="20"/>
          <w:lang w:val="en-US"/>
        </w:rPr>
        <w:t xml:space="preserve"> </w:t>
      </w:r>
      <w:r w:rsidRPr="008104AF">
        <w:rPr>
          <w:rFonts w:eastAsia="Times New Roman" w:cs="Arial"/>
          <w:szCs w:val="20"/>
        </w:rPr>
        <w:t xml:space="preserve">утврђује се </w:t>
      </w:r>
      <w:r w:rsidRPr="008104AF">
        <w:rPr>
          <w:rFonts w:eastAsia="Times New Roman" w:cs="Arial"/>
          <w:szCs w:val="20"/>
          <w:lang w:val="en-US"/>
        </w:rPr>
        <w:t>стварн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и месн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надлежност</w:t>
      </w:r>
      <w:r w:rsidRPr="008104AF">
        <w:rPr>
          <w:rFonts w:eastAsia="Times New Roman" w:cs="Arial"/>
          <w:szCs w:val="20"/>
          <w:lang w:val="sr-Cyrl-CS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Привредн</w:t>
      </w:r>
      <w:r w:rsidRPr="008104AF">
        <w:rPr>
          <w:rFonts w:eastAsia="Times New Roman" w:cs="Arial"/>
          <w:szCs w:val="20"/>
          <w:lang w:val="sr-Cyrl-CS"/>
        </w:rPr>
        <w:t>ог</w:t>
      </w:r>
      <w:r w:rsidRPr="008104AF">
        <w:rPr>
          <w:rFonts w:eastAsia="Times New Roman" w:cs="Arial"/>
          <w:szCs w:val="20"/>
          <w:lang w:val="en-US"/>
        </w:rPr>
        <w:t xml:space="preserve"> суд</w:t>
      </w:r>
      <w:r w:rsidRPr="008104AF">
        <w:rPr>
          <w:rFonts w:eastAsia="Times New Roman" w:cs="Arial"/>
          <w:szCs w:val="20"/>
        </w:rPr>
        <w:t>а</w:t>
      </w:r>
      <w:r w:rsidRPr="008104AF">
        <w:rPr>
          <w:rFonts w:eastAsia="Times New Roman" w:cs="Arial"/>
          <w:szCs w:val="20"/>
          <w:lang w:val="en-US"/>
        </w:rPr>
        <w:t xml:space="preserve"> у Београду.</w:t>
      </w:r>
      <w:r w:rsidRPr="008104AF">
        <w:rPr>
          <w:rFonts w:eastAsia="Times New Roman" w:cs="Arial"/>
          <w:szCs w:val="20"/>
          <w:lang w:val="sr-Cyrl-CS"/>
        </w:rPr>
        <w:t xml:space="preserve"> 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8104AF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У случају битних повреда одредаба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или повреда које се понављају, </w:t>
      </w:r>
      <w:r w:rsidRPr="008104AF">
        <w:rPr>
          <w:rFonts w:eastAsia="Times New Roman" w:cs="Arial"/>
          <w:szCs w:val="20"/>
        </w:rPr>
        <w:t>уговор</w:t>
      </w:r>
      <w:r w:rsidRPr="008104AF">
        <w:rPr>
          <w:rFonts w:eastAsia="Times New Roman" w:cs="Arial"/>
          <w:szCs w:val="20"/>
          <w:lang w:val="en-US"/>
        </w:rPr>
        <w:t xml:space="preserve"> може да раскине свака уговорна страна. 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захтева се писменим путем, уз раскидни рок </w:t>
      </w:r>
      <w:r w:rsidRPr="008104AF">
        <w:rPr>
          <w:rFonts w:eastAsia="Times New Roman" w:cs="Arial"/>
          <w:szCs w:val="20"/>
          <w:lang w:val="en-US"/>
        </w:rPr>
        <w:lastRenderedPageBreak/>
        <w:t xml:space="preserve">од </w:t>
      </w:r>
      <w:r w:rsidRPr="008104AF">
        <w:rPr>
          <w:rFonts w:eastAsia="Times New Roman" w:cs="Arial"/>
          <w:szCs w:val="20"/>
        </w:rPr>
        <w:t>15</w:t>
      </w:r>
      <w:r w:rsidRPr="008104AF">
        <w:rPr>
          <w:rFonts w:eastAsia="Times New Roman" w:cs="Arial"/>
          <w:szCs w:val="20"/>
          <w:lang w:val="en-US"/>
        </w:rPr>
        <w:t xml:space="preserve"> (</w:t>
      </w:r>
      <w:r w:rsidRPr="008104AF">
        <w:rPr>
          <w:rFonts w:eastAsia="Times New Roman" w:cs="Arial"/>
          <w:szCs w:val="20"/>
        </w:rPr>
        <w:t>петнаест</w:t>
      </w:r>
      <w:r w:rsidRPr="008104AF">
        <w:rPr>
          <w:rFonts w:eastAsia="Times New Roman" w:cs="Arial"/>
          <w:szCs w:val="20"/>
          <w:lang w:val="en-US"/>
        </w:rPr>
        <w:t xml:space="preserve">) дана.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могућ је само уколико је друга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  <w:lang w:val="en-US"/>
        </w:rPr>
        <w:t xml:space="preserve">Раскид </w:t>
      </w:r>
      <w:r w:rsidRPr="008104AF">
        <w:rPr>
          <w:rFonts w:eastAsia="Times New Roman" w:cs="Arial"/>
          <w:szCs w:val="20"/>
        </w:rPr>
        <w:t>уговора</w:t>
      </w:r>
      <w:r w:rsidRPr="008104AF">
        <w:rPr>
          <w:rFonts w:eastAsia="Times New Roman" w:cs="Arial"/>
          <w:szCs w:val="20"/>
          <w:lang w:val="en-US"/>
        </w:rPr>
        <w:t xml:space="preserve"> из разлога наведених у ставу 1. овог члана може да изврши само </w:t>
      </w:r>
      <w:r w:rsidRPr="008104AF">
        <w:rPr>
          <w:rFonts w:eastAsia="Times New Roman" w:cs="Arial"/>
          <w:szCs w:val="20"/>
        </w:rPr>
        <w:t xml:space="preserve">уговорна </w:t>
      </w:r>
      <w:r w:rsidRPr="008104AF">
        <w:rPr>
          <w:rFonts w:eastAsia="Times New Roman" w:cs="Arial"/>
          <w:szCs w:val="20"/>
          <w:lang w:val="en-US"/>
        </w:rPr>
        <w:t xml:space="preserve">страна која је своје </w:t>
      </w:r>
      <w:r w:rsidRPr="008104AF">
        <w:rPr>
          <w:rFonts w:eastAsia="Times New Roman" w:cs="Arial"/>
          <w:szCs w:val="20"/>
        </w:rPr>
        <w:t xml:space="preserve">доспеле уговорне </w:t>
      </w:r>
      <w:r w:rsidRPr="008104AF">
        <w:rPr>
          <w:rFonts w:eastAsia="Times New Roman" w:cs="Arial"/>
          <w:szCs w:val="20"/>
          <w:lang w:val="en-US"/>
        </w:rPr>
        <w:t xml:space="preserve">обавезе у потпуности и благовремено извршила. </w:t>
      </w:r>
    </w:p>
    <w:p w:rsidR="008104AF" w:rsidRPr="008104AF" w:rsidRDefault="008104AF" w:rsidP="008104AF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8104AF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8104AF" w:rsidRPr="008104AF" w:rsidRDefault="008104AF" w:rsidP="008104AF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>Овај уговор ступа на снагу даном потписивања од стране обе уговорне стране</w:t>
      </w:r>
    </w:p>
    <w:p w:rsidR="008104AF" w:rsidRPr="008104AF" w:rsidRDefault="008104AF" w:rsidP="008104AF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62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Овај уговор </w:t>
      </w:r>
      <w:r w:rsidRPr="008104AF">
        <w:rPr>
          <w:rFonts w:eastAsia="Times New Roman" w:cs="Arial"/>
          <w:szCs w:val="20"/>
        </w:rPr>
        <w:t xml:space="preserve">је </w:t>
      </w:r>
      <w:r w:rsidRPr="008104AF">
        <w:rPr>
          <w:rFonts w:eastAsia="Times New Roman" w:cs="Arial"/>
          <w:szCs w:val="20"/>
          <w:lang w:val="en-US"/>
        </w:rPr>
        <w:t xml:space="preserve">сачињен у ХХ (_____ ) истоветних примерка на српском језику, од којих се свакој уговорној страни уручују по ХХ ( ___ ) примерка. </w:t>
      </w:r>
    </w:p>
    <w:p w:rsidR="008104AF" w:rsidRPr="008104AF" w:rsidRDefault="008104AF" w:rsidP="008104AF">
      <w:pPr>
        <w:widowControl w:val="0"/>
        <w:numPr>
          <w:ilvl w:val="0"/>
          <w:numId w:val="10"/>
        </w:numPr>
        <w:tabs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8104AF">
        <w:rPr>
          <w:rFonts w:eastAsia="Times New Roman" w:cs="Arial"/>
          <w:szCs w:val="20"/>
          <w:lang w:val="en-US"/>
        </w:rPr>
        <w:t xml:space="preserve">Саставни део овог уговора </w:t>
      </w:r>
      <w:r w:rsidRPr="008104AF">
        <w:rPr>
          <w:rFonts w:eastAsia="Times New Roman" w:cs="Arial"/>
          <w:szCs w:val="20"/>
        </w:rPr>
        <w:t>је П</w:t>
      </w:r>
      <w:r w:rsidRPr="008104AF">
        <w:rPr>
          <w:rFonts w:eastAsia="Times New Roman" w:cs="Arial"/>
          <w:szCs w:val="20"/>
          <w:lang w:val="en-US"/>
        </w:rPr>
        <w:t>рилог бр.</w:t>
      </w:r>
      <w:r w:rsidRPr="008104AF">
        <w:rPr>
          <w:rFonts w:eastAsia="Times New Roman" w:cs="Arial"/>
          <w:szCs w:val="20"/>
        </w:rPr>
        <w:t xml:space="preserve"> </w:t>
      </w:r>
      <w:r w:rsidRPr="008104AF">
        <w:rPr>
          <w:rFonts w:eastAsia="Times New Roman" w:cs="Arial"/>
          <w:szCs w:val="20"/>
          <w:lang w:val="en-US"/>
        </w:rPr>
        <w:t>1 – Спецификација лекова са ценама</w:t>
      </w:r>
    </w:p>
    <w:p w:rsidR="003E3BF1" w:rsidRDefault="008104AF" w:rsidP="002B3C34">
      <w:pPr>
        <w:numPr>
          <w:ilvl w:val="0"/>
          <w:numId w:val="10"/>
        </w:numPr>
        <w:tabs>
          <w:tab w:val="num" w:pos="851"/>
        </w:tabs>
        <w:ind w:hanging="436"/>
      </w:pPr>
      <w:r w:rsidRPr="008104AF">
        <w:rPr>
          <w:rFonts w:eastAsia="Times New Roman" w:cs="Arial"/>
          <w:szCs w:val="20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</w:p>
    <w:p w:rsidR="001425A9" w:rsidRDefault="001425A9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p w:rsidR="0051453C" w:rsidRPr="001425A9" w:rsidRDefault="0051453C" w:rsidP="001425A9">
      <w:pPr>
        <w:spacing w:after="0"/>
        <w:ind w:firstLine="720"/>
        <w:rPr>
          <w:rFonts w:eastAsia="Times New Roman" w:cs="Arial"/>
          <w:szCs w:val="20"/>
          <w:lang w:val="en-US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93" w:type="dxa"/>
          <w:right w:w="93" w:type="dxa"/>
        </w:tblCellMar>
        <w:tblLook w:val="04A0" w:firstRow="1" w:lastRow="0" w:firstColumn="1" w:lastColumn="0" w:noHBand="0" w:noVBand="1"/>
      </w:tblPr>
      <w:tblGrid>
        <w:gridCol w:w="4191"/>
        <w:gridCol w:w="1726"/>
        <w:gridCol w:w="3328"/>
      </w:tblGrid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КУПАЦ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ДОБАВЉАЧ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</w:pP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  <w:lang w:val="sr-Latn-RS"/>
              </w:rPr>
            </w:pPr>
            <w:r w:rsidRPr="0051453C">
              <w:rPr>
                <w:b/>
                <w:lang w:val="sr-Latn-RS"/>
              </w:rPr>
              <w:t>ADOC d.o.o.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/Назив здравствене установе/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Директор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rPr>
                <w:b/>
              </w:rPr>
            </w:pPr>
            <w:r w:rsidRPr="0051453C">
              <w:rPr>
                <w:b/>
              </w:rPr>
              <w:t>____________________________________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</w:pPr>
            <w:r w:rsidRPr="0051453C">
              <w:t>__________________________</w:t>
            </w:r>
          </w:p>
        </w:tc>
      </w:tr>
      <w:tr w:rsidR="0051453C" w:rsidRPr="0051453C" w:rsidTr="0051453C">
        <w:trPr>
          <w:jc w:val="center"/>
        </w:trPr>
        <w:tc>
          <w:tcPr>
            <w:tcW w:w="4191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/име и презиме директора здравствене установе/</w:t>
            </w:r>
          </w:p>
        </w:tc>
        <w:tc>
          <w:tcPr>
            <w:tcW w:w="1726" w:type="dxa"/>
          </w:tcPr>
          <w:p w:rsidR="0051453C" w:rsidRPr="0051453C" w:rsidRDefault="0051453C" w:rsidP="0051453C"/>
        </w:tc>
        <w:tc>
          <w:tcPr>
            <w:tcW w:w="3328" w:type="dxa"/>
          </w:tcPr>
          <w:p w:rsidR="0051453C" w:rsidRPr="0051453C" w:rsidRDefault="0051453C" w:rsidP="0051453C">
            <w:pPr>
              <w:jc w:val="center"/>
              <w:rPr>
                <w:b/>
              </w:rPr>
            </w:pPr>
            <w:r w:rsidRPr="0051453C">
              <w:rPr>
                <w:b/>
              </w:rPr>
              <w:t>Миодраг Митић</w:t>
            </w:r>
          </w:p>
        </w:tc>
      </w:tr>
    </w:tbl>
    <w:p w:rsidR="001425A9" w:rsidRDefault="001425A9" w:rsidP="00663111"/>
    <w:sectPr w:rsidR="001425A9" w:rsidSect="008104AF">
      <w:pgSz w:w="12240" w:h="15840"/>
      <w:pgMar w:top="2070" w:right="1440" w:bottom="1440" w:left="1440" w:header="720" w:footer="11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5507" w:rsidRDefault="00635507" w:rsidP="001C32E4">
      <w:pPr>
        <w:spacing w:after="0"/>
      </w:pPr>
      <w:r>
        <w:separator/>
      </w:r>
    </w:p>
  </w:endnote>
  <w:endnote w:type="continuationSeparator" w:id="0">
    <w:p w:rsidR="00635507" w:rsidRDefault="00635507" w:rsidP="001C32E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5507" w:rsidRDefault="00635507" w:rsidP="001C32E4">
      <w:pPr>
        <w:spacing w:after="0"/>
      </w:pPr>
      <w:r>
        <w:separator/>
      </w:r>
    </w:p>
  </w:footnote>
  <w:footnote w:type="continuationSeparator" w:id="0">
    <w:p w:rsidR="00635507" w:rsidRDefault="00635507" w:rsidP="001C32E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B9C"/>
    <w:rsid w:val="0001107F"/>
    <w:rsid w:val="00074E71"/>
    <w:rsid w:val="000A69D6"/>
    <w:rsid w:val="00105230"/>
    <w:rsid w:val="00136BF6"/>
    <w:rsid w:val="001425A9"/>
    <w:rsid w:val="001C32E4"/>
    <w:rsid w:val="001D7DDD"/>
    <w:rsid w:val="001E4949"/>
    <w:rsid w:val="00222B9C"/>
    <w:rsid w:val="002D31A6"/>
    <w:rsid w:val="00302980"/>
    <w:rsid w:val="003715FF"/>
    <w:rsid w:val="003E3BF1"/>
    <w:rsid w:val="003E4D85"/>
    <w:rsid w:val="003E6510"/>
    <w:rsid w:val="00482647"/>
    <w:rsid w:val="004A04C9"/>
    <w:rsid w:val="0051453C"/>
    <w:rsid w:val="00557529"/>
    <w:rsid w:val="005F65B4"/>
    <w:rsid w:val="00612EEB"/>
    <w:rsid w:val="00631655"/>
    <w:rsid w:val="00635507"/>
    <w:rsid w:val="00663111"/>
    <w:rsid w:val="00670662"/>
    <w:rsid w:val="00694F65"/>
    <w:rsid w:val="006C3209"/>
    <w:rsid w:val="007008B3"/>
    <w:rsid w:val="00713EF7"/>
    <w:rsid w:val="00793E0E"/>
    <w:rsid w:val="0080150C"/>
    <w:rsid w:val="008104AF"/>
    <w:rsid w:val="00821984"/>
    <w:rsid w:val="00826AFE"/>
    <w:rsid w:val="008C2BE2"/>
    <w:rsid w:val="008D375D"/>
    <w:rsid w:val="008F5803"/>
    <w:rsid w:val="008F618A"/>
    <w:rsid w:val="0091299A"/>
    <w:rsid w:val="009168DE"/>
    <w:rsid w:val="00932F1E"/>
    <w:rsid w:val="00945875"/>
    <w:rsid w:val="00970DBE"/>
    <w:rsid w:val="00990838"/>
    <w:rsid w:val="009F2617"/>
    <w:rsid w:val="00A07AAC"/>
    <w:rsid w:val="00A110C1"/>
    <w:rsid w:val="00A15C3B"/>
    <w:rsid w:val="00AA7EC7"/>
    <w:rsid w:val="00B15479"/>
    <w:rsid w:val="00B166A3"/>
    <w:rsid w:val="00B6216F"/>
    <w:rsid w:val="00B8252A"/>
    <w:rsid w:val="00B841B1"/>
    <w:rsid w:val="00BA3004"/>
    <w:rsid w:val="00C3565A"/>
    <w:rsid w:val="00CB10BC"/>
    <w:rsid w:val="00CB3FFF"/>
    <w:rsid w:val="00CD2253"/>
    <w:rsid w:val="00CE3B2D"/>
    <w:rsid w:val="00D7616A"/>
    <w:rsid w:val="00D87E03"/>
    <w:rsid w:val="00DD5B34"/>
    <w:rsid w:val="00E613A4"/>
    <w:rsid w:val="00EC225B"/>
    <w:rsid w:val="00FB677D"/>
    <w:rsid w:val="00FE0A72"/>
    <w:rsid w:val="00FE1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62F527"/>
  <w15:chartTrackingRefBased/>
  <w15:docId w15:val="{55E32DF3-24F6-4842-AFA6-FF3CF596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2B9C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1C32E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C32E4"/>
    <w:rPr>
      <w:rFonts w:ascii="Arial" w:eastAsia="Calibri" w:hAnsi="Arial" w:cs="Times New Roman"/>
      <w:sz w:val="20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25A9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5A9"/>
    <w:rPr>
      <w:rFonts w:ascii="Segoe UI" w:eastAsia="Calibri" w:hAnsi="Segoe UI" w:cs="Segoe UI"/>
      <w:sz w:val="18"/>
      <w:szCs w:val="18"/>
      <w:lang w:val="sr-Cyrl-RS"/>
    </w:rPr>
  </w:style>
  <w:style w:type="table" w:styleId="TableGrid">
    <w:name w:val="Table Grid"/>
    <w:basedOn w:val="TableNormal"/>
    <w:uiPriority w:val="39"/>
    <w:rsid w:val="005145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Mihailo Minić</dc:creator>
  <cp:keywords/>
  <dc:description/>
  <cp:lastModifiedBy>Ana Markovic</cp:lastModifiedBy>
  <cp:revision>38</cp:revision>
  <cp:lastPrinted>2019-02-21T13:36:00Z</cp:lastPrinted>
  <dcterms:created xsi:type="dcterms:W3CDTF">2019-03-01T14:37:00Z</dcterms:created>
  <dcterms:modified xsi:type="dcterms:W3CDTF">2019-03-11T07:51:00Z</dcterms:modified>
</cp:coreProperties>
</file>